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D3" w:rsidRPr="0068140C" w:rsidRDefault="00802FD3" w:rsidP="00802FD3">
      <w:pPr>
        <w:rPr>
          <w:b/>
          <w:sz w:val="36"/>
          <w:szCs w:val="36"/>
        </w:rPr>
      </w:pPr>
      <w:r w:rsidRPr="00AA5752">
        <w:rPr>
          <w:b/>
          <w:sz w:val="36"/>
          <w:szCs w:val="36"/>
          <w:highlight w:val="green"/>
        </w:rPr>
        <w:t>2020-</w:t>
      </w:r>
      <w:r>
        <w:rPr>
          <w:b/>
          <w:sz w:val="36"/>
          <w:szCs w:val="36"/>
          <w:highlight w:val="green"/>
        </w:rPr>
        <w:t>16</w:t>
      </w:r>
      <w:r w:rsidRPr="00AA5752">
        <w:rPr>
          <w:b/>
          <w:sz w:val="36"/>
          <w:szCs w:val="36"/>
          <w:highlight w:val="green"/>
        </w:rPr>
        <w:t>-1</w:t>
      </w:r>
      <w:r>
        <w:rPr>
          <w:b/>
          <w:sz w:val="36"/>
          <w:szCs w:val="36"/>
          <w:highlight w:val="green"/>
        </w:rPr>
        <w:t>2</w:t>
      </w:r>
      <w:r w:rsidRPr="00AA5752">
        <w:rPr>
          <w:b/>
          <w:sz w:val="36"/>
          <w:szCs w:val="36"/>
          <w:highlight w:val="green"/>
        </w:rPr>
        <w:t>, DODATNI POUK – Priprava na tekmovanje za Cankarjevo priznanje (6. in 7. razred)</w:t>
      </w:r>
    </w:p>
    <w:p w:rsidR="00802FD3" w:rsidRPr="0068140C" w:rsidRDefault="00802FD3" w:rsidP="00802FD3">
      <w:pPr>
        <w:rPr>
          <w:b/>
          <w:sz w:val="36"/>
          <w:szCs w:val="36"/>
        </w:rPr>
      </w:pPr>
    </w:p>
    <w:p w:rsidR="002424F7" w:rsidRPr="00994ED1" w:rsidRDefault="00802FD3" w:rsidP="00802FD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Drage učenke in dragi učenci!   </w:t>
      </w:r>
    </w:p>
    <w:p w:rsidR="002424F7" w:rsidRPr="00994ED1" w:rsidRDefault="002424F7" w:rsidP="00802FD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Šolanje na daljavo se še kar vleče, s tem se odmikajo tudi tekmovanja, a obljubili so, da Cankarjevo tekmovanje zagotovo bo.</w:t>
      </w:r>
      <w:r w:rsidR="00802FD3"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Zato ne izgubite volje in poskusite napisati razlagalni spis po navodilih, ki sem jih poslala zadnjič.</w:t>
      </w:r>
    </w:p>
    <w:p w:rsidR="00802FD3" w:rsidRPr="00994ED1" w:rsidRDefault="002424F7" w:rsidP="00802FD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še merila za ocenjevanje spisov na tekmovanju, da se boste lažje orientirali.</w:t>
      </w:r>
      <w:r w:rsidR="00802FD3"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                                   </w:t>
      </w:r>
    </w:p>
    <w:p w:rsidR="00802FD3" w:rsidRDefault="00802FD3" w:rsidP="0024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sz w:val="32"/>
          <w:szCs w:val="32"/>
        </w:rPr>
      </w:pPr>
      <w:r w:rsidRPr="00472871">
        <w:rPr>
          <w:sz w:val="32"/>
          <w:szCs w:val="32"/>
        </w:rPr>
        <w:t>MERILA ZA VREDNOTENJE</w:t>
      </w:r>
      <w:r>
        <w:rPr>
          <w:sz w:val="32"/>
          <w:szCs w:val="32"/>
        </w:rPr>
        <w:t>:</w:t>
      </w:r>
    </w:p>
    <w:p w:rsidR="00802FD3" w:rsidRPr="002424F7" w:rsidRDefault="00802FD3" w:rsidP="002424F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sz w:val="32"/>
          <w:szCs w:val="32"/>
        </w:rPr>
      </w:pPr>
      <w:r w:rsidRPr="002424F7">
        <w:rPr>
          <w:sz w:val="32"/>
          <w:szCs w:val="32"/>
        </w:rPr>
        <w:t xml:space="preserve">razumevanje (do 20 točk), </w:t>
      </w:r>
    </w:p>
    <w:p w:rsidR="00802FD3" w:rsidRPr="00802FD3" w:rsidRDefault="00802FD3" w:rsidP="002424F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sz w:val="32"/>
          <w:szCs w:val="32"/>
        </w:rPr>
      </w:pPr>
      <w:r w:rsidRPr="00802FD3">
        <w:rPr>
          <w:sz w:val="32"/>
          <w:szCs w:val="32"/>
        </w:rPr>
        <w:t xml:space="preserve">uporaba književnega znanja (do 10 točk), </w:t>
      </w:r>
    </w:p>
    <w:p w:rsidR="00802FD3" w:rsidRPr="00802FD3" w:rsidRDefault="00802FD3" w:rsidP="002424F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sz w:val="32"/>
          <w:szCs w:val="32"/>
        </w:rPr>
      </w:pPr>
      <w:r w:rsidRPr="00802FD3">
        <w:rPr>
          <w:sz w:val="32"/>
          <w:szCs w:val="32"/>
        </w:rPr>
        <w:t>prepričljivost osebnega odziva (do 10 točk),</w:t>
      </w:r>
    </w:p>
    <w:p w:rsidR="00802FD3" w:rsidRPr="00802FD3" w:rsidRDefault="00802FD3" w:rsidP="002424F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sz w:val="32"/>
          <w:szCs w:val="32"/>
        </w:rPr>
      </w:pPr>
      <w:r w:rsidRPr="00802FD3">
        <w:rPr>
          <w:sz w:val="32"/>
          <w:szCs w:val="32"/>
        </w:rPr>
        <w:t xml:space="preserve">zgradba besedila, </w:t>
      </w:r>
    </w:p>
    <w:p w:rsidR="00802FD3" w:rsidRPr="00802FD3" w:rsidRDefault="00802FD3" w:rsidP="002424F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sz w:val="32"/>
          <w:szCs w:val="32"/>
        </w:rPr>
      </w:pPr>
      <w:r w:rsidRPr="00802FD3">
        <w:rPr>
          <w:sz w:val="32"/>
          <w:szCs w:val="32"/>
        </w:rPr>
        <w:t xml:space="preserve">jezikovna pravilnost in čitljivost (do 10 točk). </w:t>
      </w:r>
    </w:p>
    <w:p w:rsidR="00EB06E1" w:rsidRPr="00994ED1" w:rsidRDefault="002424F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Svetujem tudi, da knjigo še enkrat preberete in si ob branju s pomočjo vprašanj, ki sem vam jih poslala, čim več zabeležite. Pred tekmovanjem boste vse to samo še enkrat preleteli.</w:t>
      </w:r>
    </w:p>
    <w:p w:rsidR="00EC7362" w:rsidRPr="00994ED1" w:rsidRDefault="00EC736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Omenili smo, da je tematika romana Pobeg</w:t>
      </w:r>
      <w:r w:rsidR="00CA3D1B">
        <w:rPr>
          <w:rFonts w:ascii="Times New Roman" w:hAnsi="Times New Roman" w:cs="Times New Roman"/>
          <w:b/>
          <w:i/>
          <w:color w:val="0070C0"/>
          <w:sz w:val="32"/>
          <w:szCs w:val="32"/>
        </w:rPr>
        <w:t>, ki je namenjen mlajšim bralcem,</w:t>
      </w: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podobna zgodovinskemu romanu Franca Saleškega Finžgarja POD SVOBODNIM SONCEM.</w:t>
      </w:r>
      <w:r w:rsidR="00CA3D1B" w:rsidRPr="00CA3D1B">
        <w:rPr>
          <w:sz w:val="28"/>
          <w:szCs w:val="28"/>
        </w:rPr>
        <w:t xml:space="preserve"> </w:t>
      </w: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Dobri in navdušeni bralci, kar tekmovalci za Cankarjevo priznanje gotovo ste, boste z </w:t>
      </w:r>
      <w:r w:rsidR="00CA3D1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zanimanje </w:t>
      </w: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prebrali tudi ta roman, mogoče boste našli čas za to med novoletnimi počitnicami</w:t>
      </w:r>
      <w:r w:rsidR="00CA3D1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(nikakor pa ni obvezno!)</w:t>
      </w: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EC7362" w:rsidRPr="00994ED1" w:rsidRDefault="00EC736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kratko vsebino z namenom, da vas pritegne k branju. Če romana ne boste prebrali, pa je vseeno dobro, da</w:t>
      </w:r>
      <w:r w:rsidR="00CA3D1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vsaj približno </w:t>
      </w: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poznate vsebino.</w:t>
      </w:r>
    </w:p>
    <w:p w:rsidR="00F93F1F" w:rsidRPr="00994ED1" w:rsidRDefault="00F93F1F">
      <w:p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:rsidR="006E439F" w:rsidRPr="0069705B" w:rsidRDefault="006E439F">
      <w:pPr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</w:pPr>
      <w:r w:rsidRPr="0069705B">
        <w:rPr>
          <w:rFonts w:ascii="Arial" w:hAnsi="Arial" w:cs="Arial"/>
          <w:b/>
          <w:bCs/>
          <w:i/>
          <w:color w:val="202122"/>
          <w:sz w:val="28"/>
          <w:szCs w:val="28"/>
          <w:shd w:val="clear" w:color="auto" w:fill="FFFFFF"/>
        </w:rPr>
        <w:lastRenderedPageBreak/>
        <w:t>Pod svobodnim soncem</w:t>
      </w:r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 je slovenski </w:t>
      </w:r>
      <w:hyperlink r:id="rId5" w:tooltip="Zgodovinski roman" w:history="1">
        <w:r w:rsidRPr="0069705B">
          <w:rPr>
            <w:rStyle w:val="Hiperpovezava"/>
            <w:rFonts w:ascii="Arial" w:hAnsi="Arial" w:cs="Arial"/>
            <w:i/>
            <w:color w:val="0B0080"/>
            <w:sz w:val="28"/>
            <w:szCs w:val="28"/>
            <w:u w:val="none"/>
            <w:shd w:val="clear" w:color="auto" w:fill="FFFFFF"/>
          </w:rPr>
          <w:t>zgodovinski roman</w:t>
        </w:r>
      </w:hyperlink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, ki ga je napisal </w:t>
      </w:r>
      <w:hyperlink r:id="rId6" w:tooltip="Slovenci" w:history="1">
        <w:r w:rsidRPr="0069705B">
          <w:rPr>
            <w:rStyle w:val="Hiperpovezava"/>
            <w:rFonts w:ascii="Arial" w:hAnsi="Arial" w:cs="Arial"/>
            <w:i/>
            <w:color w:val="0B0080"/>
            <w:sz w:val="28"/>
            <w:szCs w:val="28"/>
            <w:u w:val="none"/>
            <w:shd w:val="clear" w:color="auto" w:fill="FFFFFF"/>
          </w:rPr>
          <w:t>slovenski</w:t>
        </w:r>
      </w:hyperlink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 pisatelj </w:t>
      </w:r>
      <w:hyperlink r:id="rId7" w:tooltip="Fran Saleški Finžgar" w:history="1">
        <w:r w:rsidRPr="0069705B">
          <w:rPr>
            <w:rStyle w:val="Hiperpovezava"/>
            <w:rFonts w:ascii="Arial" w:hAnsi="Arial" w:cs="Arial"/>
            <w:i/>
            <w:color w:val="0B0080"/>
            <w:sz w:val="28"/>
            <w:szCs w:val="28"/>
            <w:u w:val="none"/>
            <w:shd w:val="clear" w:color="auto" w:fill="FFFFFF"/>
          </w:rPr>
          <w:t>Fran Saleški Finžgar</w:t>
        </w:r>
      </w:hyperlink>
      <w:r w:rsidR="00F93F1F"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 xml:space="preserve">. Gre za </w:t>
      </w:r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obsežno </w:t>
      </w:r>
      <w:hyperlink r:id="rId8" w:tooltip="Epika" w:history="1">
        <w:r w:rsidRPr="0069705B">
          <w:rPr>
            <w:rStyle w:val="Hiperpovezava"/>
            <w:rFonts w:ascii="Arial" w:hAnsi="Arial" w:cs="Arial"/>
            <w:i/>
            <w:color w:val="0B0080"/>
            <w:sz w:val="28"/>
            <w:szCs w:val="28"/>
            <w:u w:val="none"/>
            <w:shd w:val="clear" w:color="auto" w:fill="FFFFFF"/>
          </w:rPr>
          <w:t>epsko</w:t>
        </w:r>
      </w:hyperlink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 delo z narodno vsebino, ki ima namen buditi </w:t>
      </w:r>
      <w:hyperlink r:id="rId9" w:tooltip="Narod" w:history="1">
        <w:r w:rsidRPr="0069705B">
          <w:rPr>
            <w:rStyle w:val="Hiperpovezava"/>
            <w:rFonts w:ascii="Arial" w:hAnsi="Arial" w:cs="Arial"/>
            <w:i/>
            <w:color w:val="0B0080"/>
            <w:sz w:val="28"/>
            <w:szCs w:val="28"/>
            <w:u w:val="none"/>
            <w:shd w:val="clear" w:color="auto" w:fill="FFFFFF"/>
          </w:rPr>
          <w:t>narodno zavest</w:t>
        </w:r>
      </w:hyperlink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. Velja za enega največjih del slovenske proze, nedvomno največje pa je bilo ob svojem nastanku. Roman govori o slavni dobi </w:t>
      </w:r>
      <w:proofErr w:type="spellStart"/>
      <w:r w:rsidRPr="0069705B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>Slovenov</w:t>
      </w:r>
      <w:proofErr w:type="spellEnd"/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, ko so še živeli </w:t>
      </w:r>
      <w:r w:rsidRPr="0069705B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>pod svobodnim soncem</w:t>
      </w:r>
      <w:r w:rsidRPr="0069705B">
        <w:rPr>
          <w:rFonts w:ascii="Arial" w:hAnsi="Arial" w:cs="Arial"/>
          <w:i/>
          <w:color w:val="202122"/>
          <w:sz w:val="28"/>
          <w:szCs w:val="28"/>
          <w:shd w:val="clear" w:color="auto" w:fill="FFFFFF"/>
        </w:rPr>
        <w:t>, nikomur podložni ter brez vrhovnega vodje - v demokratični ureditvi, kjer v imenu ljudstva odloča le zbor starešin.</w:t>
      </w:r>
    </w:p>
    <w:p w:rsidR="00F93F1F" w:rsidRPr="00443AEA" w:rsidRDefault="00F93F1F" w:rsidP="00F93F1F">
      <w:pPr>
        <w:pStyle w:val="Navadensplet"/>
        <w:shd w:val="clear" w:color="auto" w:fill="FFFFFF"/>
        <w:spacing w:before="120" w:beforeAutospacing="0" w:after="120" w:afterAutospacing="0"/>
        <w:rPr>
          <w:rFonts w:ascii="MS Reference Sans Serif" w:hAnsi="MS Reference Sans Serif" w:cs="Arial"/>
          <w:sz w:val="28"/>
          <w:szCs w:val="28"/>
        </w:rPr>
      </w:pP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Osrednja oseba je Iztok, sin staroste </w:t>
      </w:r>
      <w:proofErr w:type="spellStart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Svaruna</w:t>
      </w:r>
      <w:proofErr w:type="spellEnd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. Roman se začne z bitko med Slovani in Bizantinci. Vojskovodja </w:t>
      </w:r>
      <w:proofErr w:type="spellStart"/>
      <w:r w:rsidRPr="00443AEA">
        <w:rPr>
          <w:rFonts w:ascii="MS Reference Sans Serif" w:hAnsi="MS Reference Sans Serif" w:cs="Arial"/>
          <w:sz w:val="28"/>
          <w:szCs w:val="28"/>
          <w:u w:val="single"/>
        </w:rPr>
        <w:fldChar w:fldCharType="begin"/>
      </w:r>
      <w:r w:rsidRPr="00443AEA">
        <w:rPr>
          <w:rFonts w:ascii="MS Reference Sans Serif" w:hAnsi="MS Reference Sans Serif" w:cs="Arial"/>
          <w:sz w:val="28"/>
          <w:szCs w:val="28"/>
          <w:u w:val="single"/>
        </w:rPr>
        <w:instrText xml:space="preserve"> HYPERLINK "https://sl.wikipedia.org/wiki/Hilbudij" \o "Hilbudij" </w:instrText>
      </w:r>
      <w:r w:rsidRPr="00443AEA">
        <w:rPr>
          <w:rFonts w:ascii="MS Reference Sans Serif" w:hAnsi="MS Reference Sans Serif" w:cs="Arial"/>
          <w:sz w:val="28"/>
          <w:szCs w:val="28"/>
          <w:u w:val="single"/>
        </w:rPr>
        <w:fldChar w:fldCharType="separate"/>
      </w:r>
      <w:r w:rsidRPr="00443AEA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t>Hilbudij</w:t>
      </w:r>
      <w:proofErr w:type="spellEnd"/>
      <w:r w:rsidRPr="00443AEA">
        <w:rPr>
          <w:rFonts w:ascii="MS Reference Sans Serif" w:hAnsi="MS Reference Sans Serif" w:cs="Arial"/>
          <w:sz w:val="28"/>
          <w:szCs w:val="28"/>
          <w:u w:val="single"/>
        </w:rPr>
        <w:fldChar w:fldCharType="end"/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 je od cesarja </w:t>
      </w:r>
      <w:hyperlink r:id="rId10" w:tooltip="Justinijan I.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Justinijana</w:t>
        </w:r>
      </w:hyperlink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 prejel ukaz, da priskrbi sužnje in živež za praznovanje, ki ga je v </w:t>
      </w:r>
      <w:hyperlink r:id="rId11" w:tooltip="Carigrad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Carigradu</w:t>
        </w:r>
      </w:hyperlink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 cesar priredil za </w:t>
      </w:r>
      <w:r w:rsid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zmagovalnega 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generala </w:t>
      </w:r>
      <w:hyperlink r:id="rId12" w:tooltip="Belizar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Belizarja</w:t>
        </w:r>
      </w:hyperlink>
      <w:r w:rsid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. 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Zato </w:t>
      </w:r>
      <w:proofErr w:type="spellStart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Hilbudij</w:t>
      </w:r>
      <w:proofErr w:type="spellEnd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prekorači </w:t>
      </w:r>
      <w:hyperlink r:id="rId13" w:tooltip="Donava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Donavo</w:t>
        </w:r>
      </w:hyperlink>
      <w:r w:rsidRPr="00443AEA">
        <w:rPr>
          <w:rFonts w:ascii="MS Reference Sans Serif" w:hAnsi="MS Reference Sans Serif" w:cs="Arial"/>
          <w:sz w:val="28"/>
          <w:szCs w:val="28"/>
        </w:rPr>
        <w:t>.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Sloveni pa pripravijo zasedo in Iztokova puščica v bitki ubije </w:t>
      </w:r>
      <w:proofErr w:type="spellStart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Hilbudija</w:t>
      </w:r>
      <w:proofErr w:type="spellEnd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. Vendar pa prekaljeni in disciplinirani bizantinski najemni</w:t>
      </w:r>
      <w:r w:rsid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vojaki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zadajo neorganizirani, neurejeni in bojevanja nevešči vojski Slovanov hude izgube. Zato se Iztok odloči, da se bo izučil bizantinskega načina bojevanja. S seboj ga v Carigrad vodi ostareli pevec Radovan, ki se rad umakne mrzli zimi v mesto ob </w:t>
      </w:r>
      <w:hyperlink r:id="rId14" w:tooltip="Črno morje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Črnem morju</w:t>
        </w:r>
      </w:hyperlink>
      <w:r w:rsidRPr="00443AEA">
        <w:rPr>
          <w:rFonts w:ascii="MS Reference Sans Serif" w:hAnsi="MS Reference Sans Serif" w:cs="Arial"/>
          <w:sz w:val="28"/>
          <w:szCs w:val="28"/>
        </w:rPr>
        <w:t>.</w:t>
      </w:r>
    </w:p>
    <w:p w:rsidR="00F93F1F" w:rsidRPr="004E31F7" w:rsidRDefault="00F93F1F" w:rsidP="00F93F1F">
      <w:pPr>
        <w:pStyle w:val="Navadensplet"/>
        <w:shd w:val="clear" w:color="auto" w:fill="FFFFFF"/>
        <w:spacing w:before="120" w:beforeAutospacing="0" w:after="120" w:afterAutospacing="0"/>
        <w:rPr>
          <w:rFonts w:ascii="MS Reference Sans Serif" w:hAnsi="MS Reference Sans Serif" w:cs="Arial"/>
          <w:color w:val="202122"/>
          <w:sz w:val="28"/>
          <w:szCs w:val="28"/>
        </w:rPr>
      </w:pP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Popotnika na poti rešita pred Huni grškega trgovca </w:t>
      </w:r>
      <w:proofErr w:type="spellStart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Epáfrodita</w:t>
      </w:r>
      <w:proofErr w:type="spellEnd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, enega najbogatejših meščanov</w:t>
      </w:r>
      <w:r w:rsid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Bizanca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. Ta ju v zahvalo, ker sta mu najverjetneje rešila življenje, povabi s seboj in sprejme čez zimo kot gosta. Za šalo prijavi Iztoka na tekmovanje v lokostrelstvu. Iztok izstreli eno samo puščico iz velikega, nerodnega, za bizantince »barbarskega« gotskega loka, in </w:t>
      </w:r>
      <w:hyperlink r:id="rId15" w:tooltip="Kragulj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kragulja</w:t>
        </w:r>
      </w:hyperlink>
      <w:r w:rsidRPr="00443AEA">
        <w:rPr>
          <w:rFonts w:ascii="MS Reference Sans Serif" w:hAnsi="MS Reference Sans Serif" w:cs="Arial"/>
          <w:sz w:val="28"/>
          <w:szCs w:val="28"/>
        </w:rPr>
        <w:t>,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ki predstavlja tarčo, prebode s tako močjo, da se strga zlata veriga, s katero je pripet na kol. S tem se zameri gizdavemu in oholemu mlademu častniku </w:t>
      </w:r>
      <w:proofErr w:type="spellStart"/>
      <w:r w:rsidRPr="00443AEA">
        <w:rPr>
          <w:rFonts w:ascii="MS Reference Sans Serif" w:hAnsi="MS Reference Sans Serif" w:cs="Arial"/>
          <w:sz w:val="28"/>
          <w:szCs w:val="28"/>
        </w:rPr>
        <w:fldChar w:fldCharType="begin"/>
      </w:r>
      <w:r w:rsidRPr="00443AEA">
        <w:rPr>
          <w:rFonts w:ascii="MS Reference Sans Serif" w:hAnsi="MS Reference Sans Serif" w:cs="Arial"/>
          <w:sz w:val="28"/>
          <w:szCs w:val="28"/>
        </w:rPr>
        <w:instrText xml:space="preserve"> HYPERLINK "https://sl.wikipedia.org/w/index.php?title=Azbad&amp;action=edit&amp;redlink=1" \o "Azbad (stran ne obstaja)" </w:instrText>
      </w:r>
      <w:r w:rsidRPr="00443AEA">
        <w:rPr>
          <w:rFonts w:ascii="MS Reference Sans Serif" w:hAnsi="MS Reference Sans Serif" w:cs="Arial"/>
          <w:sz w:val="28"/>
          <w:szCs w:val="28"/>
        </w:rPr>
        <w:fldChar w:fldCharType="separate"/>
      </w:r>
      <w:r w:rsidRPr="00443AEA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t>Azbadu</w:t>
      </w:r>
      <w:proofErr w:type="spellEnd"/>
      <w:r w:rsidRPr="00443AEA">
        <w:rPr>
          <w:rFonts w:ascii="MS Reference Sans Serif" w:hAnsi="MS Reference Sans Serif" w:cs="Arial"/>
          <w:sz w:val="28"/>
          <w:szCs w:val="28"/>
        </w:rPr>
        <w:fldChar w:fldCharType="end"/>
      </w:r>
      <w:r w:rsidRPr="00443AEA">
        <w:rPr>
          <w:rFonts w:ascii="MS Reference Sans Serif" w:hAnsi="MS Reference Sans Serif" w:cs="Arial"/>
          <w:sz w:val="28"/>
          <w:szCs w:val="28"/>
        </w:rPr>
        <w:t>,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ki je z zmago želel pridobiti naklonjenost dvorjanice Irene, po materi na pol slovenskega rodu.</w:t>
      </w:r>
    </w:p>
    <w:p w:rsidR="00F93F1F" w:rsidRPr="004E31F7" w:rsidRDefault="00F93F1F" w:rsidP="00F93F1F">
      <w:pPr>
        <w:pStyle w:val="Navadensplet"/>
        <w:shd w:val="clear" w:color="auto" w:fill="FFFFFF"/>
        <w:spacing w:before="120" w:beforeAutospacing="0" w:after="120" w:afterAutospacing="0"/>
        <w:rPr>
          <w:rFonts w:ascii="MS Reference Sans Serif" w:hAnsi="MS Reference Sans Serif" w:cs="Arial"/>
          <w:color w:val="202122"/>
          <w:sz w:val="28"/>
          <w:szCs w:val="28"/>
        </w:rPr>
      </w:pP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Zmagovalcu tekmovanja je bil obljubljen visok položaj v bizantinski vojski, ki pa ga Iztok kot barbar ne more zavzeti, saj ne pozna niti ene same grške besede. Vendar vse preseneti, ko se z bliskovito naglico genija </w:t>
      </w:r>
      <w:r w:rsidR="00E5795A">
        <w:rPr>
          <w:rFonts w:ascii="MS Reference Sans Serif" w:hAnsi="MS Reference Sans Serif" w:cs="Arial"/>
          <w:color w:val="202122"/>
          <w:sz w:val="28"/>
          <w:szCs w:val="28"/>
        </w:rPr>
        <w:t>na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uči vsega o vojaški strategiji in taktiki. Prav tako uspešen je pri učenju </w:t>
      </w:r>
      <w:hyperlink r:id="rId16" w:tooltip="Grški jezik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grškega jezika</w:t>
        </w:r>
      </w:hyperlink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, saj mu je </w:t>
      </w:r>
      <w:proofErr w:type="spellStart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Epafrodit</w:t>
      </w:r>
      <w:proofErr w:type="spellEnd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najel domačega učitelja.</w:t>
      </w:r>
    </w:p>
    <w:p w:rsidR="00F93F1F" w:rsidRPr="004E31F7" w:rsidRDefault="00F93F1F" w:rsidP="00F93F1F">
      <w:pPr>
        <w:pStyle w:val="Navadensplet"/>
        <w:shd w:val="clear" w:color="auto" w:fill="FFFFFF"/>
        <w:spacing w:before="120" w:beforeAutospacing="0" w:after="120" w:afterAutospacing="0"/>
        <w:rPr>
          <w:rFonts w:ascii="MS Reference Sans Serif" w:hAnsi="MS Reference Sans Serif" w:cs="Arial"/>
          <w:color w:val="202122"/>
          <w:sz w:val="28"/>
          <w:szCs w:val="28"/>
        </w:rPr>
      </w:pP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Ob sprejemu na dvoru se Iztok zaljubi v dvorjanico Ireno, vendar pa nanj vrže oko sama cesarica Teodora, ki si je v 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lastRenderedPageBreak/>
        <w:t xml:space="preserve">mladih letih služila kruh na ulici. Ta na dvoru prireja razkošne zabave in orgije, nedostojne krščanskega dvora v času, ko je cesar prezaposlen z vladanjem in državniškimi zadevami. Ogromno časa </w:t>
      </w:r>
      <w:r w:rsidR="004E31F7">
        <w:rPr>
          <w:rFonts w:ascii="MS Reference Sans Serif" w:hAnsi="MS Reference Sans Serif" w:cs="Arial"/>
          <w:color w:val="202122"/>
          <w:sz w:val="28"/>
          <w:szCs w:val="28"/>
        </w:rPr>
        <w:t>cesar Justinijan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porabi za načrtovanje in gradnjo </w:t>
      </w:r>
      <w:proofErr w:type="spellStart"/>
      <w:r w:rsidR="00282F03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fldChar w:fldCharType="begin"/>
      </w:r>
      <w:r w:rsidR="00282F03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instrText xml:space="preserve"> HYPERLINK "https://sl.wikipedia.org/wiki/Hagia_Sofija" \o "Hagia Sofija" </w:instrText>
      </w:r>
      <w:r w:rsidR="00282F03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fldChar w:fldCharType="separate"/>
      </w:r>
      <w:r w:rsidRPr="00443AEA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t>Hagie</w:t>
      </w:r>
      <w:proofErr w:type="spellEnd"/>
      <w:r w:rsidRPr="00443AEA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t xml:space="preserve"> Sofije</w:t>
      </w:r>
      <w:r w:rsidR="00282F03">
        <w:rPr>
          <w:rStyle w:val="Hiperpovezava"/>
          <w:rFonts w:ascii="MS Reference Sans Serif" w:hAnsi="MS Reference Sans Serif" w:cs="Arial"/>
          <w:color w:val="auto"/>
          <w:sz w:val="28"/>
          <w:szCs w:val="28"/>
        </w:rPr>
        <w:fldChar w:fldCharType="end"/>
      </w:r>
      <w:r w:rsidR="0069705B">
        <w:rPr>
          <w:rFonts w:ascii="MS Reference Sans Serif" w:hAnsi="MS Reference Sans Serif" w:cs="Arial"/>
          <w:sz w:val="28"/>
          <w:szCs w:val="28"/>
        </w:rPr>
        <w:t xml:space="preserve"> (</w:t>
      </w:r>
      <w:r w:rsidR="0069705B">
        <w:rPr>
          <w:rFonts w:ascii="MS Reference Sans Serif" w:hAnsi="MS Reference Sans Serif" w:cs="Arial"/>
          <w:i/>
          <w:sz w:val="28"/>
          <w:szCs w:val="28"/>
        </w:rPr>
        <w:t>danes znamenita mošeja v Istanbulu)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, najlepše in največje cerkve tedanjega časa, ki naj bo v čast modrosti in </w:t>
      </w:r>
      <w:hyperlink r:id="rId17" w:tooltip="Bog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Bogu</w:t>
        </w:r>
      </w:hyperlink>
      <w:r w:rsidRPr="00443AEA">
        <w:rPr>
          <w:rFonts w:ascii="MS Reference Sans Serif" w:hAnsi="MS Reference Sans Serif" w:cs="Arial"/>
          <w:sz w:val="28"/>
          <w:szCs w:val="28"/>
        </w:rPr>
        <w:t>,</w:t>
      </w: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v resnici pa časti cesarjevo oholost in samovšečnost.</w:t>
      </w:r>
    </w:p>
    <w:p w:rsidR="00F93F1F" w:rsidRDefault="00F93F1F" w:rsidP="00F93F1F">
      <w:pPr>
        <w:pStyle w:val="Navadensplet"/>
        <w:shd w:val="clear" w:color="auto" w:fill="FFFFFF"/>
        <w:spacing w:before="120" w:beforeAutospacing="0" w:after="120" w:afterAutospacing="0"/>
        <w:rPr>
          <w:rFonts w:ascii="MS Reference Sans Serif" w:hAnsi="MS Reference Sans Serif" w:cs="Arial"/>
          <w:color w:val="202122"/>
          <w:sz w:val="28"/>
          <w:szCs w:val="28"/>
        </w:rPr>
      </w:pPr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Neke temačne noči se cesarica na skrivaj približa </w:t>
      </w:r>
      <w:proofErr w:type="spellStart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Epafroditovi</w:t>
      </w:r>
      <w:proofErr w:type="spellEnd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 vili, v kateri prebiva Iztok. Izdaja se za Ireno, ki želi Iztoka spreobrniti, zato mu prebira in razlaga </w:t>
      </w:r>
      <w:hyperlink r:id="rId18" w:tooltip="Evangelij po Mateju" w:history="1">
        <w:r w:rsidRPr="00443AEA">
          <w:rPr>
            <w:rStyle w:val="Hiperpovezava"/>
            <w:rFonts w:ascii="MS Reference Sans Serif" w:hAnsi="MS Reference Sans Serif" w:cs="Arial"/>
            <w:color w:val="auto"/>
            <w:sz w:val="28"/>
            <w:szCs w:val="28"/>
          </w:rPr>
          <w:t>Evangelij po Mateju</w:t>
        </w:r>
      </w:hyperlink>
      <w:r w:rsidRPr="004E31F7">
        <w:rPr>
          <w:rFonts w:ascii="MS Reference Sans Serif" w:hAnsi="MS Reference Sans Serif" w:cs="Arial"/>
          <w:color w:val="202122"/>
          <w:sz w:val="28"/>
          <w:szCs w:val="28"/>
        </w:rPr>
        <w:t xml:space="preserve">. Ob blisku strele Iztok spregleda prevaro in pahne cesarico od sebe, s čimer se ji na smrt zameri. Skupaj z ljubosumnim </w:t>
      </w:r>
      <w:proofErr w:type="spellStart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Azbadom</w:t>
      </w:r>
      <w:proofErr w:type="spellEnd"/>
      <w:r w:rsidRPr="004E31F7">
        <w:rPr>
          <w:rFonts w:ascii="MS Reference Sans Serif" w:hAnsi="MS Reference Sans Serif" w:cs="Arial"/>
          <w:color w:val="202122"/>
          <w:sz w:val="28"/>
          <w:szCs w:val="28"/>
        </w:rPr>
        <w:t>, ki ga bolj kot neuslišana ljubezen do Irene pekli zavrnitev edine ženske na dvoru, skuje cesarica načrt, vrže Iztoka v najtemnejši del podzemnih ječ, ga priveže k jaslim kot žival in raztrosi novico, da je pobegnil. Tu se konča prva knjiga. Nadaljuje pa se v drugi knjigi kjer so opisane bitke med Bizantinci in Slovani.</w:t>
      </w:r>
    </w:p>
    <w:p w:rsidR="00E5795A" w:rsidRDefault="00E5795A" w:rsidP="00E5795A">
      <w:pPr>
        <w:pStyle w:val="Navadensplet"/>
        <w:spacing w:before="0" w:beforeAutospacing="0" w:after="390" w:afterAutospacing="0"/>
        <w:rPr>
          <w:rFonts w:ascii="MS Reference Sans Serif" w:hAnsi="MS Reference Sans Serif"/>
          <w:sz w:val="28"/>
          <w:szCs w:val="28"/>
        </w:rPr>
      </w:pPr>
      <w:r w:rsidRPr="00E5795A">
        <w:rPr>
          <w:rFonts w:ascii="MS Reference Sans Serif" w:hAnsi="MS Reference Sans Serif"/>
          <w:sz w:val="28"/>
          <w:szCs w:val="28"/>
        </w:rPr>
        <w:t xml:space="preserve">Druga knjiga se začne s </w:t>
      </w:r>
      <w:r w:rsidR="00443AEA">
        <w:rPr>
          <w:rFonts w:ascii="MS Reference Sans Serif" w:hAnsi="MS Reference Sans Serif"/>
          <w:sz w:val="28"/>
          <w:szCs w:val="28"/>
        </w:rPr>
        <w:t xml:space="preserve">cesarico </w:t>
      </w:r>
      <w:r w:rsidRPr="00E5795A">
        <w:rPr>
          <w:rFonts w:ascii="MS Reference Sans Serif" w:hAnsi="MS Reference Sans Serif"/>
          <w:sz w:val="28"/>
          <w:szCs w:val="28"/>
        </w:rPr>
        <w:t>Teodoro, ki se odpravi v ječ</w:t>
      </w:r>
      <w:r>
        <w:rPr>
          <w:rFonts w:ascii="MS Reference Sans Serif" w:hAnsi="MS Reference Sans Serif"/>
          <w:sz w:val="28"/>
          <w:szCs w:val="28"/>
        </w:rPr>
        <w:t>o k Iztoku. Kljub temu</w:t>
      </w:r>
      <w:r w:rsidRPr="00E5795A">
        <w:rPr>
          <w:rFonts w:ascii="MS Reference Sans Serif" w:hAnsi="MS Reference Sans Serif"/>
          <w:sz w:val="28"/>
          <w:szCs w:val="28"/>
        </w:rPr>
        <w:t xml:space="preserve"> da je vklenjen, jo zavrne. Vsa besna odide </w:t>
      </w:r>
      <w:r w:rsidR="0069705B">
        <w:rPr>
          <w:rFonts w:ascii="MS Reference Sans Serif" w:hAnsi="MS Reference Sans Serif"/>
          <w:sz w:val="28"/>
          <w:szCs w:val="28"/>
        </w:rPr>
        <w:t>k Justinijanu</w:t>
      </w:r>
      <w:r w:rsidRPr="00E5795A">
        <w:rPr>
          <w:rFonts w:ascii="MS Reference Sans Serif" w:hAnsi="MS Reference Sans Serif"/>
          <w:sz w:val="28"/>
          <w:szCs w:val="28"/>
        </w:rPr>
        <w:t xml:space="preserve">, ki ga prepriča, naj v ječo vrže še </w:t>
      </w:r>
      <w:proofErr w:type="spellStart"/>
      <w:r w:rsidRPr="00E5795A">
        <w:rPr>
          <w:rFonts w:ascii="MS Reference Sans Serif" w:hAnsi="MS Reference Sans Serif"/>
          <w:sz w:val="28"/>
          <w:szCs w:val="28"/>
        </w:rPr>
        <w:t>Epafrodita</w:t>
      </w:r>
      <w:proofErr w:type="spellEnd"/>
      <w:r w:rsidRPr="00E5795A">
        <w:rPr>
          <w:rFonts w:ascii="MS Reference Sans Serif" w:hAnsi="MS Reference Sans Serif"/>
          <w:sz w:val="28"/>
          <w:szCs w:val="28"/>
        </w:rPr>
        <w:t xml:space="preserve">. Čez en </w:t>
      </w:r>
      <w:r>
        <w:rPr>
          <w:rFonts w:ascii="MS Reference Sans Serif" w:hAnsi="MS Reference Sans Serif"/>
          <w:sz w:val="28"/>
          <w:szCs w:val="28"/>
        </w:rPr>
        <w:t xml:space="preserve">teden pride sodnik k </w:t>
      </w:r>
      <w:proofErr w:type="spellStart"/>
      <w:r>
        <w:rPr>
          <w:rFonts w:ascii="MS Reference Sans Serif" w:hAnsi="MS Reference Sans Serif"/>
          <w:sz w:val="28"/>
          <w:szCs w:val="28"/>
        </w:rPr>
        <w:t>Epafroditu</w:t>
      </w:r>
      <w:proofErr w:type="spellEnd"/>
      <w:r>
        <w:rPr>
          <w:rFonts w:ascii="MS Reference Sans Serif" w:hAnsi="MS Reference Sans Serif"/>
          <w:sz w:val="28"/>
          <w:szCs w:val="28"/>
        </w:rPr>
        <w:t xml:space="preserve"> in</w:t>
      </w:r>
      <w:r w:rsidRPr="00E5795A">
        <w:rPr>
          <w:rFonts w:ascii="MS Reference Sans Serif" w:hAnsi="MS Reference Sans Serif"/>
          <w:sz w:val="28"/>
          <w:szCs w:val="28"/>
        </w:rPr>
        <w:t xml:space="preserve"> mu pove, da </w:t>
      </w:r>
      <w:r>
        <w:rPr>
          <w:rFonts w:ascii="MS Reference Sans Serif" w:hAnsi="MS Reference Sans Serif"/>
          <w:sz w:val="28"/>
          <w:szCs w:val="28"/>
        </w:rPr>
        <w:t>bo</w:t>
      </w:r>
      <w:r w:rsidRPr="00E5795A">
        <w:rPr>
          <w:rFonts w:ascii="MS Reference Sans Serif" w:hAnsi="MS Reference Sans Serif"/>
          <w:sz w:val="28"/>
          <w:szCs w:val="28"/>
        </w:rPr>
        <w:t xml:space="preserve"> izvršena sodba zoper njega. </w:t>
      </w:r>
    </w:p>
    <w:p w:rsidR="00E5795A" w:rsidRPr="00E5795A" w:rsidRDefault="00E5795A" w:rsidP="00E5795A">
      <w:pPr>
        <w:pStyle w:val="Navadensplet"/>
        <w:spacing w:before="0" w:beforeAutospacing="0" w:after="390" w:afterAutospacing="0"/>
        <w:rPr>
          <w:rFonts w:ascii="MS Reference Sans Serif" w:hAnsi="MS Reference Sans Serif"/>
          <w:sz w:val="28"/>
          <w:szCs w:val="28"/>
        </w:rPr>
      </w:pPr>
      <w:proofErr w:type="spellStart"/>
      <w:r w:rsidRPr="00E5795A">
        <w:rPr>
          <w:rFonts w:ascii="MS Reference Sans Serif" w:hAnsi="MS Reference Sans Serif"/>
          <w:sz w:val="28"/>
          <w:szCs w:val="28"/>
        </w:rPr>
        <w:t>Epafrodit</w:t>
      </w:r>
      <w:proofErr w:type="spellEnd"/>
      <w:r w:rsidRPr="00E5795A">
        <w:rPr>
          <w:rFonts w:ascii="MS Reference Sans Serif" w:hAnsi="MS Reference Sans Serif"/>
          <w:sz w:val="28"/>
          <w:szCs w:val="28"/>
        </w:rPr>
        <w:t xml:space="preserve">  skupaj z sužnjem </w:t>
      </w:r>
      <w:proofErr w:type="spellStart"/>
      <w:r w:rsidRPr="00E5795A">
        <w:rPr>
          <w:rFonts w:ascii="MS Reference Sans Serif" w:hAnsi="MS Reference Sans Serif"/>
          <w:sz w:val="28"/>
          <w:szCs w:val="28"/>
        </w:rPr>
        <w:t>Numido</w:t>
      </w:r>
      <w:proofErr w:type="spellEnd"/>
      <w:r w:rsidRPr="00E5795A">
        <w:rPr>
          <w:rFonts w:ascii="MS Reference Sans Serif" w:hAnsi="MS Reference Sans Serif"/>
          <w:sz w:val="28"/>
          <w:szCs w:val="28"/>
        </w:rPr>
        <w:t xml:space="preserve"> in </w:t>
      </w:r>
      <w:proofErr w:type="spellStart"/>
      <w:r w:rsidRPr="00E5795A">
        <w:rPr>
          <w:rFonts w:ascii="MS Reference Sans Serif" w:hAnsi="MS Reference Sans Serif"/>
          <w:sz w:val="28"/>
          <w:szCs w:val="28"/>
        </w:rPr>
        <w:t>Spridionom</w:t>
      </w:r>
      <w:proofErr w:type="spellEnd"/>
      <w:r>
        <w:rPr>
          <w:rFonts w:ascii="MS Reference Sans Serif" w:hAnsi="MS Reference Sans Serif"/>
          <w:sz w:val="28"/>
          <w:szCs w:val="28"/>
        </w:rPr>
        <w:t xml:space="preserve"> reši I</w:t>
      </w:r>
      <w:r w:rsidR="00443AEA">
        <w:rPr>
          <w:rFonts w:ascii="MS Reference Sans Serif" w:hAnsi="MS Reference Sans Serif"/>
          <w:sz w:val="28"/>
          <w:szCs w:val="28"/>
        </w:rPr>
        <w:t>ztoka iz ječe in pripluje v</w:t>
      </w:r>
      <w:r w:rsidRPr="00E5795A">
        <w:rPr>
          <w:rFonts w:ascii="MS Reference Sans Serif" w:hAnsi="MS Reference Sans Serif"/>
          <w:sz w:val="28"/>
          <w:szCs w:val="28"/>
        </w:rPr>
        <w:t xml:space="preserve"> </w:t>
      </w:r>
      <w:proofErr w:type="spellStart"/>
      <w:r w:rsidRPr="00E5795A">
        <w:rPr>
          <w:rFonts w:ascii="MS Reference Sans Serif" w:hAnsi="MS Reference Sans Serif"/>
          <w:sz w:val="28"/>
          <w:szCs w:val="28"/>
        </w:rPr>
        <w:t>Top</w:t>
      </w:r>
      <w:r w:rsidR="00443AEA">
        <w:rPr>
          <w:rFonts w:ascii="MS Reference Sans Serif" w:hAnsi="MS Reference Sans Serif"/>
          <w:sz w:val="28"/>
          <w:szCs w:val="28"/>
        </w:rPr>
        <w:t>e</w:t>
      </w:r>
      <w:r w:rsidRPr="00E5795A">
        <w:rPr>
          <w:rFonts w:ascii="MS Reference Sans Serif" w:hAnsi="MS Reference Sans Serif"/>
          <w:sz w:val="28"/>
          <w:szCs w:val="28"/>
        </w:rPr>
        <w:t>r</w:t>
      </w:r>
      <w:proofErr w:type="spellEnd"/>
      <w:r w:rsidR="00443AEA">
        <w:rPr>
          <w:rFonts w:ascii="MS Reference Sans Serif" w:hAnsi="MS Reference Sans Serif"/>
          <w:sz w:val="28"/>
          <w:szCs w:val="28"/>
        </w:rPr>
        <w:t>.</w:t>
      </w:r>
      <w:r w:rsidRPr="00E5795A">
        <w:rPr>
          <w:rFonts w:ascii="MS Reference Sans Serif" w:hAnsi="MS Reference Sans Serif"/>
          <w:sz w:val="28"/>
          <w:szCs w:val="28"/>
        </w:rPr>
        <w:t xml:space="preserve"> </w:t>
      </w:r>
      <w:r w:rsidR="00443AEA">
        <w:rPr>
          <w:rFonts w:ascii="MS Reference Sans Serif" w:hAnsi="MS Reference Sans Serif"/>
          <w:sz w:val="28"/>
          <w:szCs w:val="28"/>
        </w:rPr>
        <w:t>T</w:t>
      </w:r>
      <w:r w:rsidRPr="00E5795A">
        <w:rPr>
          <w:rFonts w:ascii="MS Reference Sans Serif" w:hAnsi="MS Reference Sans Serif"/>
          <w:sz w:val="28"/>
          <w:szCs w:val="28"/>
        </w:rPr>
        <w:t>am na</w:t>
      </w:r>
      <w:r>
        <w:rPr>
          <w:rFonts w:ascii="MS Reference Sans Serif" w:hAnsi="MS Reference Sans Serif"/>
          <w:sz w:val="28"/>
          <w:szCs w:val="28"/>
        </w:rPr>
        <w:t>to odpusti svoje sužnje, sam pa</w:t>
      </w:r>
      <w:r w:rsidRPr="00E5795A">
        <w:rPr>
          <w:rFonts w:ascii="MS Reference Sans Serif" w:hAnsi="MS Reference Sans Serif"/>
          <w:sz w:val="28"/>
          <w:szCs w:val="28"/>
        </w:rPr>
        <w:t xml:space="preserve"> </w:t>
      </w:r>
      <w:r w:rsidR="006C7128">
        <w:rPr>
          <w:rFonts w:ascii="MS Reference Sans Serif" w:hAnsi="MS Reference Sans Serif"/>
          <w:sz w:val="28"/>
          <w:szCs w:val="28"/>
        </w:rPr>
        <w:t xml:space="preserve">uprizori navidezen potop </w:t>
      </w:r>
      <w:r w:rsidRPr="00E5795A">
        <w:rPr>
          <w:rFonts w:ascii="MS Reference Sans Serif" w:hAnsi="MS Reference Sans Serif"/>
          <w:sz w:val="28"/>
          <w:szCs w:val="28"/>
        </w:rPr>
        <w:t>z barko</w:t>
      </w:r>
      <w:r w:rsidR="006C7128">
        <w:rPr>
          <w:rFonts w:ascii="MS Reference Sans Serif" w:hAnsi="MS Reference Sans Serif"/>
          <w:sz w:val="28"/>
          <w:szCs w:val="28"/>
        </w:rPr>
        <w:t>.</w:t>
      </w:r>
    </w:p>
    <w:p w:rsidR="0069705B" w:rsidRDefault="00E5795A" w:rsidP="00E5795A">
      <w:pPr>
        <w:pStyle w:val="Navadensplet"/>
        <w:shd w:val="clear" w:color="auto" w:fill="FFFFFF"/>
        <w:spacing w:before="0" w:beforeAutospacing="0" w:after="390" w:afterAutospacing="0"/>
        <w:rPr>
          <w:rFonts w:ascii="MS Reference Sans Serif" w:hAnsi="MS Reference Sans Serif"/>
          <w:sz w:val="28"/>
          <w:szCs w:val="28"/>
        </w:rPr>
      </w:pPr>
      <w:r w:rsidRPr="0069705B">
        <w:rPr>
          <w:rFonts w:ascii="MS Reference Sans Serif" w:hAnsi="MS Reference Sans Serif"/>
          <w:sz w:val="28"/>
          <w:szCs w:val="28"/>
        </w:rPr>
        <w:t xml:space="preserve">Iztok </w:t>
      </w:r>
      <w:r w:rsidR="006C7128" w:rsidRPr="0069705B">
        <w:rPr>
          <w:rFonts w:ascii="MS Reference Sans Serif" w:hAnsi="MS Reference Sans Serif"/>
          <w:sz w:val="28"/>
          <w:szCs w:val="28"/>
        </w:rPr>
        <w:t xml:space="preserve">se vrne </w:t>
      </w:r>
      <w:r w:rsidRPr="0069705B">
        <w:rPr>
          <w:rFonts w:ascii="MS Reference Sans Serif" w:hAnsi="MS Reference Sans Serif"/>
          <w:sz w:val="28"/>
          <w:szCs w:val="28"/>
        </w:rPr>
        <w:t xml:space="preserve">v tabor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Slovenov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</w:t>
      </w:r>
      <w:r w:rsidR="00443AEA" w:rsidRPr="0069705B">
        <w:rPr>
          <w:rFonts w:ascii="MS Reference Sans Serif" w:hAnsi="MS Reference Sans Serif"/>
          <w:sz w:val="28"/>
          <w:szCs w:val="28"/>
        </w:rPr>
        <w:t xml:space="preserve">, kjer </w:t>
      </w:r>
      <w:r w:rsidRPr="0069705B">
        <w:rPr>
          <w:rFonts w:ascii="MS Reference Sans Serif" w:hAnsi="MS Reference Sans Serif"/>
          <w:sz w:val="28"/>
          <w:szCs w:val="28"/>
        </w:rPr>
        <w:t>sreča prijatelja Radovana in</w:t>
      </w:r>
      <w:r w:rsidR="00443AEA" w:rsidRPr="0069705B">
        <w:rPr>
          <w:rFonts w:ascii="MS Reference Sans Serif" w:hAnsi="MS Reference Sans Serif"/>
          <w:sz w:val="28"/>
          <w:szCs w:val="28"/>
        </w:rPr>
        <w:t xml:space="preserve"> mu</w:t>
      </w:r>
      <w:r w:rsidRPr="0069705B">
        <w:rPr>
          <w:rFonts w:ascii="MS Reference Sans Serif" w:hAnsi="MS Reference Sans Serif"/>
          <w:sz w:val="28"/>
          <w:szCs w:val="28"/>
        </w:rPr>
        <w:t xml:space="preserve"> pove</w:t>
      </w:r>
      <w:r w:rsidR="00443AEA" w:rsidRPr="0069705B">
        <w:rPr>
          <w:rFonts w:ascii="MS Reference Sans Serif" w:hAnsi="MS Reference Sans Serif"/>
          <w:sz w:val="28"/>
          <w:szCs w:val="28"/>
        </w:rPr>
        <w:t>,</w:t>
      </w:r>
      <w:r w:rsidRPr="0069705B">
        <w:rPr>
          <w:rFonts w:ascii="MS Reference Sans Serif" w:hAnsi="MS Reference Sans Serif"/>
          <w:sz w:val="28"/>
          <w:szCs w:val="28"/>
        </w:rPr>
        <w:t xml:space="preserve">  kakšne so namere </w:t>
      </w:r>
      <w:r w:rsidR="0069705B">
        <w:rPr>
          <w:rFonts w:ascii="MS Reference Sans Serif" w:hAnsi="MS Reference Sans Serif"/>
          <w:sz w:val="28"/>
          <w:szCs w:val="28"/>
        </w:rPr>
        <w:t xml:space="preserve">hunskega poglavarja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Tunjuša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, da vztrajno ščuva Ante proti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Slovenom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>. Podajo se naprej proti utrdbi Černe in zavzamejo jo z ukano, nato pride tudi Rad</w:t>
      </w:r>
      <w:r w:rsidR="0069705B">
        <w:rPr>
          <w:rFonts w:ascii="MS Reference Sans Serif" w:hAnsi="MS Reference Sans Serif"/>
          <w:sz w:val="28"/>
          <w:szCs w:val="28"/>
        </w:rPr>
        <w:t xml:space="preserve">ovan, ki je zbežal pred </w:t>
      </w:r>
      <w:proofErr w:type="spellStart"/>
      <w:r w:rsidR="0069705B">
        <w:rPr>
          <w:rFonts w:ascii="MS Reference Sans Serif" w:hAnsi="MS Reference Sans Serif"/>
          <w:sz w:val="28"/>
          <w:szCs w:val="28"/>
        </w:rPr>
        <w:t>Tunjušem</w:t>
      </w:r>
      <w:proofErr w:type="spellEnd"/>
      <w:r w:rsidR="0069705B">
        <w:rPr>
          <w:rFonts w:ascii="MS Reference Sans Serif" w:hAnsi="MS Reference Sans Serif"/>
          <w:sz w:val="28"/>
          <w:szCs w:val="28"/>
        </w:rPr>
        <w:t>.</w:t>
      </w:r>
      <w:r w:rsidRPr="0069705B">
        <w:rPr>
          <w:rFonts w:ascii="MS Reference Sans Serif" w:hAnsi="MS Reference Sans Serif"/>
          <w:sz w:val="28"/>
          <w:szCs w:val="28"/>
        </w:rPr>
        <w:t xml:space="preserve"> </w:t>
      </w:r>
    </w:p>
    <w:p w:rsidR="006C7128" w:rsidRPr="0069705B" w:rsidRDefault="00E5795A" w:rsidP="00E5795A">
      <w:pPr>
        <w:pStyle w:val="Navadensplet"/>
        <w:shd w:val="clear" w:color="auto" w:fill="FFFFFF"/>
        <w:spacing w:before="0" w:beforeAutospacing="0" w:after="390" w:afterAutospacing="0"/>
        <w:rPr>
          <w:rFonts w:ascii="MS Reference Sans Serif" w:hAnsi="MS Reference Sans Serif"/>
          <w:sz w:val="28"/>
          <w:szCs w:val="28"/>
        </w:rPr>
      </w:pPr>
      <w:r w:rsidRPr="0069705B">
        <w:rPr>
          <w:rFonts w:ascii="MS Reference Sans Serif" w:hAnsi="MS Reference Sans Serif"/>
          <w:sz w:val="28"/>
          <w:szCs w:val="28"/>
        </w:rPr>
        <w:t xml:space="preserve">Medtem se je začela vojna med Sloveni in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Anti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, vendar Iztok uspešno uspe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Slovenom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odpreti oči, da je za vojno kriv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Tunjuš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. </w:t>
      </w:r>
    </w:p>
    <w:p w:rsidR="00E5795A" w:rsidRPr="0069705B" w:rsidRDefault="00E5795A" w:rsidP="00E5795A">
      <w:pPr>
        <w:pStyle w:val="Navadensplet"/>
        <w:shd w:val="clear" w:color="auto" w:fill="FFFFFF"/>
        <w:spacing w:before="0" w:beforeAutospacing="0" w:after="390" w:afterAutospacing="0"/>
        <w:rPr>
          <w:rFonts w:ascii="MS Reference Sans Serif" w:hAnsi="MS Reference Sans Serif"/>
          <w:sz w:val="28"/>
          <w:szCs w:val="28"/>
        </w:rPr>
      </w:pPr>
      <w:proofErr w:type="spellStart"/>
      <w:r w:rsidRPr="0069705B">
        <w:rPr>
          <w:rFonts w:ascii="MS Reference Sans Serif" w:hAnsi="MS Reference Sans Serif"/>
          <w:sz w:val="28"/>
          <w:szCs w:val="28"/>
        </w:rPr>
        <w:t>Tunjuš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se zaljubi v </w:t>
      </w:r>
      <w:r w:rsidR="006C7128" w:rsidRPr="0069705B">
        <w:rPr>
          <w:rFonts w:ascii="MS Reference Sans Serif" w:hAnsi="MS Reference Sans Serif"/>
          <w:sz w:val="28"/>
          <w:szCs w:val="28"/>
        </w:rPr>
        <w:t xml:space="preserve">Iztokovo sestro </w:t>
      </w:r>
      <w:proofErr w:type="spellStart"/>
      <w:r w:rsidR="006C7128" w:rsidRPr="0069705B">
        <w:rPr>
          <w:rFonts w:ascii="MS Reference Sans Serif" w:hAnsi="MS Reference Sans Serif"/>
          <w:sz w:val="28"/>
          <w:szCs w:val="28"/>
        </w:rPr>
        <w:t>Ljubinico</w:t>
      </w:r>
      <w:proofErr w:type="spellEnd"/>
      <w:r w:rsidR="006C7128" w:rsidRPr="0069705B">
        <w:rPr>
          <w:rFonts w:ascii="MS Reference Sans Serif" w:hAnsi="MS Reference Sans Serif"/>
          <w:sz w:val="28"/>
          <w:szCs w:val="28"/>
        </w:rPr>
        <w:t xml:space="preserve"> in jo</w:t>
      </w:r>
      <w:r w:rsidRPr="0069705B">
        <w:rPr>
          <w:rFonts w:ascii="MS Reference Sans Serif" w:hAnsi="MS Reference Sans Serif"/>
          <w:sz w:val="28"/>
          <w:szCs w:val="28"/>
        </w:rPr>
        <w:t xml:space="preserve"> ugrabi.</w:t>
      </w:r>
    </w:p>
    <w:p w:rsidR="00E5795A" w:rsidRPr="0069705B" w:rsidRDefault="00E5795A" w:rsidP="00E5795A">
      <w:pPr>
        <w:pStyle w:val="Navadensplet"/>
        <w:shd w:val="clear" w:color="auto" w:fill="FFFFFF"/>
        <w:spacing w:before="0" w:beforeAutospacing="0" w:after="390" w:afterAutospacing="0"/>
        <w:rPr>
          <w:rFonts w:ascii="MS Reference Sans Serif" w:hAnsi="MS Reference Sans Serif"/>
          <w:sz w:val="28"/>
          <w:szCs w:val="28"/>
        </w:rPr>
      </w:pPr>
      <w:r w:rsidRPr="0069705B">
        <w:rPr>
          <w:rFonts w:ascii="MS Reference Sans Serif" w:hAnsi="MS Reference Sans Serif"/>
          <w:sz w:val="28"/>
          <w:szCs w:val="28"/>
        </w:rPr>
        <w:lastRenderedPageBreak/>
        <w:t xml:space="preserve">Iztok zaradi tega napove vojno Hunom. Še isto noč se </w:t>
      </w:r>
      <w:r w:rsidR="006C7128" w:rsidRPr="0069705B">
        <w:rPr>
          <w:rFonts w:ascii="MS Reference Sans Serif" w:hAnsi="MS Reference Sans Serif"/>
          <w:sz w:val="28"/>
          <w:szCs w:val="28"/>
        </w:rPr>
        <w:t>vojska odpravi, a jih</w:t>
      </w:r>
      <w:r w:rsidRPr="0069705B">
        <w:rPr>
          <w:rFonts w:ascii="MS Reference Sans Serif" w:hAnsi="MS Reference Sans Serif"/>
          <w:sz w:val="28"/>
          <w:szCs w:val="28"/>
        </w:rPr>
        <w:t xml:space="preserve"> </w:t>
      </w:r>
      <w:r w:rsidR="006C7128" w:rsidRPr="0069705B">
        <w:rPr>
          <w:rFonts w:ascii="MS Reference Sans Serif" w:hAnsi="MS Reference Sans Serif"/>
          <w:sz w:val="28"/>
          <w:szCs w:val="28"/>
        </w:rPr>
        <w:t>z</w:t>
      </w:r>
      <w:r w:rsidRPr="0069705B">
        <w:rPr>
          <w:rFonts w:ascii="MS Reference Sans Serif" w:hAnsi="MS Reference Sans Serif"/>
          <w:sz w:val="28"/>
          <w:szCs w:val="28"/>
        </w:rPr>
        <w:t>austavi Donava</w:t>
      </w:r>
      <w:r w:rsidR="006C7128" w:rsidRPr="0069705B">
        <w:rPr>
          <w:rFonts w:ascii="MS Reference Sans Serif" w:hAnsi="MS Reference Sans Serif"/>
          <w:sz w:val="28"/>
          <w:szCs w:val="28"/>
        </w:rPr>
        <w:t>.</w:t>
      </w:r>
      <w:r w:rsidRPr="0069705B">
        <w:rPr>
          <w:rFonts w:ascii="MS Reference Sans Serif" w:hAnsi="MS Reference Sans Serif"/>
          <w:sz w:val="28"/>
          <w:szCs w:val="28"/>
        </w:rPr>
        <w:t xml:space="preserve"> </w:t>
      </w:r>
      <w:r w:rsidR="006C7128" w:rsidRPr="0069705B">
        <w:rPr>
          <w:rFonts w:ascii="MS Reference Sans Serif" w:hAnsi="MS Reference Sans Serif"/>
          <w:sz w:val="28"/>
          <w:szCs w:val="28"/>
        </w:rPr>
        <w:t>K</w:t>
      </w:r>
      <w:r w:rsidRPr="0069705B">
        <w:rPr>
          <w:rFonts w:ascii="MS Reference Sans Serif" w:hAnsi="MS Reference Sans Serif"/>
          <w:sz w:val="28"/>
          <w:szCs w:val="28"/>
        </w:rPr>
        <w:t>er niso mogli na breg</w:t>
      </w:r>
      <w:r w:rsidR="006C7128" w:rsidRPr="0069705B">
        <w:rPr>
          <w:rFonts w:ascii="MS Reference Sans Serif" w:hAnsi="MS Reference Sans Serif"/>
          <w:sz w:val="28"/>
          <w:szCs w:val="28"/>
        </w:rPr>
        <w:t>, so</w:t>
      </w:r>
      <w:r w:rsidRPr="0069705B">
        <w:rPr>
          <w:rFonts w:ascii="MS Reference Sans Serif" w:hAnsi="MS Reference Sans Serif"/>
          <w:sz w:val="28"/>
          <w:szCs w:val="28"/>
        </w:rPr>
        <w:t xml:space="preserve"> najprej po</w:t>
      </w:r>
      <w:r w:rsidR="006C7128" w:rsidRPr="0069705B">
        <w:rPr>
          <w:rFonts w:ascii="MS Reference Sans Serif" w:hAnsi="MS Reference Sans Serif"/>
          <w:sz w:val="28"/>
          <w:szCs w:val="28"/>
        </w:rPr>
        <w:t>slali</w:t>
      </w:r>
      <w:r w:rsidRPr="0069705B">
        <w:rPr>
          <w:rFonts w:ascii="MS Reference Sans Serif" w:hAnsi="MS Reference Sans Serif"/>
          <w:sz w:val="28"/>
          <w:szCs w:val="28"/>
        </w:rPr>
        <w:t xml:space="preserve"> najmlajšega, ki je na hlebu preplaval reko in nato so mu sledili še ostali. Prispe</w:t>
      </w:r>
      <w:r w:rsidR="006C7128" w:rsidRPr="0069705B">
        <w:rPr>
          <w:rFonts w:ascii="MS Reference Sans Serif" w:hAnsi="MS Reference Sans Serif"/>
          <w:sz w:val="28"/>
          <w:szCs w:val="28"/>
        </w:rPr>
        <w:t>li so</w:t>
      </w:r>
      <w:r w:rsidRPr="0069705B">
        <w:rPr>
          <w:rFonts w:ascii="MS Reference Sans Serif" w:hAnsi="MS Reference Sans Serif"/>
          <w:sz w:val="28"/>
          <w:szCs w:val="28"/>
        </w:rPr>
        <w:t xml:space="preserve"> do </w:t>
      </w:r>
      <w:r w:rsidR="006C7128" w:rsidRPr="0069705B">
        <w:rPr>
          <w:rFonts w:ascii="MS Reference Sans Serif" w:hAnsi="MS Reference Sans Serif"/>
          <w:sz w:val="28"/>
          <w:szCs w:val="28"/>
        </w:rPr>
        <w:t>h</w:t>
      </w:r>
      <w:r w:rsidRPr="0069705B">
        <w:rPr>
          <w:rFonts w:ascii="MS Reference Sans Serif" w:hAnsi="MS Reference Sans Serif"/>
          <w:sz w:val="28"/>
          <w:szCs w:val="28"/>
        </w:rPr>
        <w:t xml:space="preserve">unskega tabora, ki </w:t>
      </w:r>
      <w:r w:rsidR="00443AEA" w:rsidRPr="0069705B">
        <w:rPr>
          <w:rFonts w:ascii="MS Reference Sans Serif" w:hAnsi="MS Reference Sans Serif"/>
          <w:sz w:val="28"/>
          <w:szCs w:val="28"/>
        </w:rPr>
        <w:t xml:space="preserve">so </w:t>
      </w:r>
      <w:r w:rsidRPr="0069705B">
        <w:rPr>
          <w:rFonts w:ascii="MS Reference Sans Serif" w:hAnsi="MS Reference Sans Serif"/>
          <w:sz w:val="28"/>
          <w:szCs w:val="28"/>
        </w:rPr>
        <w:t>ga s težavo zase</w:t>
      </w:r>
      <w:r w:rsidR="006C7128" w:rsidRPr="0069705B">
        <w:rPr>
          <w:rFonts w:ascii="MS Reference Sans Serif" w:hAnsi="MS Reference Sans Serif"/>
          <w:sz w:val="28"/>
          <w:szCs w:val="28"/>
        </w:rPr>
        <w:t>d</w:t>
      </w:r>
      <w:r w:rsidR="00443AEA" w:rsidRPr="0069705B">
        <w:rPr>
          <w:rFonts w:ascii="MS Reference Sans Serif" w:hAnsi="MS Reference Sans Serif"/>
          <w:sz w:val="28"/>
          <w:szCs w:val="28"/>
        </w:rPr>
        <w:t>li</w:t>
      </w:r>
      <w:r w:rsidRPr="0069705B">
        <w:rPr>
          <w:rFonts w:ascii="MS Reference Sans Serif" w:hAnsi="MS Reference Sans Serif"/>
          <w:sz w:val="28"/>
          <w:szCs w:val="28"/>
        </w:rPr>
        <w:t xml:space="preserve">, a o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Tunjušu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in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Ljubinici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ni bilo sledu.</w:t>
      </w:r>
    </w:p>
    <w:p w:rsidR="00E5795A" w:rsidRPr="0069705B" w:rsidRDefault="00E5795A" w:rsidP="00E5795A">
      <w:pPr>
        <w:pStyle w:val="Navadensplet"/>
        <w:shd w:val="clear" w:color="auto" w:fill="FFFFFF"/>
        <w:spacing w:before="0" w:beforeAutospacing="0" w:after="390" w:afterAutospacing="0"/>
        <w:rPr>
          <w:rStyle w:val="ezoic-ad"/>
          <w:rFonts w:ascii="MS Reference Sans Serif" w:hAnsi="MS Reference Sans Serif"/>
          <w:sz w:val="28"/>
          <w:szCs w:val="28"/>
          <w:bdr w:val="none" w:sz="0" w:space="0" w:color="auto" w:frame="1"/>
        </w:rPr>
      </w:pPr>
      <w:r w:rsidRPr="0069705B">
        <w:rPr>
          <w:rFonts w:ascii="MS Reference Sans Serif" w:hAnsi="MS Reference Sans Serif"/>
          <w:sz w:val="28"/>
          <w:szCs w:val="28"/>
        </w:rPr>
        <w:t xml:space="preserve">Najdejo le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Tunjuševo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ženo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Alanko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, </w:t>
      </w:r>
      <w:r w:rsidR="006C7128" w:rsidRPr="0069705B">
        <w:rPr>
          <w:rFonts w:ascii="MS Reference Sans Serif" w:hAnsi="MS Reference Sans Serif"/>
          <w:sz w:val="28"/>
          <w:szCs w:val="28"/>
        </w:rPr>
        <w:t>ki je vedela,</w:t>
      </w:r>
      <w:r w:rsidRPr="0069705B">
        <w:rPr>
          <w:rFonts w:ascii="MS Reference Sans Serif" w:hAnsi="MS Reference Sans Serif"/>
          <w:sz w:val="28"/>
          <w:szCs w:val="28"/>
        </w:rPr>
        <w:t xml:space="preserve"> kje naj bi bila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Ljubinica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. Preko Radovana izvemo, da je bila le ta ljubosumna na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Ljubinico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in jo je hotela zastrupili, a je po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Balambakovem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nasvetu ni. Zato si je izmislila nov načrt, kako rešiti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Ljubinico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. Ravno takrat so čez nekaj dni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Varhuni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napadli tabor in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Alanka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je izkoristila trenutek in pomagala </w:t>
      </w:r>
      <w:proofErr w:type="spellStart"/>
      <w:r w:rsidRPr="0069705B">
        <w:rPr>
          <w:rFonts w:ascii="MS Reference Sans Serif" w:hAnsi="MS Reference Sans Serif"/>
          <w:sz w:val="28"/>
          <w:szCs w:val="28"/>
        </w:rPr>
        <w:t>Ljubinici</w:t>
      </w:r>
      <w:proofErr w:type="spellEnd"/>
      <w:r w:rsidRPr="0069705B">
        <w:rPr>
          <w:rFonts w:ascii="MS Reference Sans Serif" w:hAnsi="MS Reference Sans Serif"/>
          <w:sz w:val="28"/>
          <w:szCs w:val="28"/>
        </w:rPr>
        <w:t xml:space="preserve"> zbežati iz tabora, a jo je napotila v napačno smer. Tako je</w:t>
      </w:r>
      <w:r w:rsidR="006C7128" w:rsidRPr="0069705B">
        <w:rPr>
          <w:rFonts w:ascii="MS Reference Sans Serif" w:hAnsi="MS Reference Sans Serif"/>
          <w:sz w:val="28"/>
          <w:szCs w:val="28"/>
        </w:rPr>
        <w:t xml:space="preserve"> ta</w:t>
      </w:r>
      <w:r w:rsidRPr="0069705B">
        <w:rPr>
          <w:rFonts w:ascii="MS Reference Sans Serif" w:hAnsi="MS Reference Sans Serif"/>
          <w:sz w:val="28"/>
          <w:szCs w:val="28"/>
        </w:rPr>
        <w:t xml:space="preserve"> vsa sestradana jezdila dva dni, na poti neki skupini ukradla hrano, zbežala pred volkovi na drevo in tako ostala brez konja in na koncu je na cesti omedlela.</w:t>
      </w:r>
    </w:p>
    <w:p w:rsidR="00E5795A" w:rsidRPr="0069705B" w:rsidRDefault="00443AEA" w:rsidP="00E5795A">
      <w:pPr>
        <w:pStyle w:val="Navadensplet"/>
        <w:shd w:val="clear" w:color="auto" w:fill="FFFFFF"/>
        <w:spacing w:before="0" w:beforeAutospacing="0" w:after="390" w:afterAutospacing="0"/>
        <w:rPr>
          <w:rFonts w:ascii="MS Reference Sans Serif" w:hAnsi="MS Reference Sans Serif"/>
          <w:sz w:val="28"/>
          <w:szCs w:val="28"/>
        </w:rPr>
      </w:pPr>
      <w:r w:rsidRPr="0069705B">
        <w:rPr>
          <w:rFonts w:ascii="MS Reference Sans Serif" w:hAnsi="MS Reference Sans Serif"/>
          <w:sz w:val="28"/>
          <w:szCs w:val="28"/>
        </w:rPr>
        <w:t xml:space="preserve">Konec je srečen. </w:t>
      </w:r>
      <w:r w:rsidR="0069705B" w:rsidRPr="0069705B">
        <w:rPr>
          <w:rFonts w:ascii="MS Reference Sans Serif" w:hAnsi="MS Reference Sans Serif"/>
          <w:sz w:val="28"/>
          <w:szCs w:val="28"/>
        </w:rPr>
        <w:t xml:space="preserve">Na koncu se vsi snidejo v </w:t>
      </w:r>
      <w:proofErr w:type="spellStart"/>
      <w:r w:rsidR="0069705B" w:rsidRPr="0069705B">
        <w:rPr>
          <w:rFonts w:ascii="MS Reference Sans Serif" w:hAnsi="MS Reference Sans Serif"/>
          <w:sz w:val="28"/>
          <w:szCs w:val="28"/>
        </w:rPr>
        <w:t>Topru</w:t>
      </w:r>
      <w:proofErr w:type="spellEnd"/>
      <w:r w:rsidR="0069705B" w:rsidRPr="0069705B">
        <w:rPr>
          <w:rFonts w:ascii="MS Reference Sans Serif" w:hAnsi="MS Reference Sans Serif"/>
          <w:sz w:val="28"/>
          <w:szCs w:val="28"/>
        </w:rPr>
        <w:t>. Tja</w:t>
      </w:r>
      <w:r w:rsidR="00E5795A" w:rsidRPr="0069705B">
        <w:rPr>
          <w:rFonts w:ascii="MS Reference Sans Serif" w:hAnsi="MS Reference Sans Serif"/>
          <w:sz w:val="28"/>
          <w:szCs w:val="28"/>
        </w:rPr>
        <w:t xml:space="preserve"> prispejo jadrnice, na katerih so bili </w:t>
      </w:r>
      <w:proofErr w:type="spellStart"/>
      <w:r w:rsidR="00E5795A" w:rsidRPr="0069705B">
        <w:rPr>
          <w:rFonts w:ascii="MS Reference Sans Serif" w:hAnsi="MS Reference Sans Serif"/>
          <w:sz w:val="28"/>
          <w:szCs w:val="28"/>
        </w:rPr>
        <w:t>Epafrodit</w:t>
      </w:r>
      <w:proofErr w:type="spellEnd"/>
      <w:r w:rsidR="00E5795A" w:rsidRPr="0069705B">
        <w:rPr>
          <w:rFonts w:ascii="MS Reference Sans Serif" w:hAnsi="MS Reference Sans Serif"/>
          <w:sz w:val="28"/>
          <w:szCs w:val="28"/>
        </w:rPr>
        <w:t xml:space="preserve"> z Ireno in </w:t>
      </w:r>
      <w:proofErr w:type="spellStart"/>
      <w:r w:rsidR="00E5795A" w:rsidRPr="0069705B">
        <w:rPr>
          <w:rFonts w:ascii="MS Reference Sans Serif" w:hAnsi="MS Reference Sans Serif"/>
          <w:sz w:val="28"/>
          <w:szCs w:val="28"/>
        </w:rPr>
        <w:t>Ljubinico</w:t>
      </w:r>
      <w:proofErr w:type="spellEnd"/>
      <w:r w:rsidR="00E5795A" w:rsidRPr="0069705B">
        <w:rPr>
          <w:rFonts w:ascii="MS Reference Sans Serif" w:hAnsi="MS Reference Sans Serif"/>
          <w:sz w:val="28"/>
          <w:szCs w:val="28"/>
        </w:rPr>
        <w:t xml:space="preserve">. Sledila je poroka med Radom in </w:t>
      </w:r>
      <w:proofErr w:type="spellStart"/>
      <w:r w:rsidR="00E5795A" w:rsidRPr="0069705B">
        <w:rPr>
          <w:rFonts w:ascii="MS Reference Sans Serif" w:hAnsi="MS Reference Sans Serif"/>
          <w:sz w:val="28"/>
          <w:szCs w:val="28"/>
        </w:rPr>
        <w:t>Ljubinico</w:t>
      </w:r>
      <w:proofErr w:type="spellEnd"/>
      <w:r w:rsidR="00E5795A" w:rsidRPr="0069705B">
        <w:rPr>
          <w:rFonts w:ascii="MS Reference Sans Serif" w:hAnsi="MS Reference Sans Serif"/>
          <w:sz w:val="28"/>
          <w:szCs w:val="28"/>
        </w:rPr>
        <w:t xml:space="preserve">, prav tako med Ireno in Iztokom, ki imata kasneje sedem otrok in sicer sedem dečkov. Iztokov duh pa je rodil mnoge, ki so se bojevali z Bizantinci, prehodili Ilirijo, dospeli v Helado pred </w:t>
      </w:r>
      <w:proofErr w:type="spellStart"/>
      <w:r w:rsidR="00E5795A" w:rsidRPr="0069705B">
        <w:rPr>
          <w:rFonts w:ascii="MS Reference Sans Serif" w:hAnsi="MS Reference Sans Serif"/>
          <w:sz w:val="28"/>
          <w:szCs w:val="28"/>
        </w:rPr>
        <w:t>Epafroditov</w:t>
      </w:r>
      <w:proofErr w:type="spellEnd"/>
      <w:r w:rsidR="00E5795A" w:rsidRPr="0069705B">
        <w:rPr>
          <w:rFonts w:ascii="MS Reference Sans Serif" w:hAnsi="MS Reference Sans Serif"/>
          <w:sz w:val="28"/>
          <w:szCs w:val="28"/>
        </w:rPr>
        <w:t xml:space="preserve"> grob, ter potrkali na vrata samega Bizanca.</w:t>
      </w:r>
      <w:bookmarkStart w:id="0" w:name="_GoBack"/>
      <w:bookmarkEnd w:id="0"/>
    </w:p>
    <w:sectPr w:rsidR="00E5795A" w:rsidRPr="0069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E46B3"/>
    <w:multiLevelType w:val="hybridMultilevel"/>
    <w:tmpl w:val="A26818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56"/>
    <w:rsid w:val="002424F7"/>
    <w:rsid w:val="00282F03"/>
    <w:rsid w:val="00443AEA"/>
    <w:rsid w:val="004E31F7"/>
    <w:rsid w:val="0069705B"/>
    <w:rsid w:val="006C7128"/>
    <w:rsid w:val="006E439F"/>
    <w:rsid w:val="00802FD3"/>
    <w:rsid w:val="00994ED1"/>
    <w:rsid w:val="00A85D56"/>
    <w:rsid w:val="00CA3D1B"/>
    <w:rsid w:val="00E5795A"/>
    <w:rsid w:val="00EB06E1"/>
    <w:rsid w:val="00EC7362"/>
    <w:rsid w:val="00F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1997"/>
  <w15:chartTrackingRefBased/>
  <w15:docId w15:val="{BEEB9C1D-FFA4-4262-90E4-A9A4150D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2F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2FD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E439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9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ezoic-ad">
    <w:name w:val="ezoic-ad"/>
    <w:basedOn w:val="Privzetapisavaodstavka"/>
    <w:rsid w:val="00E5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Epika" TargetMode="External"/><Relationship Id="rId13" Type="http://schemas.openxmlformats.org/officeDocument/2006/relationships/hyperlink" Target="https://sl.wikipedia.org/wiki/Donava" TargetMode="External"/><Relationship Id="rId18" Type="http://schemas.openxmlformats.org/officeDocument/2006/relationships/hyperlink" Target="https://sl.wikipedia.org/wiki/Evangelij_po_Mate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Fran_Sale%C5%A1ki_Fin%C5%BEgar" TargetMode="External"/><Relationship Id="rId12" Type="http://schemas.openxmlformats.org/officeDocument/2006/relationships/hyperlink" Target="https://sl.wikipedia.org/wiki/Belizar" TargetMode="External"/><Relationship Id="rId17" Type="http://schemas.openxmlformats.org/officeDocument/2006/relationships/hyperlink" Target="https://sl.wikipedia.org/wiki/B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.wikipedia.org/wiki/Gr%C5%A1ki_jezi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Slovenci" TargetMode="External"/><Relationship Id="rId11" Type="http://schemas.openxmlformats.org/officeDocument/2006/relationships/hyperlink" Target="https://sl.wikipedia.org/wiki/Carigrad" TargetMode="External"/><Relationship Id="rId5" Type="http://schemas.openxmlformats.org/officeDocument/2006/relationships/hyperlink" Target="https://sl.wikipedia.org/wiki/Zgodovinski_roman" TargetMode="External"/><Relationship Id="rId15" Type="http://schemas.openxmlformats.org/officeDocument/2006/relationships/hyperlink" Target="https://sl.wikipedia.org/wiki/Kragulj" TargetMode="External"/><Relationship Id="rId10" Type="http://schemas.openxmlformats.org/officeDocument/2006/relationships/hyperlink" Target="https://sl.wikipedia.org/wiki/Justinijan_I.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Narod" TargetMode="External"/><Relationship Id="rId14" Type="http://schemas.openxmlformats.org/officeDocument/2006/relationships/hyperlink" Target="https://sl.wikipedia.org/wiki/%C4%8Crno_mor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8</cp:revision>
  <dcterms:created xsi:type="dcterms:W3CDTF">2020-12-14T15:42:00Z</dcterms:created>
  <dcterms:modified xsi:type="dcterms:W3CDTF">2020-12-15T13:27:00Z</dcterms:modified>
</cp:coreProperties>
</file>