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37" w:rsidRPr="00665A1B" w:rsidRDefault="00DB7E37" w:rsidP="00DB7E37">
      <w:pPr>
        <w:jc w:val="both"/>
        <w:rPr>
          <w:rFonts w:cstheme="minorHAnsi"/>
          <w:b/>
          <w:sz w:val="32"/>
          <w:szCs w:val="32"/>
        </w:rPr>
      </w:pPr>
      <w:r w:rsidRPr="00665A1B">
        <w:rPr>
          <w:rFonts w:cstheme="minorHAnsi"/>
          <w:b/>
          <w:sz w:val="32"/>
          <w:szCs w:val="32"/>
          <w:highlight w:val="yellow"/>
        </w:rPr>
        <w:t>SPLETNA UČILNICA – SLOVENŠČINA, 6. RAZRED</w:t>
      </w:r>
    </w:p>
    <w:p w:rsidR="00DB7E37" w:rsidRDefault="00DB7E37" w:rsidP="00DB7E3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Torek, 5. 1</w:t>
      </w:r>
      <w:r w:rsidRPr="00665A1B">
        <w:rPr>
          <w:rFonts w:cstheme="minorHAnsi"/>
          <w:b/>
          <w:sz w:val="32"/>
          <w:szCs w:val="32"/>
        </w:rPr>
        <w:t>. 202</w:t>
      </w:r>
      <w:r>
        <w:rPr>
          <w:rFonts w:cstheme="minorHAnsi"/>
          <w:b/>
          <w:sz w:val="32"/>
          <w:szCs w:val="32"/>
        </w:rPr>
        <w:t>1</w:t>
      </w:r>
    </w:p>
    <w:p w:rsidR="00DB7E37" w:rsidRDefault="00DB7E37" w:rsidP="00DB7E3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učenke, dragi učenci!</w:t>
      </w:r>
    </w:p>
    <w:p w:rsidR="00BA5914" w:rsidRDefault="00BA5914" w:rsidP="00DB7E3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Prvi šolski dan v letošnjem letu je za nami. Upam, da ste obnovili svoje znanje o osebnih zaimkih in brez težav rešili naloge v delovnem zvezku. Najprej seveda preverite rešitve, nato rešite naloge za vajo in preverjanje. Tako boste videli, kako razumete novo snov. Odgovore na morebitna vprašanja boste dobili na ZOOM uri v četrtek, lahko pa mi tudi pišete na e-pošto.  </w:t>
      </w:r>
    </w:p>
    <w:p w:rsidR="00DB7E37" w:rsidRDefault="00DB7E37" w:rsidP="00DB7E37">
      <w:pPr>
        <w:rPr>
          <w:rFonts w:cstheme="minorHAnsi"/>
          <w:b/>
          <w:i/>
          <w:sz w:val="32"/>
          <w:szCs w:val="32"/>
        </w:rPr>
      </w:pPr>
      <w:r w:rsidRPr="007840F0">
        <w:rPr>
          <w:rFonts w:cstheme="minorHAnsi"/>
          <w:b/>
          <w:i/>
          <w:sz w:val="32"/>
          <w:szCs w:val="32"/>
        </w:rPr>
        <w:t>Rešit</w:t>
      </w:r>
      <w:r>
        <w:rPr>
          <w:rFonts w:cstheme="minorHAnsi"/>
          <w:b/>
          <w:i/>
          <w:sz w:val="32"/>
          <w:szCs w:val="32"/>
        </w:rPr>
        <w:t>v</w:t>
      </w:r>
      <w:r w:rsidRPr="007840F0">
        <w:rPr>
          <w:rFonts w:cstheme="minorHAnsi"/>
          <w:b/>
          <w:i/>
          <w:sz w:val="32"/>
          <w:szCs w:val="32"/>
        </w:rPr>
        <w:t>e nalog v delovnem zvezku:  str. 51, 52/20.-23.</w:t>
      </w:r>
    </w:p>
    <w:p w:rsidR="009C1CEF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51/</w:t>
      </w:r>
      <w:r w:rsidRPr="0095092E">
        <w:rPr>
          <w:rFonts w:ascii="MetaFFCC-Bold" w:hAnsi="MetaFFCC-Bold" w:cs="MetaFFCC-Bold"/>
          <w:b/>
          <w:bCs/>
          <w:sz w:val="28"/>
          <w:szCs w:val="28"/>
        </w:rPr>
        <w:t>20.</w:t>
      </w:r>
    </w:p>
    <w:p w:rsidR="009C1CEF" w:rsidRPr="0029128F" w:rsidRDefault="009C1CEF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29128F">
        <w:rPr>
          <w:rFonts w:ascii="MetaFFCC-Bold" w:hAnsi="MetaFFCC-Bold" w:cs="MetaFFCC-Bold"/>
          <w:bCs/>
          <w:sz w:val="28"/>
          <w:szCs w:val="28"/>
        </w:rPr>
        <w:t>Povedala sem</w:t>
      </w:r>
      <w:r w:rsidR="0029128F" w:rsidRPr="0029128F">
        <w:rPr>
          <w:rFonts w:ascii="MetaFFCC-Bold" w:hAnsi="MetaFFCC-Bold" w:cs="MetaFFCC-Bold"/>
          <w:bCs/>
          <w:sz w:val="28"/>
          <w:szCs w:val="28"/>
        </w:rPr>
        <w:t xml:space="preserve"> (ona)</w:t>
      </w:r>
      <w:r w:rsidR="00DB7E37" w:rsidRPr="0095092E"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  <w:r w:rsidR="00DB7E37" w:rsidRPr="009C1CEF">
        <w:rPr>
          <w:rFonts w:ascii="MetaFFCC-Normal" w:hAnsi="MetaFFCC-Normal" w:cs="MetaFFCC-Normal"/>
          <w:b/>
          <w:color w:val="0070C0"/>
          <w:sz w:val="28"/>
          <w:szCs w:val="28"/>
        </w:rPr>
        <w:t>ji,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Pr="0029128F">
        <w:rPr>
          <w:rFonts w:ascii="MetaFFCC-Normal" w:hAnsi="MetaFFCC-Normal" w:cs="MetaFFCC-Normal"/>
          <w:sz w:val="28"/>
          <w:szCs w:val="28"/>
        </w:rPr>
        <w:t>kje bo razstava slik</w:t>
      </w:r>
      <w:r w:rsidR="0029128F">
        <w:rPr>
          <w:rFonts w:ascii="MetaFFCC-Normal" w:hAnsi="MetaFFCC-Normal" w:cs="MetaFFCC-Normal"/>
          <w:sz w:val="28"/>
          <w:szCs w:val="28"/>
        </w:rPr>
        <w:t>.</w:t>
      </w:r>
      <w:r w:rsidR="00DB7E37" w:rsidRPr="0029128F">
        <w:rPr>
          <w:rFonts w:ascii="MetaFFCC-Normal" w:hAnsi="MetaFFCC-Normal" w:cs="MetaFFCC-Normal"/>
          <w:sz w:val="28"/>
          <w:szCs w:val="28"/>
        </w:rPr>
        <w:t xml:space="preserve"> </w:t>
      </w:r>
    </w:p>
    <w:p w:rsidR="009C1CEF" w:rsidRPr="0029128F" w:rsidRDefault="009C1CEF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29128F">
        <w:rPr>
          <w:rFonts w:ascii="MetaFFCC-Normal" w:hAnsi="MetaFFCC-Normal" w:cs="MetaFFCC-Normal"/>
          <w:sz w:val="28"/>
          <w:szCs w:val="28"/>
        </w:rPr>
        <w:t>Opravičil se</w:t>
      </w:r>
      <w:r w:rsidR="0029128F"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="0029128F" w:rsidRPr="0029128F">
        <w:rPr>
          <w:rFonts w:ascii="MetaFFCC-Normal" w:hAnsi="MetaFFCC-Normal" w:cs="MetaFFCC-Normal"/>
          <w:sz w:val="28"/>
          <w:szCs w:val="28"/>
        </w:rPr>
        <w:t>(jaz)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="00DB7E37" w:rsidRPr="009C1CEF">
        <w:rPr>
          <w:rFonts w:ascii="MetaFFCC-Normal" w:hAnsi="MetaFFCC-Normal" w:cs="MetaFFCC-Normal"/>
          <w:b/>
          <w:color w:val="0070C0"/>
          <w:sz w:val="28"/>
          <w:szCs w:val="28"/>
        </w:rPr>
        <w:t>mi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Pr="0029128F">
        <w:rPr>
          <w:rFonts w:ascii="MetaFFCC-Normal" w:hAnsi="MetaFFCC-Normal" w:cs="MetaFFCC-Normal"/>
          <w:sz w:val="28"/>
          <w:szCs w:val="28"/>
        </w:rPr>
        <w:t>je</w:t>
      </w:r>
      <w:r w:rsidR="00DB7E37" w:rsidRPr="0029128F">
        <w:rPr>
          <w:rFonts w:ascii="MetaFFCC-Normal" w:hAnsi="MetaFFCC-Normal" w:cs="MetaFFCC-Normal"/>
          <w:sz w:val="28"/>
          <w:szCs w:val="28"/>
        </w:rPr>
        <w:t>,</w:t>
      </w:r>
      <w:r w:rsidRPr="0029128F">
        <w:rPr>
          <w:rFonts w:ascii="MetaFFCC-Normal" w:hAnsi="MetaFFCC-Normal" w:cs="MetaFFCC-Normal"/>
          <w:sz w:val="28"/>
          <w:szCs w:val="28"/>
        </w:rPr>
        <w:t xml:space="preserve"> ker je zamudil sestanek.</w:t>
      </w:r>
    </w:p>
    <w:p w:rsidR="009C1CEF" w:rsidRPr="0029128F" w:rsidRDefault="009C1CEF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29128F">
        <w:rPr>
          <w:rFonts w:ascii="MetaFFCC-Normal" w:hAnsi="MetaFFCC-Normal" w:cs="MetaFFCC-Normal"/>
          <w:sz w:val="28"/>
          <w:szCs w:val="28"/>
        </w:rPr>
        <w:t>Matej</w:t>
      </w:r>
      <w:r w:rsidR="0029128F"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="0029128F" w:rsidRPr="0029128F">
        <w:rPr>
          <w:rFonts w:ascii="MetaFFCC-Normal" w:hAnsi="MetaFFCC-Normal" w:cs="MetaFFCC-Normal"/>
          <w:sz w:val="28"/>
          <w:szCs w:val="28"/>
        </w:rPr>
        <w:t>(midva)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naju </w:t>
      </w:r>
      <w:r w:rsidRPr="0029128F">
        <w:rPr>
          <w:rFonts w:ascii="MetaFFCC-Normal" w:hAnsi="MetaFFCC-Normal" w:cs="MetaFFCC-Normal"/>
          <w:sz w:val="28"/>
          <w:szCs w:val="28"/>
        </w:rPr>
        <w:t>je povabil na Ljubljanski grad.</w:t>
      </w:r>
    </w:p>
    <w:p w:rsidR="009C1CEF" w:rsidRPr="0029128F" w:rsidRDefault="009C1CEF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29128F">
        <w:rPr>
          <w:rFonts w:ascii="MetaFFCC-Normal" w:hAnsi="MetaFFCC-Normal" w:cs="MetaFFCC-Normal"/>
          <w:sz w:val="28"/>
          <w:szCs w:val="28"/>
        </w:rPr>
        <w:t>V nedeljo so</w:t>
      </w:r>
      <w:r w:rsidR="005979D8" w:rsidRPr="0029128F">
        <w:rPr>
          <w:rFonts w:ascii="MetaFFCC-Normal" w:hAnsi="MetaFFCC-Normal" w:cs="MetaFFCC-Normal"/>
          <w:sz w:val="28"/>
          <w:szCs w:val="28"/>
        </w:rPr>
        <w:t xml:space="preserve"> (mi)</w:t>
      </w:r>
      <w:r w:rsidR="00DB7E37"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="00DB7E37" w:rsidRPr="009C1CEF">
        <w:rPr>
          <w:rFonts w:ascii="MetaFFCC-Normal" w:hAnsi="MetaFFCC-Normal" w:cs="MetaFFCC-Normal"/>
          <w:b/>
          <w:color w:val="0070C0"/>
          <w:sz w:val="28"/>
          <w:szCs w:val="28"/>
        </w:rPr>
        <w:t>nas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Pr="0029128F">
        <w:rPr>
          <w:rFonts w:ascii="MetaFFCC-Normal" w:hAnsi="MetaFFCC-Normal" w:cs="MetaFFCC-Normal"/>
          <w:sz w:val="28"/>
          <w:szCs w:val="28"/>
        </w:rPr>
        <w:t xml:space="preserve">obiskali prijatelji iz </w:t>
      </w:r>
      <w:r w:rsidR="005979D8" w:rsidRPr="0029128F">
        <w:rPr>
          <w:rFonts w:ascii="MetaFFCC-Normal" w:hAnsi="MetaFFCC-Normal" w:cs="MetaFFCC-Normal"/>
          <w:sz w:val="28"/>
          <w:szCs w:val="28"/>
        </w:rPr>
        <w:t>L</w:t>
      </w:r>
      <w:r w:rsidRPr="0029128F">
        <w:rPr>
          <w:rFonts w:ascii="MetaFFCC-Normal" w:hAnsi="MetaFFCC-Normal" w:cs="MetaFFCC-Normal"/>
          <w:sz w:val="28"/>
          <w:szCs w:val="28"/>
        </w:rPr>
        <w:t>jutomera.</w:t>
      </w:r>
      <w:r w:rsidR="00DB7E37"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</w:p>
    <w:p w:rsidR="009C1CEF" w:rsidRPr="0029128F" w:rsidRDefault="009C1CEF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29128F">
        <w:rPr>
          <w:rFonts w:ascii="MetaFFCC-Normal" w:hAnsi="MetaFFCC-Normal" w:cs="MetaFFCC-Normal"/>
          <w:sz w:val="28"/>
          <w:szCs w:val="28"/>
        </w:rPr>
        <w:t>Tudi moji sosedje</w:t>
      </w:r>
      <w:r w:rsidR="005979D8" w:rsidRPr="0029128F">
        <w:rPr>
          <w:rFonts w:ascii="MetaFFCC-Normal" w:hAnsi="MetaFFCC-Normal" w:cs="MetaFFCC-Normal"/>
          <w:sz w:val="28"/>
          <w:szCs w:val="28"/>
        </w:rPr>
        <w:t xml:space="preserve"> (onadva)</w:t>
      </w:r>
      <w:r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="00DB7E37" w:rsidRPr="009C1CEF">
        <w:rPr>
          <w:rFonts w:ascii="MetaFFCC-Normal" w:hAnsi="MetaFFCC-Normal" w:cs="MetaFFCC-Normal"/>
          <w:b/>
          <w:color w:val="0070C0"/>
          <w:sz w:val="28"/>
          <w:szCs w:val="28"/>
        </w:rPr>
        <w:t>ju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Pr="0029128F">
        <w:rPr>
          <w:rFonts w:ascii="MetaFFCC-Normal" w:hAnsi="MetaFFCC-Normal" w:cs="MetaFFCC-Normal"/>
          <w:sz w:val="28"/>
          <w:szCs w:val="28"/>
        </w:rPr>
        <w:t>že dolgo niso videli.</w:t>
      </w:r>
      <w:r w:rsidR="00DB7E37"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</w:p>
    <w:p w:rsidR="009C1CEF" w:rsidRDefault="009C1CEF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0070C0"/>
          <w:sz w:val="28"/>
          <w:szCs w:val="28"/>
        </w:rPr>
      </w:pPr>
      <w:r w:rsidRPr="0029128F">
        <w:rPr>
          <w:rFonts w:ascii="MetaFFCC-Normal" w:hAnsi="MetaFFCC-Normal" w:cs="MetaFFCC-Normal"/>
          <w:sz w:val="28"/>
          <w:szCs w:val="28"/>
        </w:rPr>
        <w:t>Pogled na Triglav</w:t>
      </w:r>
      <w:r w:rsidRPr="0029128F">
        <w:rPr>
          <w:rFonts w:ascii="MetaFFCC-Normal" w:hAnsi="MetaFFCC-Normal" w:cs="MetaFFCC-Normal"/>
          <w:b/>
          <w:sz w:val="28"/>
          <w:szCs w:val="28"/>
        </w:rPr>
        <w:t xml:space="preserve"> (</w:t>
      </w:r>
      <w:r w:rsidRPr="0029128F">
        <w:rPr>
          <w:rFonts w:ascii="MetaFFCC-Normal" w:hAnsi="MetaFFCC-Normal" w:cs="MetaFFCC-Normal"/>
          <w:sz w:val="28"/>
          <w:szCs w:val="28"/>
        </w:rPr>
        <w:t>jaz)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="00DB7E37" w:rsidRPr="009C1CEF">
        <w:rPr>
          <w:rFonts w:ascii="MetaFFCC-Normal" w:hAnsi="MetaFFCC-Normal" w:cs="MetaFFCC-Normal"/>
          <w:b/>
          <w:color w:val="0070C0"/>
          <w:sz w:val="28"/>
          <w:szCs w:val="28"/>
        </w:rPr>
        <w:t>me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Pr="0029128F">
        <w:rPr>
          <w:rFonts w:ascii="MetaFFCC-Normal" w:hAnsi="MetaFFCC-Normal" w:cs="MetaFFCC-Normal"/>
          <w:sz w:val="28"/>
          <w:szCs w:val="28"/>
        </w:rPr>
        <w:t>je navdušil.</w:t>
      </w:r>
      <w:r w:rsidR="00DB7E37"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</w:p>
    <w:p w:rsidR="009C1CEF" w:rsidRDefault="009C1CEF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0070C0"/>
          <w:sz w:val="28"/>
          <w:szCs w:val="28"/>
        </w:rPr>
      </w:pPr>
      <w:r w:rsidRPr="0029128F">
        <w:rPr>
          <w:rFonts w:ascii="MetaFFCC-Normal" w:hAnsi="MetaFFCC-Normal" w:cs="MetaFFCC-Normal"/>
          <w:sz w:val="28"/>
          <w:szCs w:val="28"/>
        </w:rPr>
        <w:t>S prstom (ve)</w:t>
      </w:r>
      <w:r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="00DB7E37" w:rsidRPr="009C1CEF">
        <w:rPr>
          <w:rFonts w:ascii="MetaFFCC-Normal" w:hAnsi="MetaFFCC-Normal" w:cs="MetaFFCC-Normal"/>
          <w:b/>
          <w:color w:val="0070C0"/>
          <w:sz w:val="28"/>
          <w:szCs w:val="28"/>
        </w:rPr>
        <w:t>vam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Pr="0029128F">
        <w:rPr>
          <w:rFonts w:ascii="MetaFFCC-Normal" w:hAnsi="MetaFFCC-Normal" w:cs="MetaFFCC-Normal"/>
          <w:sz w:val="28"/>
          <w:szCs w:val="28"/>
        </w:rPr>
        <w:t>je požugala</w:t>
      </w:r>
      <w:r w:rsidRPr="0029128F">
        <w:rPr>
          <w:rFonts w:ascii="MetaFFCC-Normal" w:hAnsi="MetaFFCC-Normal" w:cs="MetaFFCC-Normal"/>
          <w:color w:val="0070C0"/>
          <w:sz w:val="28"/>
          <w:szCs w:val="28"/>
        </w:rPr>
        <w:t>.</w:t>
      </w:r>
      <w:r w:rsidR="00DB7E37" w:rsidRPr="009C1CEF"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</w:p>
    <w:p w:rsidR="00DB7E37" w:rsidRPr="0029128F" w:rsidRDefault="009C1CEF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29128F">
        <w:rPr>
          <w:rFonts w:ascii="MetaFFCC-Normal" w:hAnsi="MetaFFCC-Normal" w:cs="MetaFFCC-Normal"/>
          <w:sz w:val="28"/>
          <w:szCs w:val="28"/>
        </w:rPr>
        <w:t>Ravnatelj (oni)</w:t>
      </w:r>
      <w:r w:rsidRPr="0029128F"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="00DB7E37" w:rsidRPr="009C1CEF">
        <w:rPr>
          <w:rFonts w:ascii="MetaFFCC-Normal" w:hAnsi="MetaFFCC-Normal" w:cs="MetaFFCC-Normal"/>
          <w:b/>
          <w:color w:val="0070C0"/>
          <w:sz w:val="28"/>
          <w:szCs w:val="28"/>
        </w:rPr>
        <w:t>jih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 xml:space="preserve"> </w:t>
      </w:r>
      <w:r w:rsidRPr="0029128F">
        <w:rPr>
          <w:rFonts w:ascii="MetaFFCC-Normal" w:hAnsi="MetaFFCC-Normal" w:cs="MetaFFCC-Normal"/>
          <w:sz w:val="28"/>
          <w:szCs w:val="28"/>
        </w:rPr>
        <w:t>bo za nagrado peljal smučat na Krvavec.</w:t>
      </w:r>
    </w:p>
    <w:p w:rsidR="00EA52B4" w:rsidRPr="0029128F" w:rsidRDefault="00EA52B4" w:rsidP="00DB7E3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</w:p>
    <w:p w:rsidR="00DB7E37" w:rsidRPr="0095092E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51/</w:t>
      </w:r>
      <w:r w:rsidRPr="0095092E">
        <w:rPr>
          <w:rFonts w:ascii="MetaFFCC-Bold" w:hAnsi="MetaFFCC-Bold" w:cs="MetaFFCC-Bold"/>
          <w:b/>
          <w:bCs/>
          <w:sz w:val="28"/>
          <w:szCs w:val="28"/>
        </w:rPr>
        <w:t>21.</w:t>
      </w:r>
    </w:p>
    <w:p w:rsidR="0081662F" w:rsidRPr="00C111E2" w:rsidRDefault="0081662F" w:rsidP="00DB7E37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 w:rsidRPr="00C111E2">
        <w:rPr>
          <w:rFonts w:ascii="MetaFFCC-NormalLF" w:hAnsi="MetaFFCC-NormalLF" w:cs="MetaFFCC-NormalLF"/>
          <w:color w:val="FF0000"/>
          <w:sz w:val="28"/>
          <w:szCs w:val="28"/>
        </w:rPr>
        <w:t>*</w:t>
      </w:r>
      <w:r w:rsidRPr="00C111E2">
        <w:rPr>
          <w:rFonts w:ascii="MetaFFCC-NormalLF" w:hAnsi="MetaFFCC-NormalLF" w:cs="MetaFFCC-NormalLF"/>
          <w:i/>
          <w:color w:val="FF0000"/>
          <w:sz w:val="28"/>
          <w:szCs w:val="28"/>
        </w:rPr>
        <w:t xml:space="preserve">Bodite pozorni na navodilo: </w:t>
      </w:r>
      <w:r w:rsidRPr="00C111E2">
        <w:rPr>
          <w:rFonts w:ascii="MetaFFCC-NormalLF" w:hAnsi="MetaFFCC-NormalLF" w:cs="MetaFFCC-NormalLF"/>
          <w:b/>
          <w:i/>
          <w:color w:val="FF0000"/>
          <w:sz w:val="28"/>
          <w:szCs w:val="28"/>
        </w:rPr>
        <w:t>zadnji</w:t>
      </w:r>
      <w:r w:rsidRPr="00C111E2">
        <w:rPr>
          <w:rFonts w:ascii="MetaFFCC-NormalLF" w:hAnsi="MetaFFCC-NormalLF" w:cs="MetaFFCC-NormalLF"/>
          <w:i/>
          <w:color w:val="FF0000"/>
          <w:sz w:val="28"/>
          <w:szCs w:val="28"/>
        </w:rPr>
        <w:t xml:space="preserve"> odstavek besedila Niso vsi mladi huligani (str. 29)!</w:t>
      </w:r>
    </w:p>
    <w:p w:rsidR="0081662F" w:rsidRPr="00C111E2" w:rsidRDefault="0081662F" w:rsidP="00DB7E37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561"/>
        <w:gridCol w:w="2971"/>
      </w:tblGrid>
      <w:tr w:rsidR="0081662F" w:rsidTr="00EA52B4">
        <w:tc>
          <w:tcPr>
            <w:tcW w:w="2265" w:type="dxa"/>
          </w:tcPr>
          <w:p w:rsidR="0081662F" w:rsidRPr="00EA52B4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b/>
                <w:sz w:val="24"/>
                <w:szCs w:val="24"/>
              </w:rPr>
            </w:pPr>
            <w:r w:rsidRPr="00EA52B4">
              <w:rPr>
                <w:rFonts w:ascii="MetaFFCC-NormalLF" w:hAnsi="MetaFFCC-NormalLF" w:cs="MetaFFCC-NormalLF"/>
                <w:b/>
                <w:sz w:val="24"/>
                <w:szCs w:val="24"/>
              </w:rPr>
              <w:t>OSEBNI ZAIMEK</w:t>
            </w:r>
          </w:p>
        </w:tc>
        <w:tc>
          <w:tcPr>
            <w:tcW w:w="2265" w:type="dxa"/>
          </w:tcPr>
          <w:p w:rsidR="0081662F" w:rsidRPr="00EA52B4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b/>
                <w:sz w:val="24"/>
                <w:szCs w:val="24"/>
              </w:rPr>
            </w:pPr>
            <w:r w:rsidRPr="00EA52B4">
              <w:rPr>
                <w:rFonts w:ascii="MetaFFCC-NormalLF" w:hAnsi="MetaFFCC-NormalLF" w:cs="MetaFFCC-NormalLF"/>
                <w:b/>
                <w:sz w:val="24"/>
                <w:szCs w:val="24"/>
              </w:rPr>
              <w:t>OSEBA</w:t>
            </w:r>
          </w:p>
        </w:tc>
        <w:tc>
          <w:tcPr>
            <w:tcW w:w="1561" w:type="dxa"/>
          </w:tcPr>
          <w:p w:rsidR="0081662F" w:rsidRPr="00EA52B4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b/>
                <w:sz w:val="24"/>
                <w:szCs w:val="24"/>
              </w:rPr>
            </w:pPr>
            <w:r w:rsidRPr="00EA52B4">
              <w:rPr>
                <w:rFonts w:ascii="MetaFFCC-NormalLF" w:hAnsi="MetaFFCC-NormalLF" w:cs="MetaFFCC-NormalLF"/>
                <w:b/>
                <w:sz w:val="24"/>
                <w:szCs w:val="24"/>
              </w:rPr>
              <w:t>ŠTEVILO</w:t>
            </w:r>
          </w:p>
        </w:tc>
        <w:tc>
          <w:tcPr>
            <w:tcW w:w="297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</w:p>
        </w:tc>
      </w:tr>
      <w:tr w:rsidR="0081662F" w:rsidTr="00EA52B4">
        <w:tc>
          <w:tcPr>
            <w:tcW w:w="2265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mu</w:t>
            </w:r>
          </w:p>
        </w:tc>
        <w:tc>
          <w:tcPr>
            <w:tcW w:w="2265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3.</w:t>
            </w:r>
          </w:p>
        </w:tc>
        <w:tc>
          <w:tcPr>
            <w:tcW w:w="156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ednina</w:t>
            </w:r>
          </w:p>
        </w:tc>
        <w:tc>
          <w:tcPr>
            <w:tcW w:w="297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Blažu</w:t>
            </w:r>
          </w:p>
        </w:tc>
      </w:tr>
      <w:tr w:rsidR="0081662F" w:rsidTr="00EA52B4">
        <w:tc>
          <w:tcPr>
            <w:tcW w:w="2265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ga</w:t>
            </w:r>
          </w:p>
        </w:tc>
        <w:tc>
          <w:tcPr>
            <w:tcW w:w="2265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 xml:space="preserve">3. </w:t>
            </w:r>
          </w:p>
        </w:tc>
        <w:tc>
          <w:tcPr>
            <w:tcW w:w="156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ednina</w:t>
            </w:r>
          </w:p>
        </w:tc>
        <w:tc>
          <w:tcPr>
            <w:tcW w:w="297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denar</w:t>
            </w:r>
          </w:p>
        </w:tc>
      </w:tr>
      <w:tr w:rsidR="0081662F" w:rsidTr="00EA52B4">
        <w:tc>
          <w:tcPr>
            <w:tcW w:w="2265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nam</w:t>
            </w:r>
          </w:p>
        </w:tc>
        <w:tc>
          <w:tcPr>
            <w:tcW w:w="2265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1.</w:t>
            </w:r>
          </w:p>
        </w:tc>
        <w:tc>
          <w:tcPr>
            <w:tcW w:w="156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množina</w:t>
            </w:r>
          </w:p>
        </w:tc>
        <w:tc>
          <w:tcPr>
            <w:tcW w:w="297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uredništvo</w:t>
            </w:r>
            <w:r w:rsidR="00EA52B4">
              <w:rPr>
                <w:rFonts w:ascii="MetaFFCC-NormalLF" w:hAnsi="MetaFFCC-NormalLF" w:cs="MetaFFCC-NormalLF"/>
                <w:sz w:val="28"/>
                <w:szCs w:val="28"/>
              </w:rPr>
              <w:t xml:space="preserve"> časopisa</w:t>
            </w:r>
          </w:p>
        </w:tc>
      </w:tr>
      <w:tr w:rsidR="0081662F" w:rsidTr="00EA52B4">
        <w:tc>
          <w:tcPr>
            <w:tcW w:w="2265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mi</w:t>
            </w:r>
          </w:p>
        </w:tc>
        <w:tc>
          <w:tcPr>
            <w:tcW w:w="2265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1.</w:t>
            </w:r>
          </w:p>
        </w:tc>
        <w:tc>
          <w:tcPr>
            <w:tcW w:w="156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ednina</w:t>
            </w:r>
          </w:p>
        </w:tc>
        <w:tc>
          <w:tcPr>
            <w:tcW w:w="2971" w:type="dxa"/>
          </w:tcPr>
          <w:p w:rsidR="0081662F" w:rsidRDefault="0081662F" w:rsidP="00DB7E37">
            <w:pPr>
              <w:autoSpaceDE w:val="0"/>
              <w:autoSpaceDN w:val="0"/>
              <w:adjustRightInd w:val="0"/>
              <w:rPr>
                <w:rFonts w:ascii="MetaFFCC-NormalLF" w:hAnsi="MetaFFCC-NormalLF" w:cs="MetaFFCC-NormalLF"/>
                <w:sz w:val="28"/>
                <w:szCs w:val="28"/>
              </w:rPr>
            </w:pPr>
            <w:r>
              <w:rPr>
                <w:rFonts w:ascii="MetaFFCC-NormalLF" w:hAnsi="MetaFFCC-NormalLF" w:cs="MetaFFCC-NormalLF"/>
                <w:sz w:val="28"/>
                <w:szCs w:val="28"/>
              </w:rPr>
              <w:t>Jože G.</w:t>
            </w:r>
          </w:p>
        </w:tc>
      </w:tr>
    </w:tbl>
    <w:p w:rsidR="00DB7E37" w:rsidRPr="0095092E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81662F" w:rsidRPr="0095092E" w:rsidRDefault="0081662F" w:rsidP="00DB7E37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DB7E37" w:rsidRPr="0095092E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51/</w:t>
      </w:r>
      <w:r w:rsidRPr="0095092E">
        <w:rPr>
          <w:rFonts w:ascii="MetaFFCC-Bold" w:hAnsi="MetaFFCC-Bold" w:cs="MetaFFCC-Bold"/>
          <w:b/>
          <w:bCs/>
          <w:sz w:val="28"/>
          <w:szCs w:val="28"/>
        </w:rPr>
        <w:t xml:space="preserve">22. </w:t>
      </w:r>
      <w:r w:rsidRPr="0095092E">
        <w:rPr>
          <w:rFonts w:ascii="MetaFFCC-Normal" w:hAnsi="MetaFFCC-Normal" w:cs="MetaFFCC-Normal"/>
          <w:sz w:val="28"/>
          <w:szCs w:val="28"/>
        </w:rPr>
        <w:t>Preglednica je pravilno dopolnjena.</w:t>
      </w:r>
    </w:p>
    <w:p w:rsidR="001A1521" w:rsidRDefault="001A1521" w:rsidP="001A1521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i/>
          <w:sz w:val="28"/>
          <w:szCs w:val="28"/>
        </w:rPr>
      </w:pPr>
    </w:p>
    <w:p w:rsidR="001A1521" w:rsidRDefault="001A1521" w:rsidP="001A1521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i/>
          <w:sz w:val="28"/>
          <w:szCs w:val="28"/>
        </w:rPr>
      </w:pPr>
      <w:r>
        <w:rPr>
          <w:rFonts w:ascii="MetaFFCC-Bold" w:hAnsi="MetaFFCC-Bold" w:cs="MetaFFCC-Bold"/>
          <w:b/>
          <w:bCs/>
          <w:i/>
          <w:sz w:val="28"/>
          <w:szCs w:val="28"/>
        </w:rPr>
        <w:t xml:space="preserve">                </w:t>
      </w:r>
      <w:r w:rsidRPr="001A1521">
        <w:rPr>
          <w:rFonts w:ascii="MetaFFCC-Bold" w:hAnsi="MetaFFCC-Bold" w:cs="MetaFFCC-Bold"/>
          <w:b/>
          <w:bCs/>
          <w:i/>
          <w:sz w:val="28"/>
          <w:szCs w:val="28"/>
        </w:rPr>
        <w:t>OSEBNI ZAIMKI</w:t>
      </w:r>
    </w:p>
    <w:p w:rsidR="001A1521" w:rsidRPr="001A1521" w:rsidRDefault="001A1521" w:rsidP="001A1521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i/>
          <w:sz w:val="28"/>
          <w:szCs w:val="28"/>
        </w:rPr>
      </w:pPr>
    </w:p>
    <w:tbl>
      <w:tblPr>
        <w:tblW w:w="4686" w:type="pct"/>
        <w:tblCellSpacing w:w="15" w:type="dxa"/>
        <w:tblInd w:w="-23" w:type="dxa"/>
        <w:tblBorders>
          <w:top w:val="threeDEmboss" w:sz="6" w:space="0" w:color="008080"/>
          <w:left w:val="threeDEmboss" w:sz="6" w:space="0" w:color="008080"/>
          <w:bottom w:val="threeDEmboss" w:sz="6" w:space="0" w:color="008080"/>
          <w:right w:val="threeDEmboss" w:sz="6" w:space="0" w:color="0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1012"/>
        <w:gridCol w:w="1999"/>
        <w:gridCol w:w="3675"/>
        <w:gridCol w:w="1773"/>
      </w:tblGrid>
      <w:tr w:rsidR="001A1521" w:rsidRPr="001A1521" w:rsidTr="001A1521">
        <w:trPr>
          <w:tblCellSpacing w:w="15" w:type="dxa"/>
        </w:trPr>
        <w:tc>
          <w:tcPr>
            <w:tcW w:w="582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 xml:space="preserve">   </w:t>
            </w: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ednina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 xml:space="preserve">      </w:t>
            </w: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dvojina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množina</w:t>
            </w:r>
          </w:p>
        </w:tc>
      </w:tr>
      <w:tr w:rsidR="001A1521" w:rsidRPr="001A1521" w:rsidTr="001A1521">
        <w:trPr>
          <w:tblCellSpacing w:w="15" w:type="dxa"/>
        </w:trPr>
        <w:tc>
          <w:tcPr>
            <w:tcW w:w="582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lastRenderedPageBreak/>
              <w:t>1. os.</w:t>
            </w:r>
          </w:p>
        </w:tc>
        <w:tc>
          <w:tcPr>
            <w:tcW w:w="118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jàz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mídva/mídve/médve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mí/mé</w:t>
            </w:r>
          </w:p>
        </w:tc>
      </w:tr>
      <w:tr w:rsidR="001A1521" w:rsidRPr="001A1521" w:rsidTr="001A1521">
        <w:trPr>
          <w:tblCellSpacing w:w="15" w:type="dxa"/>
        </w:trPr>
        <w:tc>
          <w:tcPr>
            <w:tcW w:w="582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2. os.</w:t>
            </w:r>
          </w:p>
        </w:tc>
        <w:tc>
          <w:tcPr>
            <w:tcW w:w="118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ti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vídva/vídve/védve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ví/vé</w:t>
            </w:r>
          </w:p>
        </w:tc>
      </w:tr>
      <w:tr w:rsidR="001A1521" w:rsidRPr="001A1521" w:rsidTr="001A1521">
        <w:trPr>
          <w:tblCellSpacing w:w="15" w:type="dxa"/>
        </w:trPr>
        <w:tc>
          <w:tcPr>
            <w:tcW w:w="582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3. os.</w:t>
            </w:r>
          </w:p>
        </w:tc>
        <w:tc>
          <w:tcPr>
            <w:tcW w:w="118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òn/ ôna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ônadva/ônidve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521" w:rsidRPr="001A1521" w:rsidRDefault="001A1521" w:rsidP="001A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 w:rsidRPr="001A1521">
              <w:rPr>
                <w:rFonts w:ascii="MetaFFCC-Bold" w:hAnsi="MetaFFCC-Bold" w:cs="MetaFFCC-Bold"/>
                <w:b/>
                <w:bCs/>
                <w:sz w:val="28"/>
                <w:szCs w:val="28"/>
              </w:rPr>
              <w:t>ôni/ône</w:t>
            </w:r>
          </w:p>
        </w:tc>
      </w:tr>
    </w:tbl>
    <w:p w:rsidR="00EA52B4" w:rsidRDefault="001A1521" w:rsidP="00DB7E3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  </w:t>
      </w:r>
    </w:p>
    <w:p w:rsidR="00A01BB2" w:rsidRDefault="00A01BB2" w:rsidP="00DB7E3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A01BB2" w:rsidRDefault="00A01BB2" w:rsidP="00DB7E3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A52B4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52/</w:t>
      </w:r>
      <w:r w:rsidRPr="0095092E">
        <w:rPr>
          <w:rFonts w:ascii="MetaFFCC-Bold" w:hAnsi="MetaFFCC-Bold" w:cs="MetaFFCC-Bold"/>
          <w:b/>
          <w:bCs/>
          <w:sz w:val="28"/>
          <w:szCs w:val="28"/>
        </w:rPr>
        <w:t xml:space="preserve">23. </w:t>
      </w:r>
    </w:p>
    <w:p w:rsidR="00EA52B4" w:rsidRPr="00C111E2" w:rsidRDefault="00EA52B4" w:rsidP="00DB7E3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i/>
          <w:color w:val="FF0000"/>
          <w:sz w:val="28"/>
          <w:szCs w:val="28"/>
        </w:rPr>
      </w:pPr>
      <w:r w:rsidRPr="00C111E2">
        <w:rPr>
          <w:rFonts w:ascii="MetaFFCC-Bold" w:hAnsi="MetaFFCC-Bold" w:cs="MetaFFCC-Bold"/>
          <w:bCs/>
          <w:i/>
          <w:color w:val="FF0000"/>
          <w:sz w:val="28"/>
          <w:szCs w:val="28"/>
        </w:rPr>
        <w:t>* Naloga je ponavljanje snovi: istočasno/neistočasno dejanje.</w:t>
      </w:r>
    </w:p>
    <w:p w:rsidR="00EA52B4" w:rsidRPr="00C111E2" w:rsidRDefault="00EA52B4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FF0000"/>
          <w:sz w:val="28"/>
          <w:szCs w:val="28"/>
        </w:rPr>
      </w:pPr>
    </w:p>
    <w:p w:rsidR="00DB7E37" w:rsidRPr="0095092E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95092E">
        <w:rPr>
          <w:rFonts w:ascii="MetaFFCC-Normal" w:hAnsi="MetaFFCC-Normal" w:cs="MetaFFCC-Normal"/>
          <w:sz w:val="28"/>
          <w:szCs w:val="28"/>
        </w:rPr>
        <w:t>a) Potem ko bodo pomalicali</w:t>
      </w:r>
      <w:r w:rsidRPr="003F7A6D">
        <w:rPr>
          <w:rFonts w:ascii="MetaFFCC-Normal" w:hAnsi="MetaFFCC-Normal" w:cs="MetaFFCC-Normal"/>
          <w:b/>
          <w:color w:val="0070C0"/>
          <w:sz w:val="28"/>
          <w:szCs w:val="28"/>
        </w:rPr>
        <w:t>,</w:t>
      </w:r>
      <w:r w:rsidRPr="0095092E">
        <w:rPr>
          <w:rFonts w:ascii="MetaFFCC-Normal" w:hAnsi="MetaFFCC-Normal" w:cs="MetaFFCC-Normal"/>
          <w:sz w:val="28"/>
          <w:szCs w:val="28"/>
        </w:rPr>
        <w:t xml:space="preserve"> bodo odšli na avtobus.</w:t>
      </w:r>
    </w:p>
    <w:p w:rsidR="00DB7E37" w:rsidRPr="0095092E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95092E">
        <w:rPr>
          <w:rFonts w:ascii="MetaFFCC-Normal" w:hAnsi="MetaFFCC-Normal" w:cs="MetaFFCC-Normal"/>
          <w:sz w:val="28"/>
          <w:szCs w:val="28"/>
        </w:rPr>
        <w:t>b) Medtem ko se bodo vozili</w:t>
      </w:r>
      <w:r w:rsidRPr="003F7A6D">
        <w:rPr>
          <w:rFonts w:ascii="MetaFFCC-Normal" w:hAnsi="MetaFFCC-Normal" w:cs="MetaFFCC-Normal"/>
          <w:b/>
          <w:color w:val="0070C0"/>
          <w:sz w:val="28"/>
          <w:szCs w:val="28"/>
        </w:rPr>
        <w:t xml:space="preserve">, </w:t>
      </w:r>
      <w:r w:rsidRPr="0095092E">
        <w:rPr>
          <w:rFonts w:ascii="MetaFFCC-Normal" w:hAnsi="MetaFFCC-Normal" w:cs="MetaFFCC-Normal"/>
          <w:sz w:val="28"/>
          <w:szCs w:val="28"/>
        </w:rPr>
        <w:t>bo učitelj po mikrofonu</w:t>
      </w:r>
      <w:r w:rsidR="003F7A6D">
        <w:rPr>
          <w:rFonts w:ascii="MetaFFCC-Normal" w:hAnsi="MetaFFCC-Normal" w:cs="MetaFFCC-Normal"/>
          <w:sz w:val="28"/>
          <w:szCs w:val="28"/>
        </w:rPr>
        <w:t xml:space="preserve"> </w:t>
      </w:r>
      <w:r w:rsidRPr="0095092E">
        <w:rPr>
          <w:rFonts w:ascii="MetaFFCC-Normal" w:hAnsi="MetaFFCC-Normal" w:cs="MetaFFCC-Normal"/>
          <w:sz w:val="28"/>
          <w:szCs w:val="28"/>
        </w:rPr>
        <w:t>na kratko ponovil navodila.</w:t>
      </w:r>
    </w:p>
    <w:p w:rsidR="00DB7E37" w:rsidRPr="0095092E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95092E">
        <w:rPr>
          <w:rFonts w:ascii="MetaFFCC-Normal" w:hAnsi="MetaFFCC-Normal" w:cs="MetaFFCC-Normal"/>
          <w:sz w:val="28"/>
          <w:szCs w:val="28"/>
        </w:rPr>
        <w:t>c) Preden bodo šli v garderobo</w:t>
      </w:r>
      <w:r w:rsidRPr="003F7A6D">
        <w:rPr>
          <w:rFonts w:ascii="MetaFFCC-Normal" w:hAnsi="MetaFFCC-Normal" w:cs="MetaFFCC-Normal"/>
          <w:b/>
          <w:color w:val="0070C0"/>
          <w:sz w:val="28"/>
          <w:szCs w:val="28"/>
        </w:rPr>
        <w:t>,</w:t>
      </w:r>
      <w:r w:rsidRPr="0095092E">
        <w:rPr>
          <w:rFonts w:ascii="MetaFFCC-Normal" w:hAnsi="MetaFFCC-Normal" w:cs="MetaFFCC-Normal"/>
          <w:sz w:val="28"/>
          <w:szCs w:val="28"/>
        </w:rPr>
        <w:t xml:space="preserve"> jih bodo razvrstili v</w:t>
      </w:r>
      <w:r w:rsidR="003F7A6D">
        <w:rPr>
          <w:rFonts w:ascii="MetaFFCC-Normal" w:hAnsi="MetaFFCC-Normal" w:cs="MetaFFCC-Normal"/>
          <w:sz w:val="28"/>
          <w:szCs w:val="28"/>
        </w:rPr>
        <w:t xml:space="preserve"> </w:t>
      </w:r>
      <w:r w:rsidRPr="0095092E">
        <w:rPr>
          <w:rFonts w:ascii="MetaFFCC-Normal" w:hAnsi="MetaFFCC-Normal" w:cs="MetaFFCC-Normal"/>
          <w:sz w:val="28"/>
          <w:szCs w:val="28"/>
        </w:rPr>
        <w:t>skupine.</w:t>
      </w:r>
    </w:p>
    <w:p w:rsidR="00DB7E37" w:rsidRPr="0095092E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95092E">
        <w:rPr>
          <w:rFonts w:ascii="MetaFFCC-Normal" w:hAnsi="MetaFFCC-Normal" w:cs="MetaFFCC-Normal"/>
          <w:sz w:val="28"/>
          <w:szCs w:val="28"/>
        </w:rPr>
        <w:t>č) Medtem ko bo skupina A že plavala</w:t>
      </w:r>
      <w:r w:rsidRPr="003F7A6D">
        <w:rPr>
          <w:rFonts w:ascii="MetaFFCC-Normal" w:hAnsi="MetaFFCC-Normal" w:cs="MetaFFCC-Normal"/>
          <w:b/>
          <w:color w:val="0070C0"/>
          <w:sz w:val="28"/>
          <w:szCs w:val="28"/>
        </w:rPr>
        <w:t xml:space="preserve">, </w:t>
      </w:r>
      <w:r w:rsidRPr="0095092E">
        <w:rPr>
          <w:rFonts w:ascii="MetaFFCC-Normal" w:hAnsi="MetaFFCC-Normal" w:cs="MetaFFCC-Normal"/>
          <w:sz w:val="28"/>
          <w:szCs w:val="28"/>
        </w:rPr>
        <w:t>se bo skupina</w:t>
      </w:r>
      <w:r w:rsidR="003F7A6D">
        <w:rPr>
          <w:rFonts w:ascii="MetaFFCC-Normal" w:hAnsi="MetaFFCC-Normal" w:cs="MetaFFCC-Normal"/>
          <w:sz w:val="28"/>
          <w:szCs w:val="28"/>
        </w:rPr>
        <w:t xml:space="preserve"> </w:t>
      </w:r>
      <w:r w:rsidRPr="0095092E">
        <w:rPr>
          <w:rFonts w:ascii="MetaFFCC-Normal" w:hAnsi="MetaFFCC-Normal" w:cs="MetaFFCC-Normal"/>
          <w:sz w:val="28"/>
          <w:szCs w:val="28"/>
        </w:rPr>
        <w:t>B ogrevala.</w:t>
      </w:r>
    </w:p>
    <w:p w:rsidR="00DB7E37" w:rsidRPr="0095092E" w:rsidRDefault="00DB7E37" w:rsidP="00DB7E3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95092E">
        <w:rPr>
          <w:rFonts w:ascii="MetaFFCC-Normal" w:hAnsi="MetaFFCC-Normal" w:cs="MetaFFCC-Normal"/>
          <w:sz w:val="28"/>
          <w:szCs w:val="28"/>
        </w:rPr>
        <w:t>d) Starši si bodo lahko ogledali napredek učencev</w:t>
      </w:r>
      <w:r w:rsidRPr="003F7A6D">
        <w:rPr>
          <w:rFonts w:ascii="MetaFFCC-Normal" w:hAnsi="MetaFFCC-Normal" w:cs="MetaFFCC-Normal"/>
          <w:b/>
          <w:color w:val="0070C0"/>
          <w:sz w:val="28"/>
          <w:szCs w:val="28"/>
        </w:rPr>
        <w:t>,</w:t>
      </w:r>
      <w:r w:rsidR="003F7A6D">
        <w:rPr>
          <w:rFonts w:ascii="MetaFFCC-Normal" w:hAnsi="MetaFFCC-Normal" w:cs="MetaFFCC-Normal"/>
          <w:sz w:val="28"/>
          <w:szCs w:val="28"/>
        </w:rPr>
        <w:t xml:space="preserve"> </w:t>
      </w:r>
      <w:r w:rsidRPr="0095092E">
        <w:rPr>
          <w:rFonts w:ascii="MetaFFCC-Normal" w:hAnsi="MetaFFCC-Normal" w:cs="MetaFFCC-Normal"/>
          <w:sz w:val="28"/>
          <w:szCs w:val="28"/>
        </w:rPr>
        <w:t>preden se bo tečaj končal.</w:t>
      </w:r>
    </w:p>
    <w:p w:rsidR="00DB7E37" w:rsidRDefault="00DB7E37" w:rsidP="00DB7E37">
      <w:pPr>
        <w:rPr>
          <w:rFonts w:ascii="MetaFFCC-Normal" w:hAnsi="MetaFFCC-Normal" w:cs="MetaFFCC-Normal"/>
          <w:sz w:val="28"/>
          <w:szCs w:val="28"/>
        </w:rPr>
      </w:pPr>
      <w:r w:rsidRPr="0095092E">
        <w:rPr>
          <w:rFonts w:ascii="MetaFFCC-Normal" w:hAnsi="MetaFFCC-Normal" w:cs="MetaFFCC-Normal"/>
          <w:sz w:val="28"/>
          <w:szCs w:val="28"/>
        </w:rPr>
        <w:t>e) Preden odidejo domov</w:t>
      </w:r>
      <w:r w:rsidRPr="003F7A6D">
        <w:rPr>
          <w:rFonts w:ascii="MetaFFCC-Normal" w:hAnsi="MetaFFCC-Normal" w:cs="MetaFFCC-Normal"/>
          <w:b/>
          <w:color w:val="0070C0"/>
          <w:sz w:val="28"/>
          <w:szCs w:val="28"/>
        </w:rPr>
        <w:t>,</w:t>
      </w:r>
      <w:r w:rsidRPr="0095092E">
        <w:rPr>
          <w:rFonts w:ascii="MetaFFCC-Normal" w:hAnsi="MetaFFCC-Normal" w:cs="MetaFFCC-Normal"/>
          <w:sz w:val="28"/>
          <w:szCs w:val="28"/>
        </w:rPr>
        <w:t xml:space="preserve"> si morajo posušiti lase.</w:t>
      </w:r>
    </w:p>
    <w:p w:rsidR="003F7A6D" w:rsidRPr="003F7A6D" w:rsidRDefault="003F7A6D" w:rsidP="003F7A6D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0070C0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Dejanji potekata istočasno v povedih </w:t>
      </w:r>
      <w:r w:rsidRPr="003F7A6D">
        <w:rPr>
          <w:rFonts w:ascii="MetaFFCC-Normal" w:hAnsi="MetaFFCC-Normal" w:cs="MetaFFCC-Normal"/>
          <w:b/>
          <w:color w:val="0070C0"/>
          <w:sz w:val="28"/>
          <w:szCs w:val="28"/>
        </w:rPr>
        <w:t>b, č</w:t>
      </w:r>
      <w:r>
        <w:rPr>
          <w:rFonts w:ascii="MetaFFCC-Normal" w:hAnsi="MetaFFCC-Normal" w:cs="MetaFFCC-Normal"/>
          <w:b/>
          <w:color w:val="0070C0"/>
          <w:sz w:val="28"/>
          <w:szCs w:val="28"/>
        </w:rPr>
        <w:t>.</w:t>
      </w:r>
    </w:p>
    <w:p w:rsidR="003F7A6D" w:rsidRDefault="003F7A6D" w:rsidP="003F7A6D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3F7A6D" w:rsidRDefault="003F7A6D" w:rsidP="003F7A6D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Pretvorbe:</w:t>
      </w:r>
    </w:p>
    <w:p w:rsidR="003F7A6D" w:rsidRDefault="00B44F64" w:rsidP="003F7A6D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b) </w:t>
      </w:r>
      <w:r w:rsidR="003F7A6D">
        <w:rPr>
          <w:rFonts w:ascii="MetaFFCC-Normal" w:hAnsi="MetaFFCC-Normal" w:cs="MetaFFCC-Normal"/>
          <w:sz w:val="28"/>
          <w:szCs w:val="28"/>
        </w:rPr>
        <w:t xml:space="preserve">Med vožnjo bo učitelj po mikrofonu na kratko ponovil navodila. </w:t>
      </w:r>
    </w:p>
    <w:p w:rsidR="003F7A6D" w:rsidRDefault="00B44F64" w:rsidP="003F7A6D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c) </w:t>
      </w:r>
      <w:r w:rsidR="003F7A6D">
        <w:rPr>
          <w:rFonts w:ascii="MetaFFCC-Normal" w:hAnsi="MetaFFCC-Normal" w:cs="MetaFFCC-Normal"/>
          <w:sz w:val="28"/>
          <w:szCs w:val="28"/>
        </w:rPr>
        <w:t xml:space="preserve">Pred odhodom v garderobo jih bodo razvrstili v skupine. </w:t>
      </w:r>
    </w:p>
    <w:p w:rsidR="003F7A6D" w:rsidRDefault="00B44F64" w:rsidP="003F7A6D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č) </w:t>
      </w:r>
      <w:r w:rsidR="003F7A6D">
        <w:rPr>
          <w:rFonts w:ascii="MetaFFCC-Normal" w:hAnsi="MetaFFCC-Normal" w:cs="MetaFFCC-Normal"/>
          <w:sz w:val="28"/>
          <w:szCs w:val="28"/>
        </w:rPr>
        <w:t xml:space="preserve">Med plavanjem skupine A se bo skupina B ogrevala. </w:t>
      </w:r>
    </w:p>
    <w:p w:rsidR="003F7A6D" w:rsidRDefault="00B44F64" w:rsidP="003F7A6D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d) </w:t>
      </w:r>
      <w:r w:rsidR="003F7A6D">
        <w:rPr>
          <w:rFonts w:ascii="MetaFFCC-Normal" w:hAnsi="MetaFFCC-Normal" w:cs="MetaFFCC-Normal"/>
          <w:sz w:val="28"/>
          <w:szCs w:val="28"/>
        </w:rPr>
        <w:t xml:space="preserve">Starši si bodo lahko ogledali napredek učencev pred koncem tečaja. </w:t>
      </w:r>
      <w:r>
        <w:rPr>
          <w:rFonts w:ascii="MetaFFCC-Normal" w:hAnsi="MetaFFCC-Normal" w:cs="MetaFFCC-Normal"/>
          <w:sz w:val="28"/>
          <w:szCs w:val="28"/>
        </w:rPr>
        <w:t xml:space="preserve">e) </w:t>
      </w:r>
      <w:r w:rsidR="003F7A6D">
        <w:rPr>
          <w:rFonts w:ascii="MetaFFCC-Normal" w:hAnsi="MetaFFCC-Normal" w:cs="MetaFFCC-Normal"/>
          <w:sz w:val="28"/>
          <w:szCs w:val="28"/>
        </w:rPr>
        <w:t>Pred odhodom domov si morajo posušiti lase.</w:t>
      </w:r>
    </w:p>
    <w:p w:rsidR="00E35A02" w:rsidRDefault="00E35A02" w:rsidP="00C111E2">
      <w:pPr>
        <w:rPr>
          <w:rFonts w:ascii="MetaFFCC-Normal" w:hAnsi="MetaFFCC-Normal" w:cs="MetaFFCC-Normal"/>
          <w:b/>
          <w:sz w:val="28"/>
          <w:szCs w:val="28"/>
        </w:rPr>
      </w:pPr>
    </w:p>
    <w:p w:rsidR="00C111E2" w:rsidRPr="00E35A02" w:rsidRDefault="00012DFE" w:rsidP="00C111E2">
      <w:pPr>
        <w:rPr>
          <w:rFonts w:ascii="MetaFFCC-Normal" w:hAnsi="MetaFFCC-Normal" w:cs="MetaFFCC-Normal"/>
          <w:b/>
          <w:sz w:val="32"/>
          <w:szCs w:val="32"/>
        </w:rPr>
      </w:pPr>
      <w:r w:rsidRPr="00E35A02">
        <w:rPr>
          <w:rFonts w:ascii="MetaFFCC-Normal" w:hAnsi="MetaFFCC-Normal" w:cs="MetaFFCC-Normal"/>
          <w:b/>
          <w:sz w:val="32"/>
          <w:szCs w:val="32"/>
        </w:rPr>
        <w:t xml:space="preserve">VAJE ZA PONAVLJANJE IN </w:t>
      </w:r>
      <w:r w:rsidR="00C111E2" w:rsidRPr="00E35A02">
        <w:rPr>
          <w:rFonts w:ascii="MetaFFCC-Normal" w:hAnsi="MetaFFCC-Normal" w:cs="MetaFFCC-Normal"/>
          <w:b/>
          <w:sz w:val="32"/>
          <w:szCs w:val="32"/>
        </w:rPr>
        <w:t>PREVERJANJE</w:t>
      </w:r>
    </w:p>
    <w:p w:rsidR="00C111E2" w:rsidRPr="004275E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4275EA">
        <w:rPr>
          <w:rFonts w:ascii="MetaFFCC-BoldLf" w:hAnsi="MetaFFCC-BoldLf" w:cs="MetaFFCC-BoldLf"/>
          <w:bCs/>
          <w:color w:val="C00000"/>
          <w:sz w:val="32"/>
          <w:szCs w:val="32"/>
        </w:rPr>
        <w:t>1. Preberi besedilo.</w:t>
      </w:r>
    </w:p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C111E2" w:rsidRPr="00096DB8" w:rsidRDefault="00C111E2" w:rsidP="00012DFE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Na športnem letališču Tina in Jure opazujeta svojega očka, ki se pripravlja na polet z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letalom, in se pogovarjata.</w:t>
      </w:r>
    </w:p>
    <w:p w:rsidR="00C111E2" w:rsidRPr="00096DB8" w:rsidRDefault="00C111E2" w:rsidP="00012DFE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– Poglej ga, kako preverja, ali je z letalom vse v redu. Tudi jaz bom pilotka, ko bom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velika. Ali boš ti danes letel z njim?</w:t>
      </w:r>
    </w:p>
    <w:p w:rsidR="00C111E2" w:rsidRPr="00096DB8" w:rsidRDefault="00C111E2" w:rsidP="00012DFE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– Nisem se še odločil.</w:t>
      </w:r>
    </w:p>
    <w:p w:rsidR="00C111E2" w:rsidRPr="00096DB8" w:rsidRDefault="00C111E2" w:rsidP="00012DFE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– Očka je odličen pilot. Z njim je varno leteti. Kar pojdi, jaz vaju bom počakala v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restavraciji.</w:t>
      </w:r>
    </w:p>
    <w:p w:rsidR="00C111E2" w:rsidRDefault="00C111E2" w:rsidP="00012DFE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C111E2" w:rsidRPr="004275E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4275EA">
        <w:rPr>
          <w:rFonts w:ascii="MetaFFCC-BoldLf" w:hAnsi="MetaFFCC-BoldLf" w:cs="MetaFFCC-BoldLf"/>
          <w:bCs/>
          <w:color w:val="C00000"/>
          <w:sz w:val="32"/>
          <w:szCs w:val="32"/>
        </w:rPr>
        <w:lastRenderedPageBreak/>
        <w:t>Obkroži osebne zaimke.</w:t>
      </w:r>
    </w:p>
    <w:p w:rsidR="00CB7AE1" w:rsidRDefault="00CB7AE1" w:rsidP="00CB7AE1">
      <w:pPr>
        <w:autoSpaceDE w:val="0"/>
        <w:autoSpaceDN w:val="0"/>
        <w:adjustRightInd w:val="0"/>
        <w:spacing w:after="0" w:line="240" w:lineRule="auto"/>
        <w:rPr>
          <w:rFonts w:ascii="Tahoma" w:eastAsia="SloTimesBoldItalic" w:hAnsi="Tahoma" w:cs="Tahoma"/>
          <w:bCs/>
          <w:i/>
          <w:iCs/>
          <w:color w:val="C00000"/>
          <w:sz w:val="32"/>
          <w:szCs w:val="32"/>
          <w:lang w:eastAsia="sl-SI"/>
        </w:rPr>
      </w:pPr>
      <w:r>
        <w:rPr>
          <w:rFonts w:ascii="Tahoma" w:hAnsi="Tahoma" w:cs="Tahoma"/>
          <w:color w:val="C00000"/>
          <w:sz w:val="32"/>
          <w:szCs w:val="32"/>
        </w:rPr>
        <w:sym w:font="Wingdings" w:char="F04A"/>
      </w:r>
      <w:r>
        <w:rPr>
          <w:rFonts w:ascii="Tahoma" w:hAnsi="Tahoma" w:cs="Tahoma"/>
          <w:color w:val="C00000"/>
          <w:sz w:val="32"/>
          <w:szCs w:val="32"/>
        </w:rPr>
        <w:sym w:font="Wingdings" w:char="F04A"/>
      </w:r>
      <w:r>
        <w:rPr>
          <w:rFonts w:ascii="Tahoma" w:hAnsi="Tahoma" w:cs="Tahoma"/>
          <w:color w:val="C00000"/>
          <w:sz w:val="32"/>
          <w:szCs w:val="32"/>
        </w:rPr>
        <w:t xml:space="preserve"> </w:t>
      </w:r>
      <w:r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  <w:t xml:space="preserve">Osebne zaimke prepiši v preglednico in ob vsakem napiši, na koga se nanaša: na </w:t>
      </w:r>
      <w:r>
        <w:rPr>
          <w:rFonts w:ascii="Tahoma" w:eastAsia="SloTimesBoldItalic" w:hAnsi="Tahoma" w:cs="Tahoma"/>
          <w:bCs/>
          <w:i/>
          <w:iCs/>
          <w:color w:val="C00000"/>
          <w:sz w:val="32"/>
          <w:szCs w:val="32"/>
          <w:lang w:eastAsia="sl-SI"/>
        </w:rPr>
        <w:t xml:space="preserve">Tino, Jureta </w:t>
      </w:r>
      <w:r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  <w:t xml:space="preserve">ali </w:t>
      </w:r>
      <w:r>
        <w:rPr>
          <w:rFonts w:ascii="Tahoma" w:eastAsia="SloTimesBoldItalic" w:hAnsi="Tahoma" w:cs="Tahoma"/>
          <w:bCs/>
          <w:i/>
          <w:iCs/>
          <w:color w:val="C00000"/>
          <w:sz w:val="32"/>
          <w:szCs w:val="32"/>
          <w:lang w:eastAsia="sl-SI"/>
        </w:rPr>
        <w:t>očka.</w:t>
      </w:r>
    </w:p>
    <w:p w:rsidR="00CB7AE1" w:rsidRPr="00096DB8" w:rsidRDefault="00CB7AE1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tbl>
      <w:tblPr>
        <w:tblStyle w:val="Tabelamrea"/>
        <w:tblW w:w="9444" w:type="dxa"/>
        <w:tblLook w:val="04A0" w:firstRow="1" w:lastRow="0" w:firstColumn="1" w:lastColumn="0" w:noHBand="0" w:noVBand="1"/>
      </w:tblPr>
      <w:tblGrid>
        <w:gridCol w:w="4722"/>
        <w:gridCol w:w="4722"/>
      </w:tblGrid>
      <w:tr w:rsidR="00C111E2" w:rsidTr="00516670">
        <w:trPr>
          <w:trHeight w:val="374"/>
        </w:trPr>
        <w:tc>
          <w:tcPr>
            <w:tcW w:w="4722" w:type="dxa"/>
          </w:tcPr>
          <w:p w:rsidR="00C111E2" w:rsidRDefault="00B44F64" w:rsidP="00B44F64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  <w:r w:rsidRPr="00096DB8"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  <w:t>Osebn</w:t>
            </w:r>
            <w:r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  <w:t>i</w:t>
            </w:r>
            <w:r w:rsidRPr="00096DB8"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  <w:t xml:space="preserve"> zaim</w:t>
            </w:r>
            <w:r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  <w:t>e</w:t>
            </w:r>
            <w:r w:rsidRPr="00096DB8"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  <w:t>k</w:t>
            </w:r>
          </w:p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</w:tcPr>
          <w:p w:rsidR="00C111E2" w:rsidRPr="004169F1" w:rsidRDefault="004169F1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</w:pPr>
            <w:r w:rsidRPr="004169F1"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  <w:t>Nanaša se na</w:t>
            </w:r>
          </w:p>
        </w:tc>
      </w:tr>
      <w:tr w:rsidR="00C111E2" w:rsidTr="00516670">
        <w:trPr>
          <w:trHeight w:val="374"/>
        </w:trPr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11E2" w:rsidTr="00516670">
        <w:trPr>
          <w:trHeight w:val="358"/>
        </w:trPr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11E2" w:rsidTr="00516670">
        <w:trPr>
          <w:trHeight w:val="374"/>
        </w:trPr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11E2" w:rsidTr="00516670">
        <w:trPr>
          <w:trHeight w:val="374"/>
        </w:trPr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11E2" w:rsidTr="00516670">
        <w:trPr>
          <w:trHeight w:val="374"/>
        </w:trPr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11E2" w:rsidTr="00516670">
        <w:trPr>
          <w:trHeight w:val="374"/>
        </w:trPr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11E2" w:rsidTr="00516670">
        <w:trPr>
          <w:trHeight w:val="358"/>
        </w:trPr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</w:tcPr>
          <w:p w:rsidR="00C111E2" w:rsidRDefault="00C111E2" w:rsidP="00516670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4"/>
          <w:szCs w:val="24"/>
        </w:rPr>
      </w:pPr>
    </w:p>
    <w:p w:rsidR="00C111E2" w:rsidRPr="004275E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4275EA">
        <w:rPr>
          <w:rFonts w:ascii="MetaFFCC-BoldLf" w:hAnsi="MetaFFCC-BoldLf" w:cs="MetaFFCC-BoldLf"/>
          <w:bCs/>
          <w:color w:val="C00000"/>
          <w:sz w:val="32"/>
          <w:szCs w:val="32"/>
        </w:rPr>
        <w:t xml:space="preserve">2. </w:t>
      </w:r>
      <w:r w:rsidR="004275EA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4275EA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4275EA">
        <w:rPr>
          <w:rFonts w:ascii="Tahoma" w:hAnsi="Tahoma" w:cs="Tahoma"/>
          <w:color w:val="C00000"/>
          <w:sz w:val="32"/>
          <w:szCs w:val="32"/>
        </w:rPr>
        <w:t xml:space="preserve"> </w:t>
      </w:r>
      <w:r w:rsidRPr="004275EA">
        <w:rPr>
          <w:rFonts w:ascii="MetaFFCC-BoldLf" w:hAnsi="MetaFFCC-BoldLf" w:cs="MetaFFCC-BoldLf"/>
          <w:bCs/>
          <w:color w:val="C00000"/>
          <w:sz w:val="32"/>
          <w:szCs w:val="32"/>
        </w:rPr>
        <w:t>Ponovljeno besedo v drugi povedi zamenjaj z ustreznim osebnim zaimkom. Spremenjeno drugo poved napiši.</w:t>
      </w:r>
    </w:p>
    <w:p w:rsidR="00C111E2" w:rsidRPr="004275E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C00000"/>
          <w:sz w:val="32"/>
          <w:szCs w:val="32"/>
        </w:rPr>
      </w:pP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Tine dvakrat na teden obišče svojo staro teto. Stari teti prinese hrano iz trgovine.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____________________________________</w:t>
      </w:r>
    </w:p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V telovadnici smo napeli mrežo za odbojko. Po tekmi smo mrežo pospravili.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____________________________________</w:t>
      </w:r>
    </w:p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Turisti gredo na sprehod okoli jezera ali se povzpnejo na hrib. S hriba imajo lep razgled.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_______________________________</w:t>
      </w:r>
    </w:p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V petek zvečer sta neznanca pretepla 12-letnega fanta. 12-letnemu fantu sta vzela tudi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denarnico.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000000"/>
          <w:sz w:val="24"/>
          <w:szCs w:val="24"/>
        </w:rPr>
      </w:pPr>
      <w:r w:rsidRPr="00BC4C5A">
        <w:rPr>
          <w:rFonts w:ascii="MetaFFCC-BoldLf" w:hAnsi="MetaFFCC-BoldLf" w:cs="MetaFFCC-BoldLf"/>
          <w:bCs/>
          <w:color w:val="000000"/>
          <w:sz w:val="24"/>
          <w:szCs w:val="24"/>
        </w:rPr>
        <w:t>__________________________________________________________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000000"/>
          <w:sz w:val="24"/>
          <w:szCs w:val="24"/>
        </w:rPr>
      </w:pPr>
    </w:p>
    <w:p w:rsidR="00CB7AE1" w:rsidRDefault="00C111E2" w:rsidP="00CB7AE1">
      <w:pPr>
        <w:autoSpaceDE w:val="0"/>
        <w:autoSpaceDN w:val="0"/>
        <w:adjustRightInd w:val="0"/>
        <w:spacing w:after="0" w:line="240" w:lineRule="auto"/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</w:pPr>
      <w:r w:rsidRPr="004275EA">
        <w:rPr>
          <w:rFonts w:ascii="MetaFFCC-BoldLf" w:hAnsi="MetaFFCC-BoldLf" w:cs="MetaFFCC-BoldLf"/>
          <w:bCs/>
          <w:color w:val="C00000"/>
          <w:sz w:val="32"/>
          <w:szCs w:val="32"/>
        </w:rPr>
        <w:t>3.</w:t>
      </w:r>
      <w:r w:rsidRPr="00BC4C5A">
        <w:rPr>
          <w:rFonts w:ascii="MetaFFCC-BoldLf" w:hAnsi="MetaFFCC-BoldLf" w:cs="MetaFFCC-BoldLf"/>
          <w:b/>
          <w:bCs/>
          <w:color w:val="000000"/>
          <w:sz w:val="32"/>
          <w:szCs w:val="32"/>
        </w:rPr>
        <w:t xml:space="preserve"> </w:t>
      </w:r>
      <w:r w:rsidR="00CB7AE1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CB7AE1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CB7AE1">
        <w:rPr>
          <w:rFonts w:ascii="Tahoma" w:hAnsi="Tahoma" w:cs="Tahoma"/>
          <w:color w:val="C00000"/>
          <w:sz w:val="32"/>
          <w:szCs w:val="32"/>
        </w:rPr>
        <w:t xml:space="preserve"> </w:t>
      </w:r>
      <w:r w:rsidR="00CB7AE1"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  <w:t>Podčrtane besede zamenjaj z osebnim zaimkom ter ga napiši na črto.</w:t>
      </w:r>
    </w:p>
    <w:p w:rsidR="00CB7AE1" w:rsidRDefault="00CB7AE1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Jože in Stanko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sta šla igrat tenis, Petra in Zala pa badminton. ______________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Samo </w:t>
      </w: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moja sestra in jaz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sva poslušala predavanje o prometu. ______________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lastRenderedPageBreak/>
        <w:t>Košarkarju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je bilo na tekmi vroče, nam pa ne. _______________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Milka in jaz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sva prijateljici. _______________</w:t>
      </w:r>
    </w:p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  <w:u w:val="single"/>
        </w:rPr>
      </w:pP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Pri teti Jožici in stricu Tonetu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so dobili telička, pri nas pa kozlička. __________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CB7AE1" w:rsidRDefault="00C111E2" w:rsidP="00CB7AE1">
      <w:pPr>
        <w:autoSpaceDE w:val="0"/>
        <w:autoSpaceDN w:val="0"/>
        <w:adjustRightInd w:val="0"/>
        <w:spacing w:after="0"/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</w:pPr>
      <w:r w:rsidRPr="004275EA">
        <w:rPr>
          <w:rFonts w:ascii="MetaFFCC-BoldLf" w:hAnsi="MetaFFCC-BoldLf" w:cs="MetaFFCC-BoldLf"/>
          <w:bCs/>
          <w:color w:val="C00000"/>
          <w:sz w:val="32"/>
          <w:szCs w:val="32"/>
        </w:rPr>
        <w:t>4.</w:t>
      </w:r>
      <w:r w:rsidRPr="00BC4C5A">
        <w:rPr>
          <w:rFonts w:ascii="MetaFFCC-BoldLf" w:hAnsi="MetaFFCC-BoldLf" w:cs="MetaFFCC-BoldLf"/>
          <w:b/>
          <w:bCs/>
          <w:color w:val="000000"/>
          <w:sz w:val="32"/>
          <w:szCs w:val="32"/>
        </w:rPr>
        <w:t xml:space="preserve"> </w:t>
      </w:r>
      <w:r w:rsidR="00CB7AE1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CB7AE1">
        <w:rPr>
          <w:rFonts w:ascii="Tahoma" w:hAnsi="Tahoma" w:cs="Tahoma"/>
          <w:color w:val="C00000"/>
          <w:sz w:val="32"/>
          <w:szCs w:val="32"/>
        </w:rPr>
        <w:t xml:space="preserve"> </w:t>
      </w:r>
      <w:r w:rsidR="00CB7AE1"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  <w:t>Dopolni povedi z osebnim zaimkom v ustrezni obliki.</w:t>
      </w:r>
    </w:p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Matija (midva) ____________ je videl v živalskem vrtu.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Učiteljica (mi) ___________ je pohvalila.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Sporočila sem (ona) ____________, kje se dobimo.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Prebral sem pesem Ulica in se (ona) ___________ naučil na pamet.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Ste se pogovarjali o (vidva) ____________?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Povedala sem (oni) ___________, kje bo razstava novoletnih okraskov.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(On) __________ se zdi nemščina lahka, meni pa sploh ne.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CB7AE1" w:rsidRPr="00CB7AE1" w:rsidRDefault="00CB7AE1" w:rsidP="00CB7AE1">
      <w:pPr>
        <w:autoSpaceDE w:val="0"/>
        <w:autoSpaceDN w:val="0"/>
        <w:adjustRightInd w:val="0"/>
        <w:spacing w:after="0" w:line="360" w:lineRule="auto"/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</w:pPr>
      <w:r>
        <w:rPr>
          <w:rFonts w:ascii="Tahoma" w:hAnsi="Tahoma" w:cs="Tahoma"/>
          <w:color w:val="C00000"/>
          <w:sz w:val="32"/>
          <w:szCs w:val="32"/>
        </w:rPr>
        <w:t xml:space="preserve">5. </w:t>
      </w:r>
      <w:r>
        <w:rPr>
          <w:rFonts w:ascii="Tahoma" w:hAnsi="Tahoma" w:cs="Tahoma"/>
          <w:color w:val="C00000"/>
          <w:sz w:val="32"/>
          <w:szCs w:val="32"/>
        </w:rPr>
        <w:sym w:font="Wingdings" w:char="F04A"/>
      </w:r>
      <w:r>
        <w:rPr>
          <w:rFonts w:ascii="Tahoma" w:hAnsi="Tahoma" w:cs="Tahoma"/>
          <w:color w:val="C00000"/>
          <w:sz w:val="32"/>
          <w:szCs w:val="32"/>
        </w:rPr>
        <w:t xml:space="preserve"> </w:t>
      </w:r>
      <w:r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  <w:t>Podčrtaj osebne zaimke.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Prosil sem ga za pomoč.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Ni me ne videl ne slišal.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Nerodno jima je bilo, ker sta zamudila sestanek.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O naju se želim pogovoriti s teboj.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Vas smo že večkrat srečali na Ratitovcu.</w:t>
      </w:r>
    </w:p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24"/>
          <w:szCs w:val="24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Tudi mi radi hodimo v naravo</w:t>
      </w:r>
      <w:r>
        <w:rPr>
          <w:rFonts w:ascii="MetaFFCC-NormalLF" w:hAnsi="MetaFFCC-NormalLF" w:cs="MetaFFCC-NormalLF"/>
          <w:color w:val="000000"/>
          <w:sz w:val="24"/>
          <w:szCs w:val="24"/>
        </w:rPr>
        <w:t>.</w:t>
      </w:r>
    </w:p>
    <w:p w:rsidR="00C111E2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4"/>
          <w:szCs w:val="24"/>
        </w:rPr>
      </w:pPr>
    </w:p>
    <w:p w:rsidR="00CB7AE1" w:rsidRDefault="00C111E2" w:rsidP="00CB7AE1">
      <w:pPr>
        <w:autoSpaceDE w:val="0"/>
        <w:autoSpaceDN w:val="0"/>
        <w:adjustRightInd w:val="0"/>
        <w:spacing w:after="0" w:line="360" w:lineRule="auto"/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</w:pPr>
      <w:r w:rsidRPr="004275EA">
        <w:rPr>
          <w:rFonts w:ascii="MetaFFCC-BoldLf" w:hAnsi="MetaFFCC-BoldLf" w:cs="MetaFFCC-BoldLf"/>
          <w:bCs/>
          <w:color w:val="C00000"/>
          <w:sz w:val="32"/>
          <w:szCs w:val="32"/>
        </w:rPr>
        <w:t>6.</w:t>
      </w:r>
      <w:r w:rsidRPr="00BC4C5A">
        <w:rPr>
          <w:rFonts w:ascii="MetaFFCC-BoldLf" w:hAnsi="MetaFFCC-BoldLf" w:cs="MetaFFCC-BoldLf"/>
          <w:b/>
          <w:bCs/>
          <w:color w:val="000000"/>
          <w:sz w:val="32"/>
          <w:szCs w:val="32"/>
        </w:rPr>
        <w:t xml:space="preserve"> </w:t>
      </w:r>
      <w:r w:rsidR="00CB7AE1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CB7AE1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CB7AE1"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  <w:t xml:space="preserve"> Povedi dopolni z osebnimi zaimki</w:t>
      </w:r>
    </w:p>
    <w:p w:rsidR="00CB7AE1" w:rsidRDefault="00CB7AE1" w:rsidP="00CB7AE1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i/>
          <w:color w:val="C00000"/>
          <w:sz w:val="32"/>
          <w:szCs w:val="32"/>
          <w:lang w:eastAsia="sl-SI"/>
        </w:rPr>
      </w:pPr>
      <w:r>
        <w:rPr>
          <w:rFonts w:ascii="Tahoma" w:eastAsia="SloTimesBold" w:hAnsi="Tahoma" w:cs="Tahoma"/>
          <w:bCs/>
          <w:i/>
          <w:color w:val="C00000"/>
          <w:sz w:val="32"/>
          <w:szCs w:val="32"/>
          <w:u w:val="single"/>
          <w:lang w:eastAsia="sl-SI"/>
        </w:rPr>
        <w:t>Nadaljuj po zgledu</w:t>
      </w:r>
      <w:r>
        <w:rPr>
          <w:rFonts w:ascii="Tahoma" w:eastAsia="SloTimesBold" w:hAnsi="Tahoma" w:cs="Tahoma"/>
          <w:bCs/>
          <w:i/>
          <w:color w:val="C00000"/>
          <w:sz w:val="32"/>
          <w:szCs w:val="32"/>
          <w:lang w:eastAsia="sl-SI"/>
        </w:rPr>
        <w:t xml:space="preserve">: </w:t>
      </w:r>
      <w:r>
        <w:rPr>
          <w:rFonts w:ascii="Tahoma" w:eastAsia="SloTimesRoman" w:hAnsi="Tahoma" w:cs="Tahoma"/>
          <w:i/>
          <w:color w:val="C00000"/>
          <w:sz w:val="32"/>
          <w:szCs w:val="32"/>
          <w:lang w:eastAsia="sl-SI"/>
        </w:rPr>
        <w:t>Radirka, ki je na tvoji mizi, je moja. Vrni mi jo.</w:t>
      </w:r>
    </w:p>
    <w:p w:rsidR="00C111E2" w:rsidRPr="00BC4C5A" w:rsidRDefault="00C111E2" w:rsidP="00CB7AE1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Je tvoje kolo pokvarjeno? Če želiš, ____ ____ popravim.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To sta učiteljičina delovna zvezka. Vrni ____ ____.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V garaži so moje smuči. ____ ____ lahko prineseš?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lastRenderedPageBreak/>
        <w:t>Vem, da imaš rad sladoled. Kupil bi ____ ____, če ne bi bilo tako mrzlo.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Ali poznate našo novo sošolko? Dovolite, da ____ _____ predstavim.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UniversCondensedBold" w:hAnsi="UniversCondensedBold" w:cs="UniversCondensedBold"/>
          <w:b/>
          <w:bCs/>
          <w:color w:val="FFFFFF"/>
          <w:sz w:val="32"/>
          <w:szCs w:val="32"/>
        </w:rPr>
      </w:pPr>
      <w:r w:rsidRPr="00BC4C5A">
        <w:rPr>
          <w:rFonts w:ascii="UniversCondensedBold" w:hAnsi="UniversCondensedBold" w:cs="UniversCondensedBold"/>
          <w:b/>
          <w:bCs/>
          <w:color w:val="FFFFFF"/>
          <w:sz w:val="32"/>
          <w:szCs w:val="32"/>
        </w:rPr>
        <w:t>DOVOLJENO</w:t>
      </w:r>
    </w:p>
    <w:p w:rsidR="00C111E2" w:rsidRPr="00BC4C5A" w:rsidRDefault="00C111E2" w:rsidP="00C111E2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sz w:val="32"/>
          <w:szCs w:val="32"/>
        </w:rPr>
      </w:pPr>
    </w:p>
    <w:p w:rsidR="00CB7AE1" w:rsidRDefault="00C111E2" w:rsidP="00CB7AE1">
      <w:pPr>
        <w:autoSpaceDE w:val="0"/>
        <w:autoSpaceDN w:val="0"/>
        <w:adjustRightInd w:val="0"/>
        <w:spacing w:after="0" w:line="240" w:lineRule="auto"/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</w:pPr>
      <w:r w:rsidRPr="00BC4C5A">
        <w:rPr>
          <w:rFonts w:ascii="MetaFFCC-BoldLf" w:hAnsi="MetaFFCC-BoldLf" w:cs="MetaFFCC-BoldLf"/>
          <w:b/>
          <w:bCs/>
          <w:sz w:val="32"/>
          <w:szCs w:val="32"/>
        </w:rPr>
        <w:t xml:space="preserve">7. </w:t>
      </w:r>
      <w:r w:rsidR="00CB7AE1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CB7AE1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CB7AE1">
        <w:rPr>
          <w:rFonts w:ascii="Tahoma" w:hAnsi="Tahoma" w:cs="Tahoma"/>
          <w:color w:val="C00000"/>
          <w:sz w:val="32"/>
          <w:szCs w:val="32"/>
        </w:rPr>
        <w:sym w:font="Wingdings" w:char="F04A"/>
      </w:r>
      <w:r w:rsidR="00CB7AE1">
        <w:rPr>
          <w:rFonts w:ascii="Tahoma" w:hAnsi="Tahoma" w:cs="Tahoma"/>
          <w:color w:val="C00000"/>
          <w:sz w:val="32"/>
          <w:szCs w:val="32"/>
        </w:rPr>
        <w:t xml:space="preserve"> </w:t>
      </w:r>
      <w:r w:rsidR="00CB7AE1">
        <w:rPr>
          <w:rFonts w:ascii="Tahoma" w:eastAsia="SloTimesBold" w:hAnsi="Tahoma" w:cs="Tahoma"/>
          <w:bCs/>
          <w:color w:val="C00000"/>
          <w:sz w:val="32"/>
          <w:szCs w:val="32"/>
          <w:lang w:eastAsia="sl-SI"/>
        </w:rPr>
        <w:t>V skupini besed označi osebne zaimke in jih uporabi v povedih.</w:t>
      </w:r>
    </w:p>
    <w:p w:rsidR="00C6685A" w:rsidRDefault="00C111E2">
      <w:r w:rsidRPr="00BC4C5A">
        <w:rPr>
          <w:rFonts w:ascii="MetaFFCC-NormalItalicLf" w:hAnsi="MetaFFCC-NormalItalicLf" w:cs="MetaFFCC-NormalItalicLf"/>
          <w:i/>
          <w:iCs/>
          <w:sz w:val="32"/>
          <w:szCs w:val="32"/>
        </w:rPr>
        <w:t xml:space="preserve">francoski, ga, pišete, jabolko, tebi, hodimo, jih, Tim, vam, prizadeven, </w:t>
      </w:r>
      <w:bookmarkStart w:id="0" w:name="_GoBack"/>
      <w:bookmarkEnd w:id="0"/>
      <w:r w:rsidRPr="00BC4C5A">
        <w:rPr>
          <w:rFonts w:ascii="MetaFFCC-NormalItalicLf" w:hAnsi="MetaFFCC-NormalItalicLf" w:cs="MetaFFCC-NormalItalicLf"/>
          <w:i/>
          <w:iCs/>
          <w:sz w:val="32"/>
          <w:szCs w:val="32"/>
        </w:rPr>
        <w:t>naj</w:t>
      </w:r>
      <w:r w:rsidR="0013228B">
        <w:rPr>
          <w:rFonts w:ascii="MetaFFCC-NormalItalicLf" w:hAnsi="MetaFFCC-NormalItalicLf" w:cs="MetaFFCC-NormalItalicLf"/>
          <w:i/>
          <w:iCs/>
          <w:sz w:val="32"/>
          <w:szCs w:val="32"/>
        </w:rPr>
        <w:t>u</w:t>
      </w:r>
      <w:r w:rsidRPr="00BC4C5A">
        <w:rPr>
          <w:rFonts w:ascii="UniversCondensedBold" w:hAnsi="UniversCondensedBold" w:cs="UniversCondensedBold"/>
          <w:b/>
          <w:bCs/>
          <w:color w:val="FFFFFF"/>
          <w:sz w:val="32"/>
          <w:szCs w:val="32"/>
        </w:rPr>
        <w:t>R</w:t>
      </w:r>
    </w:p>
    <w:sectPr w:rsidR="00C6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Bold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Times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Times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Times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7"/>
    <w:rsid w:val="00012DFE"/>
    <w:rsid w:val="0013228B"/>
    <w:rsid w:val="001A1521"/>
    <w:rsid w:val="001B1E50"/>
    <w:rsid w:val="0029128F"/>
    <w:rsid w:val="003F7A6D"/>
    <w:rsid w:val="004169F1"/>
    <w:rsid w:val="004275EA"/>
    <w:rsid w:val="005979D8"/>
    <w:rsid w:val="0081662F"/>
    <w:rsid w:val="00901F08"/>
    <w:rsid w:val="009C1CEF"/>
    <w:rsid w:val="00A01BB2"/>
    <w:rsid w:val="00B44F64"/>
    <w:rsid w:val="00BA5914"/>
    <w:rsid w:val="00C111E2"/>
    <w:rsid w:val="00C6685A"/>
    <w:rsid w:val="00CB7AE1"/>
    <w:rsid w:val="00DB7E37"/>
    <w:rsid w:val="00E35A02"/>
    <w:rsid w:val="00EA52B4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F8DA1-368D-466F-B140-9945ABE5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7E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1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15</cp:revision>
  <dcterms:created xsi:type="dcterms:W3CDTF">2021-01-03T08:49:00Z</dcterms:created>
  <dcterms:modified xsi:type="dcterms:W3CDTF">2021-01-04T13:55:00Z</dcterms:modified>
</cp:coreProperties>
</file>