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851A12">
        <w:rPr>
          <w:sz w:val="44"/>
          <w:szCs w:val="44"/>
        </w:rPr>
        <w:t>Dodatni pouk za 8. in 9. razred</w:t>
      </w:r>
    </w:p>
    <w:p w:rsidR="000911BB" w:rsidRDefault="00851A12" w:rsidP="008517D9">
      <w:pPr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590223" w:rsidRPr="00851A12">
        <w:rPr>
          <w:sz w:val="44"/>
          <w:szCs w:val="44"/>
        </w:rPr>
        <w:t>riprave na tekmovanje za  Cankarjevo priznanje</w:t>
      </w:r>
    </w:p>
    <w:p w:rsidR="00BD45CA" w:rsidRDefault="004D613A" w:rsidP="00BD45CA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Petek, 8. 1. 202</w:t>
      </w:r>
      <w:r w:rsidR="00CB0E1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</w:t>
      </w:r>
    </w:p>
    <w:p w:rsidR="00CB0E1F" w:rsidRPr="00CB0E1F" w:rsidRDefault="00CB0E1F" w:rsidP="00CB0E1F">
      <w:pPr>
        <w:spacing w:before="200" w:after="0" w:line="288" w:lineRule="auto"/>
        <w:rPr>
          <w:rFonts w:eastAsia="+mn-ea" w:cstheme="minorHAnsi"/>
          <w:b/>
          <w:kern w:val="24"/>
          <w:sz w:val="32"/>
          <w:szCs w:val="32"/>
          <w:lang w:eastAsia="sl-SI"/>
        </w:rPr>
      </w:pPr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>Dragi učenke in učenci!</w:t>
      </w:r>
    </w:p>
    <w:p w:rsidR="00CB0E1F" w:rsidRPr="00CB0E1F" w:rsidRDefault="00CB0E1F" w:rsidP="00CB0E1F">
      <w:pPr>
        <w:spacing w:before="200" w:after="0" w:line="288" w:lineRule="auto"/>
        <w:rPr>
          <w:rFonts w:eastAsia="+mn-ea" w:cstheme="minorHAnsi"/>
          <w:b/>
          <w:kern w:val="24"/>
          <w:sz w:val="32"/>
          <w:szCs w:val="32"/>
          <w:lang w:eastAsia="sl-SI"/>
        </w:rPr>
      </w:pPr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 xml:space="preserve">Žal se nam ni uresničila želja, da se v novem letu vrnemo nazaj v šolo, obstaja pa vendarle lučka na koncu tunela, da Cankarjevo tekmovanje ni odpovedano, bo pa potekalo drugače kot doslej. </w:t>
      </w:r>
      <w:proofErr w:type="spellStart"/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>Zaenkrat</w:t>
      </w:r>
      <w:proofErr w:type="spellEnd"/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 xml:space="preserve"> datum tekmovanja še ni znan, bo pa tekmovanje potekalo le na šolski in državni ravni, torej regijskega tekmovanja ne bo.</w:t>
      </w:r>
    </w:p>
    <w:p w:rsidR="00CB0E1F" w:rsidRPr="00CB0E1F" w:rsidRDefault="00CB0E1F" w:rsidP="00CB0E1F">
      <w:pPr>
        <w:spacing w:before="200" w:after="0" w:line="288" w:lineRule="auto"/>
        <w:rPr>
          <w:rFonts w:eastAsia="+mn-ea" w:cstheme="minorHAnsi"/>
          <w:b/>
          <w:kern w:val="24"/>
          <w:sz w:val="32"/>
          <w:szCs w:val="32"/>
          <w:lang w:eastAsia="sl-SI"/>
        </w:rPr>
      </w:pPr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>Mislim, da se tokrat še bolj splača potruditi.</w:t>
      </w:r>
    </w:p>
    <w:p w:rsidR="00CB0E1F" w:rsidRPr="00CB0E1F" w:rsidRDefault="00CB0E1F" w:rsidP="00CB0E1F">
      <w:pPr>
        <w:spacing w:before="200" w:after="0" w:line="288" w:lineRule="auto"/>
        <w:rPr>
          <w:rFonts w:eastAsia="+mn-ea" w:cstheme="minorHAnsi"/>
          <w:b/>
          <w:kern w:val="24"/>
          <w:sz w:val="32"/>
          <w:szCs w:val="32"/>
          <w:lang w:eastAsia="sl-SI"/>
        </w:rPr>
      </w:pPr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>Danes si bomo pogledali, kaj tekmovanje od vas sploh zahteva in kako se lotiti pisanja spisa.</w:t>
      </w:r>
    </w:p>
    <w:p w:rsidR="00CB0E1F" w:rsidRDefault="00CB0E1F" w:rsidP="00CB0E1F">
      <w:pPr>
        <w:spacing w:before="200" w:after="0" w:line="288" w:lineRule="auto"/>
        <w:rPr>
          <w:rFonts w:eastAsia="+mn-ea" w:cstheme="minorHAnsi"/>
          <w:b/>
          <w:kern w:val="24"/>
          <w:sz w:val="32"/>
          <w:szCs w:val="32"/>
          <w:lang w:eastAsia="sl-SI"/>
        </w:rPr>
      </w:pPr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 xml:space="preserve">Na tekmovanju za Cankarjevo </w:t>
      </w:r>
      <w:r w:rsidR="007D0D9B">
        <w:rPr>
          <w:rFonts w:eastAsia="+mn-ea" w:cstheme="minorHAnsi"/>
          <w:b/>
          <w:kern w:val="24"/>
          <w:sz w:val="32"/>
          <w:szCs w:val="32"/>
          <w:lang w:eastAsia="sl-SI"/>
        </w:rPr>
        <w:t>p</w:t>
      </w:r>
      <w:r w:rsidRPr="00CB0E1F">
        <w:rPr>
          <w:rFonts w:eastAsia="+mn-ea" w:cstheme="minorHAnsi"/>
          <w:b/>
          <w:kern w:val="24"/>
          <w:sz w:val="32"/>
          <w:szCs w:val="32"/>
          <w:lang w:eastAsia="sl-SI"/>
        </w:rPr>
        <w:t>riznanje učenci pišete t. i. razlagalni spis, ki je nekakšna predhodna stopnja razlagalnega eseja, s katerim se boste srečali v srednji šoli in na gimnaziji. Kaj razlagalni spis sploh je, kako se ga lotiti, si preberite v nadaljevanju.</w:t>
      </w:r>
    </w:p>
    <w:p w:rsidR="00CB0E1F" w:rsidRDefault="00CB0E1F" w:rsidP="00CB0E1F">
      <w:pPr>
        <w:spacing w:before="200" w:after="0" w:line="288" w:lineRule="auto"/>
        <w:rPr>
          <w:rFonts w:eastAsia="+mn-ea" w:cstheme="minorHAnsi"/>
          <w:b/>
          <w:kern w:val="24"/>
          <w:sz w:val="32"/>
          <w:szCs w:val="32"/>
          <w:lang w:eastAsia="sl-SI"/>
        </w:rPr>
      </w:pPr>
    </w:p>
    <w:p w:rsidR="00CB0E1F" w:rsidRDefault="00CB0E1F" w:rsidP="00CB0E1F">
      <w:pPr>
        <w:spacing w:line="288" w:lineRule="auto"/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</w:pPr>
      <w:r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>Ker menim, da smo prišli do konca in lahko sam</w:t>
      </w:r>
      <w:r w:rsidR="007D0D9B"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>o še čakamo na datum tekmovanja,</w:t>
      </w:r>
      <w:r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 xml:space="preserve">  </w:t>
      </w:r>
      <w:r w:rsidR="007D0D9B"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>vam priporočam</w:t>
      </w:r>
      <w:r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>, da si vsa gradiva spravite v posebno mapo, da jih boste imeli vsak hip na dosegu.</w:t>
      </w:r>
    </w:p>
    <w:p w:rsidR="00CB0E1F" w:rsidRDefault="00CB0E1F" w:rsidP="00CB0E1F">
      <w:pPr>
        <w:spacing w:line="288" w:lineRule="auto"/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</w:pPr>
      <w:r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>Prihodnji teden bodo te ure namenjene dopolnilnemu pouku in pripravi na NPZ. Vsekakor pa sem vam še vedno na razpolago za kakršnakoli vprašanja.</w:t>
      </w:r>
    </w:p>
    <w:p w:rsidR="00CB0E1F" w:rsidRPr="00CB0E1F" w:rsidRDefault="00CB0E1F" w:rsidP="00CB0E1F">
      <w:pPr>
        <w:spacing w:before="200" w:after="0" w:line="288" w:lineRule="auto"/>
        <w:rPr>
          <w:rFonts w:eastAsia="+mn-ea" w:cstheme="minorHAnsi"/>
          <w:b/>
          <w:color w:val="FF0000"/>
          <w:kern w:val="24"/>
          <w:sz w:val="32"/>
          <w:szCs w:val="32"/>
          <w:lang w:eastAsia="sl-SI"/>
        </w:rPr>
      </w:pPr>
    </w:p>
    <w:p w:rsidR="00CB0E1F" w:rsidRDefault="00CB0E1F" w:rsidP="00CB0E1F">
      <w:pPr>
        <w:spacing w:before="200" w:after="0" w:line="288" w:lineRule="auto"/>
        <w:rPr>
          <w:rFonts w:eastAsia="+mn-ea" w:cstheme="minorHAnsi"/>
          <w:color w:val="FF0000"/>
          <w:kern w:val="24"/>
          <w:sz w:val="36"/>
          <w:szCs w:val="36"/>
          <w:lang w:eastAsia="sl-SI"/>
        </w:rPr>
      </w:pPr>
      <w:r>
        <w:rPr>
          <w:rFonts w:eastAsia="+mn-ea" w:cstheme="minorHAnsi"/>
          <w:b/>
          <w:color w:val="FF0000"/>
          <w:kern w:val="24"/>
          <w:sz w:val="36"/>
          <w:szCs w:val="36"/>
          <w:lang w:eastAsia="sl-SI"/>
        </w:rPr>
        <w:lastRenderedPageBreak/>
        <w:t>RAZLAGALNI SPIS</w:t>
      </w:r>
      <w:r>
        <w:rPr>
          <w:rFonts w:eastAsia="+mn-ea" w:cstheme="minorHAnsi"/>
          <w:color w:val="FF0000"/>
          <w:kern w:val="24"/>
          <w:sz w:val="36"/>
          <w:szCs w:val="36"/>
          <w:lang w:eastAsia="sl-SI"/>
        </w:rPr>
        <w:t xml:space="preserve"> </w:t>
      </w:r>
    </w:p>
    <w:p w:rsidR="00CB0E1F" w:rsidRDefault="00CB0E1F" w:rsidP="00CB0E1F">
      <w:pPr>
        <w:spacing w:before="200" w:after="0" w:line="288" w:lineRule="auto"/>
        <w:rPr>
          <w:rFonts w:eastAsia="Times New Roman" w:cstheme="minorHAnsi"/>
          <w:sz w:val="32"/>
          <w:szCs w:val="32"/>
          <w:lang w:eastAsia="sl-SI"/>
        </w:rPr>
      </w:pP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je »strokovno« besedilo o prebrani knjigi na izbrano književno temo, ki je podrobneje določena v navodilih za pisanje. Pri pisanju ustrezno vključimo tudi literarnovedno znanje (podatke o avtorju, besedilu, značilnostih pripovedi …), ki ga nadgradimo z lastnim razmišljanjem. </w:t>
      </w:r>
    </w:p>
    <w:p w:rsidR="00CB0E1F" w:rsidRDefault="00CB0E1F" w:rsidP="00CB0E1F">
      <w:pPr>
        <w:spacing w:line="288" w:lineRule="auto"/>
        <w:ind w:left="360"/>
        <w:rPr>
          <w:rFonts w:cstheme="minorHAnsi"/>
          <w:color w:val="000000"/>
          <w:sz w:val="32"/>
          <w:szCs w:val="32"/>
        </w:rPr>
      </w:pPr>
    </w:p>
    <w:p w:rsidR="00CB0E1F" w:rsidRDefault="00CB0E1F" w:rsidP="00CB0E1F">
      <w:pPr>
        <w:spacing w:line="288" w:lineRule="auto"/>
        <w:ind w:left="360"/>
        <w:rPr>
          <w:rFonts w:cstheme="minorHAnsi"/>
          <w:b/>
          <w:i/>
          <w:color w:val="000000"/>
          <w:sz w:val="32"/>
          <w:szCs w:val="32"/>
        </w:rPr>
      </w:pPr>
      <w:r>
        <w:rPr>
          <w:rFonts w:cstheme="minorHAnsi"/>
          <w:b/>
          <w:i/>
          <w:color w:val="000000"/>
          <w:sz w:val="32"/>
          <w:szCs w:val="32"/>
        </w:rPr>
        <w:t>ZNAČILNOSTI</w:t>
      </w:r>
    </w:p>
    <w:p w:rsidR="00CB0E1F" w:rsidRDefault="00CB0E1F" w:rsidP="00CB0E1F">
      <w:pPr>
        <w:numPr>
          <w:ilvl w:val="0"/>
          <w:numId w:val="4"/>
        </w:numPr>
        <w:spacing w:after="0" w:line="288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Razlagalni spis pišeš na podlagi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odlomka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smernic (vprašanj)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>.</w:t>
      </w:r>
    </w:p>
    <w:p w:rsidR="00CB0E1F" w:rsidRDefault="00CB0E1F" w:rsidP="00CB0E1F">
      <w:pPr>
        <w:numPr>
          <w:ilvl w:val="0"/>
          <w:numId w:val="4"/>
        </w:numPr>
        <w:spacing w:after="0" w:line="288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Dobro moraš poznati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vsebino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besedila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, njegovo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vrsto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značilnosti 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(jezik, slog, posebnosti …),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avtorja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njegovo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delo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,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obdobje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, v katerem je ustvarjal; pri pisanju se je treba navezati na izhodiščni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odlomek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in slediti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smernicam/vprašanjem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>.</w:t>
      </w:r>
    </w:p>
    <w:p w:rsidR="00CB0E1F" w:rsidRDefault="00CB0E1F" w:rsidP="00CB0E1F">
      <w:pPr>
        <w:numPr>
          <w:ilvl w:val="0"/>
          <w:numId w:val="4"/>
        </w:numPr>
        <w:spacing w:after="0" w:line="288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Poleg navajanja dejstev je pomembno, da izraziš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lastno razumevanje 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(kako ti razumeš besedilo) in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doživljanje 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(kako ga ti doživljaš, kaj sproža v tebi), da ga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 xml:space="preserve">vrednotiš 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(kaj se ti zdi dobro, kaj slabo, s čim se strinjaš, s čim ne) in ga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  <w:lang w:eastAsia="sl-SI"/>
        </w:rPr>
        <w:t>aktualiziraš</w:t>
      </w: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 (ali sporočilo besedila/odlomka velja tudi danes – kako se to kaže).</w:t>
      </w:r>
    </w:p>
    <w:p w:rsidR="00CB0E1F" w:rsidRDefault="00CB0E1F" w:rsidP="00CB0E1F">
      <w:pPr>
        <w:spacing w:line="288" w:lineRule="auto"/>
        <w:ind w:left="360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+mn-ea" w:cstheme="minorHAnsi"/>
          <w:b/>
          <w:color w:val="000000"/>
          <w:kern w:val="24"/>
          <w:sz w:val="32"/>
          <w:szCs w:val="32"/>
        </w:rPr>
        <w:t>Vsako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eastAsia="+mn-ea" w:cstheme="minorHAnsi"/>
          <w:b/>
          <w:color w:val="000000"/>
          <w:kern w:val="24"/>
          <w:sz w:val="32"/>
          <w:szCs w:val="32"/>
        </w:rPr>
        <w:t xml:space="preserve">lastno trditev moraš </w:t>
      </w:r>
      <w:r>
        <w:rPr>
          <w:rFonts w:eastAsia="+mn-ea" w:cstheme="minorHAnsi"/>
          <w:b/>
          <w:bCs/>
          <w:color w:val="000000"/>
          <w:kern w:val="24"/>
          <w:sz w:val="32"/>
          <w:szCs w:val="32"/>
        </w:rPr>
        <w:t>utemeljiti</w:t>
      </w:r>
      <w:r>
        <w:rPr>
          <w:rFonts w:eastAsia="+mn-ea" w:cstheme="minorHAnsi"/>
          <w:b/>
          <w:color w:val="000000"/>
          <w:kern w:val="24"/>
          <w:sz w:val="32"/>
          <w:szCs w:val="32"/>
        </w:rPr>
        <w:t>.</w:t>
      </w:r>
    </w:p>
    <w:p w:rsidR="00CB0E1F" w:rsidRDefault="00CB0E1F" w:rsidP="00CB0E1F">
      <w:pPr>
        <w:spacing w:line="288" w:lineRule="auto"/>
        <w:ind w:left="284"/>
        <w:rPr>
          <w:rFonts w:eastAsia="Times New Roman" w:cstheme="minorHAnsi"/>
          <w:b/>
          <w:i/>
          <w:color w:val="000000"/>
          <w:sz w:val="32"/>
          <w:szCs w:val="32"/>
        </w:rPr>
      </w:pPr>
      <w:r>
        <w:rPr>
          <w:rFonts w:eastAsia="+mn-ea" w:cstheme="minorHAnsi"/>
          <w:b/>
          <w:i/>
          <w:color w:val="000000"/>
          <w:kern w:val="24"/>
          <w:sz w:val="32"/>
          <w:szCs w:val="32"/>
        </w:rPr>
        <w:t>POSTOPEK</w:t>
      </w:r>
    </w:p>
    <w:p w:rsidR="00CB0E1F" w:rsidRDefault="00CB0E1F" w:rsidP="00CB0E1F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sl-SI"/>
        </w:rPr>
        <w:t>NAČRT</w:t>
      </w:r>
      <w:r>
        <w:rPr>
          <w:rFonts w:eastAsia="Times New Roman" w:cstheme="minorHAnsi"/>
          <w:b/>
          <w:color w:val="000000"/>
          <w:sz w:val="32"/>
          <w:szCs w:val="32"/>
          <w:lang w:eastAsia="sl-SI"/>
        </w:rPr>
        <w:t>: Po alinejah ali v miselnem vzorcu zapišeš osnovne podatke o</w:t>
      </w:r>
      <w:r>
        <w:rPr>
          <w:rFonts w:eastAsia="Times New Roman" w:cstheme="minorHAnsi"/>
          <w:color w:val="000000"/>
          <w:sz w:val="32"/>
          <w:szCs w:val="32"/>
          <w:lang w:eastAsia="sl-SI"/>
        </w:rPr>
        <w:t xml:space="preserve"> besedilu (vrsta, značilnosti, avtor …) in na kratko odgovoriš na vprašanja/smernice. </w:t>
      </w:r>
    </w:p>
    <w:p w:rsidR="00CB0E1F" w:rsidRDefault="00CB0E1F" w:rsidP="00CB0E1F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sl-SI"/>
        </w:rPr>
        <w:t>PISANJE</w:t>
      </w:r>
      <w:r>
        <w:rPr>
          <w:rFonts w:eastAsia="Times New Roman" w:cstheme="minorHAnsi"/>
          <w:color w:val="000000"/>
          <w:sz w:val="32"/>
          <w:szCs w:val="32"/>
          <w:lang w:eastAsia="sl-SI"/>
        </w:rPr>
        <w:t>: Na podlagi načrta oblikuješ besedilo. Paziš na členitev (uvod, jedro, zaključek), jezik (pravopis, slovnica) in čitljivost.</w:t>
      </w:r>
    </w:p>
    <w:p w:rsidR="00CB0E1F" w:rsidRDefault="00CB0E1F" w:rsidP="00CB0E1F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color w:val="000000"/>
          <w:sz w:val="32"/>
          <w:szCs w:val="32"/>
          <w:lang w:eastAsia="sl-SI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sl-SI"/>
        </w:rPr>
        <w:t xml:space="preserve">PREGLED: </w:t>
      </w:r>
      <w:r>
        <w:rPr>
          <w:rFonts w:eastAsia="Times New Roman" w:cstheme="minorHAnsi"/>
          <w:color w:val="000000"/>
          <w:sz w:val="32"/>
          <w:szCs w:val="32"/>
          <w:lang w:eastAsia="sl-SI"/>
        </w:rPr>
        <w:t>Preden spis oddaš, ga vsaj še enkrat prebereš in popraviš morebitne napake.</w:t>
      </w:r>
    </w:p>
    <w:p w:rsidR="00CB0E1F" w:rsidRDefault="00CB0E1F" w:rsidP="00CB0E1F">
      <w:pPr>
        <w:spacing w:line="288" w:lineRule="auto"/>
        <w:rPr>
          <w:rFonts w:cstheme="minorHAnsi"/>
          <w:color w:val="000000"/>
          <w:sz w:val="32"/>
          <w:szCs w:val="32"/>
        </w:rPr>
      </w:pPr>
    </w:p>
    <w:p w:rsidR="00CB0E1F" w:rsidRDefault="00CB0E1F" w:rsidP="00CB0E1F">
      <w:pPr>
        <w:spacing w:line="288" w:lineRule="auto"/>
        <w:rPr>
          <w:rFonts w:cstheme="minorHAnsi"/>
          <w:b/>
          <w:i/>
          <w:color w:val="000000"/>
          <w:sz w:val="32"/>
          <w:szCs w:val="32"/>
        </w:rPr>
      </w:pPr>
      <w:r>
        <w:rPr>
          <w:rFonts w:cstheme="minorHAnsi"/>
          <w:b/>
          <w:i/>
          <w:color w:val="000000"/>
          <w:sz w:val="32"/>
          <w:szCs w:val="32"/>
        </w:rPr>
        <w:t>KAKO OBLIKOVATI BESEDILO - PRIMER</w:t>
      </w:r>
    </w:p>
    <w:p w:rsidR="00CB0E1F" w:rsidRDefault="00CB0E1F" w:rsidP="00CB0E1F">
      <w:pPr>
        <w:spacing w:line="288" w:lineRule="auto"/>
        <w:ind w:left="284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+mn-ea" w:cstheme="minorHAnsi"/>
          <w:b/>
          <w:bCs/>
          <w:caps/>
          <w:color w:val="000000"/>
          <w:kern w:val="24"/>
          <w:sz w:val="32"/>
          <w:szCs w:val="32"/>
        </w:rPr>
        <w:lastRenderedPageBreak/>
        <w:t>UVOD</w:t>
      </w:r>
    </w:p>
    <w:p w:rsidR="00CB0E1F" w:rsidRDefault="00CB0E1F" w:rsidP="00CB0E1F">
      <w:pPr>
        <w:pStyle w:val="Odstavekseznama"/>
        <w:numPr>
          <w:ilvl w:val="0"/>
          <w:numId w:val="5"/>
        </w:numPr>
        <w:spacing w:after="160" w:line="288" w:lineRule="auto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ascii="Times New Roman" w:eastAsia="+mn-ea" w:hAnsi="Times New Roman" w:cstheme="minorHAnsi"/>
          <w:color w:val="000000"/>
          <w:kern w:val="24"/>
          <w:sz w:val="32"/>
          <w:szCs w:val="32"/>
          <w:lang w:eastAsia="sl-SI"/>
        </w:rPr>
        <w:t>dejstva o delu (avtor in njegovo delo, izdaja, okoliščine nastanka, vrsta besedila in njegove oblikovne, jezikovne in vsebinske značilnosti …)</w:t>
      </w:r>
    </w:p>
    <w:p w:rsidR="00CB0E1F" w:rsidRDefault="00CB0E1F" w:rsidP="00CB0E1F">
      <w:pPr>
        <w:spacing w:line="288" w:lineRule="auto"/>
        <w:ind w:left="360"/>
        <w:rPr>
          <w:rFonts w:cstheme="minorHAnsi"/>
          <w:color w:val="000000"/>
          <w:sz w:val="32"/>
          <w:szCs w:val="32"/>
        </w:rPr>
      </w:pPr>
      <w:r>
        <w:rPr>
          <w:rFonts w:eastAsia="+mn-ea" w:cstheme="minorHAnsi"/>
          <w:b/>
          <w:bCs/>
          <w:color w:val="000000"/>
          <w:kern w:val="24"/>
          <w:sz w:val="32"/>
          <w:szCs w:val="32"/>
        </w:rPr>
        <w:t>JEDRO</w:t>
      </w:r>
    </w:p>
    <w:p w:rsidR="00CB0E1F" w:rsidRDefault="00CB0E1F" w:rsidP="00CB0E1F">
      <w:pPr>
        <w:pStyle w:val="Odstavekseznama"/>
        <w:numPr>
          <w:ilvl w:val="0"/>
          <w:numId w:val="5"/>
        </w:numPr>
        <w:spacing w:after="160" w:line="288" w:lineRule="auto"/>
        <w:rPr>
          <w:rFonts w:cstheme="minorHAnsi"/>
          <w:color w:val="000000"/>
          <w:sz w:val="32"/>
          <w:szCs w:val="32"/>
        </w:rPr>
      </w:pP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 xml:space="preserve">najdaljši del; »povezani« odgovori na vprašanja/smernice, navezava na odlomek, vključitev citatov (npr. zanimivo izjavo iz intervjuja z avtorjem) </w:t>
      </w:r>
    </w:p>
    <w:p w:rsidR="00CB0E1F" w:rsidRDefault="00CB0E1F" w:rsidP="00CB0E1F">
      <w:pPr>
        <w:spacing w:line="288" w:lineRule="auto"/>
        <w:ind w:left="360"/>
        <w:rPr>
          <w:rFonts w:cstheme="minorHAnsi"/>
          <w:color w:val="000000"/>
          <w:sz w:val="32"/>
          <w:szCs w:val="32"/>
        </w:rPr>
      </w:pPr>
      <w:r>
        <w:rPr>
          <w:rFonts w:eastAsia="+mn-ea" w:cstheme="minorHAnsi"/>
          <w:b/>
          <w:bCs/>
          <w:color w:val="000000"/>
          <w:kern w:val="24"/>
          <w:sz w:val="32"/>
          <w:szCs w:val="32"/>
        </w:rPr>
        <w:t>ZAKLJUČEK</w:t>
      </w:r>
    </w:p>
    <w:p w:rsidR="00CB0E1F" w:rsidRDefault="00CB0E1F" w:rsidP="00CB0E1F">
      <w:pPr>
        <w:pStyle w:val="Odstavekseznama"/>
        <w:numPr>
          <w:ilvl w:val="0"/>
          <w:numId w:val="5"/>
        </w:numPr>
        <w:spacing w:after="160" w:line="288" w:lineRule="auto"/>
        <w:rPr>
          <w:rFonts w:cstheme="minorHAnsi"/>
          <w:color w:val="000000"/>
          <w:sz w:val="32"/>
          <w:szCs w:val="32"/>
        </w:rPr>
      </w:pPr>
      <w:r>
        <w:rPr>
          <w:rFonts w:eastAsia="+mn-ea" w:cstheme="minorHAnsi"/>
          <w:color w:val="000000"/>
          <w:kern w:val="24"/>
          <w:sz w:val="32"/>
          <w:szCs w:val="32"/>
          <w:lang w:eastAsia="sl-SI"/>
        </w:rPr>
        <w:t>lastna misel (npr. kaj sem se iz knjige naučil, kaj sem spoznal …), mnenje …</w:t>
      </w:r>
    </w:p>
    <w:p w:rsidR="00CB0E1F" w:rsidRDefault="00CB0E1F" w:rsidP="00CB0E1F">
      <w:pPr>
        <w:spacing w:after="160" w:line="288" w:lineRule="auto"/>
        <w:rPr>
          <w:rFonts w:cstheme="minorHAnsi"/>
          <w:b/>
          <w:color w:val="000000"/>
          <w:sz w:val="36"/>
          <w:szCs w:val="36"/>
        </w:rPr>
      </w:pPr>
      <w:r>
        <w:rPr>
          <w:rFonts w:cstheme="minorHAnsi"/>
          <w:b/>
          <w:color w:val="000000"/>
          <w:sz w:val="36"/>
          <w:szCs w:val="36"/>
        </w:rPr>
        <w:t>Zdaj se lahko lotite pisanja. Ponujam vam izziv, da napišete razlagalni spis na izbrano zgodbo iz zbirke Kako dolg je čas Mateta Dolenca, lahko pa napišete spis o celotni zbirki. Slednje je seveda mnogo težje, zahteva veliko preudarnosti, načrtovanja in organizacije, a zato je izziv lahko še bolj sladak.</w:t>
      </w:r>
    </w:p>
    <w:p w:rsidR="00CB0E1F" w:rsidRDefault="00CB0E1F" w:rsidP="00CB0E1F">
      <w:pPr>
        <w:spacing w:after="160" w:line="288" w:lineRule="auto"/>
        <w:rPr>
          <w:rFonts w:cstheme="minorHAnsi"/>
          <w:b/>
          <w:color w:val="000000"/>
          <w:sz w:val="36"/>
          <w:szCs w:val="36"/>
        </w:rPr>
      </w:pPr>
      <w:r>
        <w:rPr>
          <w:rFonts w:cstheme="minorHAnsi"/>
          <w:b/>
          <w:color w:val="000000"/>
          <w:sz w:val="36"/>
          <w:szCs w:val="36"/>
        </w:rPr>
        <w:t>Nekaj namigov:</w:t>
      </w:r>
    </w:p>
    <w:p w:rsidR="00CB0E1F" w:rsidRDefault="00CB0E1F" w:rsidP="00CB0E1F">
      <w:pPr>
        <w:pStyle w:val="Odstavekseznama"/>
        <w:numPr>
          <w:ilvl w:val="0"/>
          <w:numId w:val="6"/>
        </w:numPr>
        <w:spacing w:after="16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primer</w:t>
      </w:r>
    </w:p>
    <w:p w:rsidR="00CB0E1F" w:rsidRDefault="00CB0E1F" w:rsidP="00CB0E1F">
      <w:pPr>
        <w:pStyle w:val="Odstavekseznama"/>
        <w:spacing w:after="16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»V čast mi je,« sem rekel. »Tudi meni,« je rekel jastog, ki je prišel iz piranske smeri. »I meni,« je rekel jastog, ki je prišel iz </w:t>
      </w:r>
      <w:proofErr w:type="spellStart"/>
      <w:r>
        <w:rPr>
          <w:rFonts w:ascii="Arial" w:hAnsi="Arial" w:cs="Arial"/>
          <w:sz w:val="28"/>
          <w:szCs w:val="28"/>
        </w:rPr>
        <w:t>savudrijske</w:t>
      </w:r>
      <w:proofErr w:type="spellEnd"/>
      <w:r>
        <w:rPr>
          <w:rFonts w:ascii="Arial" w:hAnsi="Arial" w:cs="Arial"/>
          <w:sz w:val="28"/>
          <w:szCs w:val="28"/>
        </w:rPr>
        <w:t xml:space="preserve"> smeri. Ta je govoril hrvaško.»Upam, da nimaš, kakšnih lovskih namenov,« je rekel piranski jastog, »ker kot veš, sem z zakonom zaščiten.«»Vem,« sem rekel, »nobenih lovskih namenov nimam, prišel sem samo na obisk.«V tistem se je jastog iz </w:t>
      </w:r>
      <w:proofErr w:type="spellStart"/>
      <w:r>
        <w:rPr>
          <w:rFonts w:ascii="Arial" w:hAnsi="Arial" w:cs="Arial"/>
          <w:sz w:val="28"/>
          <w:szCs w:val="28"/>
        </w:rPr>
        <w:t>savudrijske</w:t>
      </w:r>
      <w:proofErr w:type="spellEnd"/>
      <w:r>
        <w:rPr>
          <w:rFonts w:ascii="Arial" w:hAnsi="Arial" w:cs="Arial"/>
          <w:sz w:val="28"/>
          <w:szCs w:val="28"/>
        </w:rPr>
        <w:t xml:space="preserve"> strani začel pomikati nazaj in svoj zadek je skušal skriti pod ploščat kamen. »Zakaj se skrivaš, saj te ne bom ...« sem </w:t>
      </w:r>
      <w:r>
        <w:rPr>
          <w:rFonts w:ascii="Arial" w:hAnsi="Arial" w:cs="Arial"/>
          <w:sz w:val="28"/>
          <w:szCs w:val="28"/>
        </w:rPr>
        <w:lastRenderedPageBreak/>
        <w:t xml:space="preserve">rekel.»Jer ja </w:t>
      </w:r>
      <w:proofErr w:type="spellStart"/>
      <w:r>
        <w:rPr>
          <w:rFonts w:ascii="Arial" w:hAnsi="Arial" w:cs="Arial"/>
          <w:sz w:val="28"/>
          <w:szCs w:val="28"/>
        </w:rPr>
        <w:t>nisam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zaštiten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kao</w:t>
      </w:r>
      <w:proofErr w:type="spellEnd"/>
      <w:r>
        <w:rPr>
          <w:rFonts w:ascii="Arial" w:hAnsi="Arial" w:cs="Arial"/>
          <w:sz w:val="28"/>
          <w:szCs w:val="28"/>
        </w:rPr>
        <w:t xml:space="preserve"> moj slovenski kolega,« je rekel hrvaški jastog, »mene može svaki uloviti i pojesti.«»To pa je krivica,« sem se razburil,»enega se ne sme, drugega pa lahko, v resnici pa sta si oba enaka.«»Midva sva enaka, samo zakoni so drugačni,« je rekel naš jastog. (str. 21) </w:t>
      </w:r>
    </w:p>
    <w:p w:rsidR="00CB0E1F" w:rsidRDefault="00CB0E1F" w:rsidP="00CB0E1F">
      <w:pPr>
        <w:pStyle w:val="Odstavekseznama"/>
        <w:spacing w:after="160" w:line="288" w:lineRule="auto"/>
        <w:rPr>
          <w:rFonts w:ascii="Arial" w:hAnsi="Arial" w:cs="Arial"/>
          <w:sz w:val="28"/>
          <w:szCs w:val="28"/>
        </w:rPr>
      </w:pPr>
    </w:p>
    <w:p w:rsidR="00CB0E1F" w:rsidRDefault="00CB0E1F" w:rsidP="00CB0E1F">
      <w:pPr>
        <w:pStyle w:val="Odstavekseznama"/>
        <w:spacing w:after="16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Napišite razlagalni spis z naslovom Smo res vsi enaki? V njem predstavi odnose v zgodbi. Vključi odlomek. Napiši, kako naslov spisa in zgodbo razumeš ti, ter kako je besedilo učinkovalo nate.</w:t>
      </w:r>
      <w:r>
        <w:rPr>
          <w:rFonts w:ascii="Arial" w:hAnsi="Arial" w:cs="Arial"/>
          <w:sz w:val="28"/>
          <w:szCs w:val="28"/>
        </w:rPr>
        <w:t xml:space="preserve"> </w:t>
      </w:r>
    </w:p>
    <w:p w:rsidR="00CB0E1F" w:rsidRDefault="00CB0E1F" w:rsidP="00CB0E1F">
      <w:pPr>
        <w:pStyle w:val="Odstavekseznama"/>
        <w:spacing w:after="160" w:line="288" w:lineRule="auto"/>
        <w:rPr>
          <w:rFonts w:ascii="Arial" w:hAnsi="Arial" w:cs="Arial"/>
          <w:sz w:val="28"/>
          <w:szCs w:val="28"/>
        </w:rPr>
      </w:pPr>
    </w:p>
    <w:p w:rsidR="00CB0E1F" w:rsidRDefault="00CB0E1F" w:rsidP="00CB0E1F">
      <w:pPr>
        <w:pStyle w:val="Odstavekseznama"/>
        <w:numPr>
          <w:ilvl w:val="0"/>
          <w:numId w:val="6"/>
        </w:numPr>
        <w:spacing w:after="160" w:line="288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primer </w:t>
      </w:r>
    </w:p>
    <w:p w:rsidR="00CB0E1F" w:rsidRDefault="00CB0E1F" w:rsidP="00CB0E1F">
      <w:pPr>
        <w:pStyle w:val="Odstavekseznama"/>
        <w:spacing w:after="160" w:line="288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0"/>
          <w:szCs w:val="30"/>
        </w:rPr>
        <w:t xml:space="preserve">Izberi si svojo najljubšo zgodbo in utemelji svoj izbor. Pri tem piši o snovi, motivih, temi, </w:t>
      </w:r>
      <w:r>
        <w:rPr>
          <w:rFonts w:ascii="Arial" w:hAnsi="Arial" w:cs="Arial"/>
          <w:b/>
          <w:sz w:val="28"/>
          <w:szCs w:val="28"/>
        </w:rPr>
        <w:t>pripovedovalcu,  jeziku, poveži z relevantnim znanjem o avtorju ter prebrano aktualiziraj.</w:t>
      </w:r>
    </w:p>
    <w:p w:rsidR="00CB0E1F" w:rsidRDefault="00CB0E1F" w:rsidP="00CB0E1F">
      <w:pPr>
        <w:pStyle w:val="Odstavekseznama"/>
        <w:spacing w:after="160" w:line="288" w:lineRule="auto"/>
        <w:rPr>
          <w:rFonts w:ascii="Arial" w:hAnsi="Arial" w:cs="Arial"/>
          <w:b/>
          <w:sz w:val="28"/>
          <w:szCs w:val="28"/>
        </w:rPr>
      </w:pPr>
    </w:p>
    <w:p w:rsidR="00CB0E1F" w:rsidRPr="00CB0E1F" w:rsidRDefault="00CB0E1F" w:rsidP="00CB0E1F">
      <w:pPr>
        <w:spacing w:after="160" w:line="288" w:lineRule="auto"/>
        <w:rPr>
          <w:rFonts w:cstheme="minorHAnsi"/>
          <w:b/>
          <w:color w:val="000000"/>
          <w:sz w:val="36"/>
          <w:szCs w:val="36"/>
        </w:rPr>
      </w:pPr>
    </w:p>
    <w:p w:rsidR="00CB0E1F" w:rsidRDefault="00CB0E1F" w:rsidP="00CB0E1F">
      <w:pPr>
        <w:pStyle w:val="Odstavekseznama"/>
        <w:spacing w:after="160" w:line="288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36"/>
          <w:szCs w:val="36"/>
        </w:rPr>
        <w:t xml:space="preserve">Če želite, mi spise lahko pošljete na elektronski naslov  </w:t>
      </w:r>
      <w:hyperlink r:id="rId6" w:history="1">
        <w:r>
          <w:rPr>
            <w:rStyle w:val="Hiperpovezava"/>
            <w:sz w:val="24"/>
            <w:szCs w:val="24"/>
          </w:rPr>
          <w:t>jerneja.kosti-laznik@guest.arnes.si</w:t>
        </w:r>
      </w:hyperlink>
      <w:r>
        <w:rPr>
          <w:sz w:val="24"/>
          <w:szCs w:val="24"/>
          <w:u w:val="single"/>
        </w:rPr>
        <w:t xml:space="preserve"> </w:t>
      </w:r>
    </w:p>
    <w:p w:rsidR="00CB0E1F" w:rsidRDefault="00CB0E1F" w:rsidP="00CB0E1F">
      <w:pPr>
        <w:pStyle w:val="Odstavekseznama"/>
        <w:spacing w:line="288" w:lineRule="auto"/>
        <w:ind w:left="1004"/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</w:pPr>
    </w:p>
    <w:p w:rsidR="00CB0E1F" w:rsidRDefault="00CB0E1F" w:rsidP="00CB0E1F">
      <w:pPr>
        <w:spacing w:line="288" w:lineRule="auto"/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</w:pPr>
    </w:p>
    <w:p w:rsidR="00CB0E1F" w:rsidRDefault="00CB0E1F" w:rsidP="00CB0E1F">
      <w:pPr>
        <w:spacing w:line="288" w:lineRule="auto"/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</w:pPr>
      <w:r>
        <w:rPr>
          <w:rFonts w:eastAsia="+mn-ea" w:cstheme="minorHAnsi"/>
          <w:b/>
          <w:color w:val="000000"/>
          <w:kern w:val="24"/>
          <w:sz w:val="32"/>
          <w:szCs w:val="32"/>
          <w:lang w:eastAsia="sl-SI"/>
        </w:rPr>
        <w:t>Veliko veselja pri pisanju vam želim!</w:t>
      </w:r>
    </w:p>
    <w:p w:rsidR="004D613A" w:rsidRDefault="004D613A" w:rsidP="004D613A">
      <w:pP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sectPr w:rsidR="004D613A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311"/>
    <w:multiLevelType w:val="hybridMultilevel"/>
    <w:tmpl w:val="EBBA05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E59C0"/>
    <w:multiLevelType w:val="hybridMultilevel"/>
    <w:tmpl w:val="2472AEC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02954"/>
    <w:multiLevelType w:val="hybridMultilevel"/>
    <w:tmpl w:val="5164C260"/>
    <w:lvl w:ilvl="0" w:tplc="5E58BF1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1AE40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466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2E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06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C86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A4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ECB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89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13F38"/>
    <w:rsid w:val="0004356E"/>
    <w:rsid w:val="000911BB"/>
    <w:rsid w:val="00095BFF"/>
    <w:rsid w:val="00125428"/>
    <w:rsid w:val="00151868"/>
    <w:rsid w:val="001A23AD"/>
    <w:rsid w:val="00254EA8"/>
    <w:rsid w:val="00275130"/>
    <w:rsid w:val="00285E78"/>
    <w:rsid w:val="002E173E"/>
    <w:rsid w:val="002F6589"/>
    <w:rsid w:val="00341629"/>
    <w:rsid w:val="003544A9"/>
    <w:rsid w:val="00382C39"/>
    <w:rsid w:val="00385EBC"/>
    <w:rsid w:val="00421BE4"/>
    <w:rsid w:val="00463FD2"/>
    <w:rsid w:val="004824A0"/>
    <w:rsid w:val="004D613A"/>
    <w:rsid w:val="005223C3"/>
    <w:rsid w:val="00590223"/>
    <w:rsid w:val="005B7E82"/>
    <w:rsid w:val="00603307"/>
    <w:rsid w:val="00625361"/>
    <w:rsid w:val="0066230B"/>
    <w:rsid w:val="00681D59"/>
    <w:rsid w:val="007479BD"/>
    <w:rsid w:val="0076630D"/>
    <w:rsid w:val="0079154E"/>
    <w:rsid w:val="007D0D9B"/>
    <w:rsid w:val="007E1ED8"/>
    <w:rsid w:val="007E2F2B"/>
    <w:rsid w:val="008517D9"/>
    <w:rsid w:val="00851A12"/>
    <w:rsid w:val="00855CBB"/>
    <w:rsid w:val="009207D2"/>
    <w:rsid w:val="00927963"/>
    <w:rsid w:val="00995AE0"/>
    <w:rsid w:val="00A633A8"/>
    <w:rsid w:val="00B56609"/>
    <w:rsid w:val="00B94D7C"/>
    <w:rsid w:val="00BD45CA"/>
    <w:rsid w:val="00C4203C"/>
    <w:rsid w:val="00C85B68"/>
    <w:rsid w:val="00CB0E1F"/>
    <w:rsid w:val="00CC7B88"/>
    <w:rsid w:val="00E1191E"/>
    <w:rsid w:val="00E6144C"/>
    <w:rsid w:val="00EE6418"/>
    <w:rsid w:val="00F2653F"/>
    <w:rsid w:val="00F66F3B"/>
    <w:rsid w:val="00F678D0"/>
    <w:rsid w:val="00F756EE"/>
    <w:rsid w:val="00F97155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911B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rneja.kosti-laznik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4641-3333-492F-BA49-DB83C8D8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18</cp:revision>
  <dcterms:created xsi:type="dcterms:W3CDTF">2020-10-22T14:36:00Z</dcterms:created>
  <dcterms:modified xsi:type="dcterms:W3CDTF">2021-01-12T16:02:00Z</dcterms:modified>
</cp:coreProperties>
</file>