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6C4614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1730E9">
        <w:rPr>
          <w:rFonts w:ascii="Verdana" w:hAnsi="Verdana"/>
          <w:b/>
          <w:sz w:val="28"/>
          <w:szCs w:val="28"/>
        </w:rPr>
        <w:t>22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Default="003D6341" w:rsidP="003D6341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6C4614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1730E9">
        <w:rPr>
          <w:rFonts w:ascii="Verdana" w:hAnsi="Verdana"/>
          <w:sz w:val="28"/>
          <w:szCs w:val="28"/>
        </w:rPr>
        <w:t>nadaljevanje</w:t>
      </w:r>
      <w:r w:rsidR="003D6341">
        <w:rPr>
          <w:rFonts w:ascii="Verdana" w:hAnsi="Verdana"/>
          <w:sz w:val="28"/>
          <w:szCs w:val="28"/>
        </w:rPr>
        <w:t xml:space="preserve">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1730E9">
        <w:rPr>
          <w:rFonts w:ascii="Verdana" w:hAnsi="Verdana"/>
          <w:sz w:val="28"/>
          <w:szCs w:val="28"/>
        </w:rPr>
        <w:t xml:space="preserve"> (bitka pri Salamini in </w:t>
      </w:r>
      <w:proofErr w:type="spellStart"/>
      <w:r w:rsidR="001730E9">
        <w:rPr>
          <w:rFonts w:ascii="Verdana" w:hAnsi="Verdana"/>
          <w:sz w:val="28"/>
          <w:szCs w:val="28"/>
        </w:rPr>
        <w:t>Platajah</w:t>
      </w:r>
      <w:proofErr w:type="spellEnd"/>
      <w:r w:rsidR="001730E9">
        <w:rPr>
          <w:rFonts w:ascii="Verdana" w:hAnsi="Verdana"/>
          <w:sz w:val="28"/>
          <w:szCs w:val="28"/>
        </w:rPr>
        <w:t xml:space="preserve"> ter </w:t>
      </w:r>
      <w:r w:rsidR="001730E9" w:rsidRPr="001730E9">
        <w:rPr>
          <w:rFonts w:ascii="Verdana" w:hAnsi="Verdana"/>
          <w:b/>
          <w:sz w:val="28"/>
          <w:szCs w:val="28"/>
        </w:rPr>
        <w:t>POSLEDICE G.-P. VOJN</w:t>
      </w:r>
      <w:r w:rsidR="001730E9">
        <w:rPr>
          <w:rFonts w:ascii="Verdana" w:hAnsi="Verdana"/>
          <w:sz w:val="28"/>
          <w:szCs w:val="28"/>
        </w:rPr>
        <w:t xml:space="preserve">) ter dodatek o </w:t>
      </w:r>
      <w:r w:rsidR="001730E9">
        <w:rPr>
          <w:rFonts w:ascii="Verdana" w:hAnsi="Verdana"/>
          <w:b/>
          <w:sz w:val="28"/>
          <w:szCs w:val="28"/>
        </w:rPr>
        <w:t>PELOPONEŠKIH VOJNAH.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864462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C07ED4">
        <w:rPr>
          <w:rFonts w:ascii="Verdana" w:hAnsi="Verdana"/>
          <w:sz w:val="28"/>
          <w:szCs w:val="28"/>
        </w:rPr>
        <w:t xml:space="preserve">(Zdaj pa prepišite naslednje prosojnice po vrsti!) </w:t>
      </w:r>
      <w:r w:rsidR="00C07ED4" w:rsidRPr="00C07ED4">
        <w:rPr>
          <w:rFonts w:ascii="Verdana" w:hAnsi="Verdana"/>
          <w:sz w:val="28"/>
          <w:szCs w:val="28"/>
        </w:rPr>
        <w:sym w:font="Wingdings" w:char="F04A"/>
      </w:r>
    </w:p>
    <w:p w:rsidR="001730E9" w:rsidRDefault="001730E9">
      <w:pPr>
        <w:rPr>
          <w:noProof/>
          <w:lang w:val="en-US"/>
        </w:rPr>
      </w:pPr>
    </w:p>
    <w:p w:rsidR="00C07ED4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8050" cy="4716373"/>
            <wp:effectExtent l="0" t="0" r="0" b="8255"/>
            <wp:wrapThrough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6" t="17666" r="16613" b="22238"/>
                    <a:stretch/>
                  </pic:blipFill>
                  <pic:spPr bwMode="auto">
                    <a:xfrm>
                      <a:off x="0" y="0"/>
                      <a:ext cx="7258050" cy="471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7ED4" w:rsidRPr="00C07ED4" w:rsidRDefault="001730E9">
      <w:pPr>
        <w:rPr>
          <w:rFonts w:ascii="Verdana" w:hAnsi="Verdana"/>
          <w:sz w:val="28"/>
          <w:szCs w:val="28"/>
        </w:rPr>
      </w:pPr>
      <w:r w:rsidRPr="001730E9">
        <w:rPr>
          <w:rFonts w:ascii="Verdana" w:hAnsi="Verdana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4403329" cy="2123809"/>
            <wp:effectExtent l="0" t="0" r="0" b="0"/>
            <wp:wrapThrough wrapText="bothSides">
              <wp:wrapPolygon edited="0">
                <wp:start x="0" y="0"/>
                <wp:lineTo x="0" y="21316"/>
                <wp:lineTo x="21494" y="21316"/>
                <wp:lineTo x="21494" y="0"/>
                <wp:lineTo x="0" y="0"/>
              </wp:wrapPolygon>
            </wp:wrapThrough>
            <wp:docPr id="4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sz w:val="28"/>
          <w:szCs w:val="28"/>
        </w:rPr>
      </w:pPr>
      <w:r w:rsidRPr="001730E9">
        <w:rPr>
          <w:rFonts w:ascii="Verdana" w:hAnsi="Verdana"/>
          <w:b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5249917</wp:posOffset>
            </wp:positionH>
            <wp:positionV relativeFrom="paragraph">
              <wp:posOffset>-118197</wp:posOffset>
            </wp:positionV>
            <wp:extent cx="4403329" cy="2123809"/>
            <wp:effectExtent l="0" t="0" r="0" b="0"/>
            <wp:wrapThrough wrapText="bothSides">
              <wp:wrapPolygon edited="0">
                <wp:start x="374" y="0"/>
                <wp:lineTo x="0" y="388"/>
                <wp:lineTo x="0" y="21122"/>
                <wp:lineTo x="374" y="21316"/>
                <wp:lineTo x="21120" y="21316"/>
                <wp:lineTo x="21494" y="21122"/>
                <wp:lineTo x="21494" y="388"/>
                <wp:lineTo x="21120" y="0"/>
                <wp:lineTo x="374" y="0"/>
              </wp:wrapPolygon>
            </wp:wrapThrough>
            <wp:docPr id="3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817485" cy="5785485"/>
            <wp:effectExtent l="0" t="0" r="0" b="5715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18060" r="15348" b="12570"/>
                    <a:stretch/>
                  </pic:blipFill>
                  <pic:spPr bwMode="auto">
                    <a:xfrm>
                      <a:off x="0" y="0"/>
                      <a:ext cx="7817485" cy="57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POSLEDICE GRŠKO-PERZIJSKIH VOJN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vojna je povezala Grke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Grki postanejo ena najpomembnejših sil v Sredozemlju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Atene postanejo najpomembnejši polis v Grčiji (doživele so ZLATO DOBO)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Atene in drugi polisi se povežejo v </w:t>
      </w:r>
      <w:r w:rsidRPr="004E3916">
        <w:rPr>
          <w:rFonts w:ascii="Verdana" w:hAnsi="Verdana"/>
          <w:b/>
          <w:color w:val="FF0000"/>
          <w:sz w:val="28"/>
          <w:szCs w:val="28"/>
        </w:rPr>
        <w:t>ATIŠKO-DELSKO POMORSKO ZVEZO</w:t>
      </w:r>
      <w:r>
        <w:rPr>
          <w:rFonts w:ascii="Verdana" w:hAnsi="Verdana"/>
          <w:sz w:val="28"/>
          <w:szCs w:val="28"/>
        </w:rPr>
        <w:t>. Atene to izkoristijo in si povečajo moč in vpliv. Drugim polisom to ni všeč, zato pride do nove vojne – tokrat med grškimi polisi.</w:t>
      </w: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4E3916">
      <w:pPr>
        <w:rPr>
          <w:rFonts w:ascii="Verdana" w:hAnsi="Verdana"/>
          <w:b/>
          <w:sz w:val="28"/>
          <w:szCs w:val="28"/>
        </w:rPr>
      </w:pPr>
      <w:r w:rsidRPr="004E3916">
        <w:rPr>
          <w:rFonts w:ascii="Verdana" w:hAnsi="Verdana"/>
          <w:b/>
          <w:color w:val="FF0000"/>
          <w:sz w:val="28"/>
          <w:szCs w:val="28"/>
        </w:rPr>
        <w:t>PELOPONEŠKE VOJNE (431 pr. n. št. – 404 pr. n. št.)</w:t>
      </w:r>
    </w:p>
    <w:p w:rsidR="004E3916" w:rsidRDefault="004E3916">
      <w:pPr>
        <w:rPr>
          <w:rFonts w:ascii="Verdana" w:hAnsi="Verdana"/>
          <w:sz w:val="28"/>
          <w:szCs w:val="28"/>
        </w:rPr>
      </w:pPr>
    </w:p>
    <w:p w:rsidR="004E3916" w:rsidRDefault="004E3916">
      <w:pPr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442595</wp:posOffset>
            </wp:positionV>
            <wp:extent cx="4017010" cy="2711450"/>
            <wp:effectExtent l="0" t="0" r="2540" b="0"/>
            <wp:wrapThrough wrapText="bothSides">
              <wp:wrapPolygon edited="0">
                <wp:start x="410" y="0"/>
                <wp:lineTo x="0" y="304"/>
                <wp:lineTo x="0" y="21246"/>
                <wp:lineTo x="410" y="21398"/>
                <wp:lineTo x="21101" y="21398"/>
                <wp:lineTo x="21511" y="21246"/>
                <wp:lineTo x="21511" y="304"/>
                <wp:lineTo x="21101" y="0"/>
                <wp:lineTo x="41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loponnesian-w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Verdana" w:hAnsi="Verdana"/>
          <w:sz w:val="28"/>
          <w:szCs w:val="28"/>
        </w:rPr>
        <w:t xml:space="preserve">Vzroka sta bila </w:t>
      </w:r>
      <w:r w:rsidRPr="004E3916">
        <w:rPr>
          <w:rFonts w:ascii="Verdana" w:hAnsi="Verdana"/>
          <w:b/>
          <w:color w:val="FF0000"/>
          <w:sz w:val="28"/>
          <w:szCs w:val="28"/>
        </w:rPr>
        <w:t xml:space="preserve">nesoglasja ter boj za prevlado med Atenami in </w:t>
      </w:r>
      <w:proofErr w:type="spellStart"/>
      <w:r w:rsidRPr="004E3916">
        <w:rPr>
          <w:rFonts w:ascii="Verdana" w:hAnsi="Verdana"/>
          <w:b/>
          <w:color w:val="FF0000"/>
          <w:sz w:val="28"/>
          <w:szCs w:val="28"/>
        </w:rPr>
        <w:t>Sparto</w:t>
      </w:r>
      <w:proofErr w:type="spellEnd"/>
      <w:r w:rsidRPr="004E3916">
        <w:rPr>
          <w:rFonts w:ascii="Verdana" w:hAnsi="Verdana"/>
          <w:b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ter njunimi zavezniki. Atene so na koncu poražene in skoraj uničene.</w:t>
      </w:r>
    </w:p>
    <w:p w:rsidR="004E3916" w:rsidRPr="004E3916" w:rsidRDefault="004E39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Prebivalstvo Grčije postane revno, politična in gospodarska moč grških polisov upadeta, Grčija postane obrobna dežela.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E339DE">
        <w:rPr>
          <w:rFonts w:ascii="Verdana" w:hAnsi="Verdana"/>
          <w:b/>
          <w:sz w:val="28"/>
          <w:szCs w:val="28"/>
        </w:rPr>
        <w:t>vikend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1730E9"/>
    <w:rsid w:val="003D6341"/>
    <w:rsid w:val="004E3916"/>
    <w:rsid w:val="00652A2C"/>
    <w:rsid w:val="006C4614"/>
    <w:rsid w:val="00723F98"/>
    <w:rsid w:val="007776A1"/>
    <w:rsid w:val="00864462"/>
    <w:rsid w:val="00896E45"/>
    <w:rsid w:val="009425D4"/>
    <w:rsid w:val="00BC0963"/>
    <w:rsid w:val="00BF3CDD"/>
    <w:rsid w:val="00C07ED4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B3554B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2021-01-21T16:55:00Z</dcterms:created>
  <dcterms:modified xsi:type="dcterms:W3CDTF">2021-01-21T16:55:00Z</dcterms:modified>
</cp:coreProperties>
</file>