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D34" w:rsidRPr="007D4709" w:rsidRDefault="007D4709" w:rsidP="00040D34">
      <w:pPr>
        <w:spacing w:line="240" w:lineRule="auto"/>
        <w:textAlignment w:val="baseline"/>
        <w:rPr>
          <w:rFonts w:ascii="Arial" w:hAnsi="Arial" w:cs="Arial"/>
          <w:color w:val="1C07B9"/>
          <w:sz w:val="32"/>
          <w:szCs w:val="32"/>
        </w:rPr>
      </w:pPr>
      <w:r w:rsidRPr="007D4709">
        <w:rPr>
          <w:rFonts w:ascii="Arial" w:hAnsi="Arial" w:cs="Arial"/>
          <w:color w:val="1C07B9"/>
          <w:sz w:val="32"/>
          <w:szCs w:val="32"/>
        </w:rPr>
        <w:t>I. PREBERI</w:t>
      </w:r>
      <w:r w:rsidR="00040D34" w:rsidRPr="007D4709">
        <w:rPr>
          <w:rFonts w:ascii="Arial" w:hAnsi="Arial" w:cs="Arial"/>
          <w:color w:val="1C07B9"/>
          <w:sz w:val="32"/>
          <w:szCs w:val="32"/>
        </w:rPr>
        <w:t>!</w:t>
      </w:r>
    </w:p>
    <w:p w:rsidR="00F72729" w:rsidRPr="007D4709" w:rsidRDefault="00D62EE3" w:rsidP="007D4709">
      <w:pPr>
        <w:spacing w:line="240" w:lineRule="auto"/>
        <w:textAlignment w:val="baseline"/>
        <w:rPr>
          <w:rFonts w:ascii="Arial" w:eastAsia="Times New Roman" w:hAnsi="Arial" w:cs="Arial"/>
          <w:color w:val="FF0000"/>
          <w:sz w:val="48"/>
          <w:szCs w:val="48"/>
          <w:lang w:eastAsia="sl-SI"/>
        </w:rPr>
      </w:pPr>
      <w:hyperlink r:id="rId7" w:history="1">
        <w:r w:rsidR="00F72729" w:rsidRPr="007D4709">
          <w:rPr>
            <w:rFonts w:ascii="Arial" w:eastAsia="Times New Roman" w:hAnsi="Arial" w:cs="Arial"/>
            <w:color w:val="FF0000"/>
            <w:sz w:val="48"/>
            <w:szCs w:val="48"/>
            <w:lang w:eastAsia="sl-SI"/>
          </w:rPr>
          <w:t>Energija</w:t>
        </w:r>
      </w:hyperlink>
    </w:p>
    <w:p w:rsidR="00F456ED" w:rsidRDefault="00F456ED" w:rsidP="00F72729">
      <w:pPr>
        <w:spacing w:after="0" w:line="240" w:lineRule="auto"/>
        <w:textAlignment w:val="baseline"/>
        <w:rPr>
          <w:rFonts w:ascii="Arial" w:eastAsia="Times New Roman" w:hAnsi="Arial" w:cs="Arial"/>
          <w:color w:val="666666"/>
          <w:sz w:val="24"/>
          <w:szCs w:val="24"/>
          <w:lang w:eastAsia="sl-SI"/>
        </w:rPr>
      </w:pPr>
    </w:p>
    <w:p w:rsidR="00F72729" w:rsidRPr="001B26BF" w:rsidRDefault="00F72729" w:rsidP="00F72729">
      <w:pPr>
        <w:spacing w:after="0" w:line="240" w:lineRule="auto"/>
        <w:textAlignment w:val="baseline"/>
        <w:rPr>
          <w:rFonts w:ascii="Arial" w:eastAsia="Times New Roman" w:hAnsi="Arial" w:cs="Arial"/>
          <w:color w:val="666666"/>
          <w:sz w:val="24"/>
          <w:szCs w:val="24"/>
          <w:lang w:eastAsia="sl-SI"/>
        </w:rPr>
      </w:pPr>
    </w:p>
    <w:p w:rsidR="00F72729" w:rsidRPr="00990953" w:rsidRDefault="00F72729" w:rsidP="00F72729">
      <w:pPr>
        <w:spacing w:after="300" w:line="240" w:lineRule="auto"/>
        <w:ind w:left="-30"/>
        <w:textAlignment w:val="baseline"/>
        <w:outlineLvl w:val="0"/>
        <w:rPr>
          <w:rFonts w:ascii="Arial" w:eastAsia="Times New Roman" w:hAnsi="Arial" w:cs="Arial"/>
          <w:b/>
          <w:bCs/>
          <w:color w:val="1C07B9"/>
          <w:kern w:val="36"/>
          <w:sz w:val="28"/>
          <w:szCs w:val="28"/>
          <w:lang w:eastAsia="sl-SI"/>
        </w:rPr>
      </w:pPr>
      <w:r w:rsidRPr="00990953">
        <w:rPr>
          <w:rFonts w:ascii="Arial" w:eastAsia="Times New Roman" w:hAnsi="Arial" w:cs="Arial"/>
          <w:b/>
          <w:bCs/>
          <w:color w:val="1C07B9"/>
          <w:kern w:val="36"/>
          <w:sz w:val="28"/>
          <w:szCs w:val="28"/>
          <w:lang w:eastAsia="sl-SI"/>
        </w:rPr>
        <w:t>Uvod</w:t>
      </w:r>
    </w:p>
    <w:p w:rsidR="00F72729" w:rsidRPr="001B26BF" w:rsidRDefault="00F72729" w:rsidP="00F72729">
      <w:pPr>
        <w:spacing w:after="225" w:line="330" w:lineRule="atLeast"/>
        <w:textAlignment w:val="baseline"/>
        <w:rPr>
          <w:rFonts w:ascii="Arial" w:eastAsia="Times New Roman" w:hAnsi="Arial" w:cs="Arial"/>
          <w:color w:val="666666"/>
          <w:sz w:val="24"/>
          <w:szCs w:val="24"/>
          <w:lang w:eastAsia="sl-SI"/>
        </w:rPr>
      </w:pPr>
      <w:r w:rsidRPr="00EE0042">
        <w:rPr>
          <w:rFonts w:ascii="Arial" w:eastAsia="Times New Roman" w:hAnsi="Arial" w:cs="Arial"/>
          <w:color w:val="666666"/>
          <w:sz w:val="24"/>
          <w:szCs w:val="24"/>
          <w:u w:val="single"/>
          <w:lang w:eastAsia="sl-SI"/>
        </w:rPr>
        <w:t>Energija je sila, ki omogoča delovanje stvari</w:t>
      </w:r>
      <w:r w:rsidRPr="001B26BF">
        <w:rPr>
          <w:rFonts w:ascii="Arial" w:eastAsia="Times New Roman" w:hAnsi="Arial" w:cs="Arial"/>
          <w:color w:val="666666"/>
          <w:sz w:val="24"/>
          <w:szCs w:val="24"/>
          <w:lang w:eastAsia="sl-SI"/>
        </w:rPr>
        <w:t>. Poznamo različne vire energije, na primer veter, ki napenja jadra na barki, ali gorivo v avtomobilskem rezervoarju. Tudi mišice človeka vsebujejo energijo, s pomočjo katere se gibamo.</w:t>
      </w:r>
    </w:p>
    <w:p w:rsidR="00F72729" w:rsidRPr="001B26BF" w:rsidRDefault="00F72729" w:rsidP="00F72729">
      <w:pPr>
        <w:spacing w:after="225"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t>Vse, kar počnemo, zahteva energijo. Ko se zbudimo, je zunaj navadno še tema, zato prižgemo luč in s tem porabimo energijo. Spimo v sobah, ki so pozimi ogrevane, nekatere pa poleti hlajene s pomočjo energije. Po umivanju s toplo vodo, ki zopet potrebuje energijo, da se segreje, pojemo zajtrk, ki nas preskrbi z energijo, da lahko odidemo v šolo ali službo.</w:t>
      </w:r>
    </w:p>
    <w:p w:rsidR="00F72729" w:rsidRPr="001B26BF" w:rsidRDefault="00F72729" w:rsidP="00F72729">
      <w:pPr>
        <w:spacing w:after="225"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noProof/>
          <w:color w:val="666666"/>
          <w:sz w:val="24"/>
          <w:szCs w:val="24"/>
          <w:lang w:eastAsia="sl-SI"/>
        </w:rPr>
        <w:drawing>
          <wp:anchor distT="95250" distB="95250" distL="0" distR="0" simplePos="0" relativeHeight="251659264" behindDoc="0" locked="0" layoutInCell="1" allowOverlap="0" wp14:anchorId="14F14C4C" wp14:editId="0808AA9F">
            <wp:simplePos x="0" y="0"/>
            <wp:positionH relativeFrom="column">
              <wp:align>right</wp:align>
            </wp:positionH>
            <wp:positionV relativeFrom="line">
              <wp:posOffset>0</wp:posOffset>
            </wp:positionV>
            <wp:extent cx="1952625" cy="2857500"/>
            <wp:effectExtent l="0" t="0" r="9525" b="0"/>
            <wp:wrapSquare wrapText="bothSides"/>
            <wp:docPr id="35" name="Slika 35" descr="http://eko.telekom.si/Static/upload/image/Energija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ko.telekom.si/Static/upload/image/Energija_2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262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26BF">
        <w:rPr>
          <w:rFonts w:ascii="Arial" w:eastAsia="Times New Roman" w:hAnsi="Arial" w:cs="Arial"/>
          <w:color w:val="666666"/>
          <w:sz w:val="24"/>
          <w:szCs w:val="24"/>
          <w:lang w:eastAsia="sl-SI"/>
        </w:rPr>
        <w:t xml:space="preserve"> Za pot v šolo zopet potrebujemo energijo. Če se odpravimo v šolo ali službo peš, na kolesu ali skiroju, porabljamo energijo, ki je skladiščena v naših mišicah. Če pa se v šolo ali službo odpravimo z avtomobilom, avtobusom, vlakom ali celo z letalom, kot se to dogaja v odročnih delih Avstralije, potem porabljamo energijo, ki </w:t>
      </w:r>
      <w:r w:rsidRPr="00EE0042">
        <w:rPr>
          <w:rFonts w:ascii="Arial" w:eastAsia="Times New Roman" w:hAnsi="Arial" w:cs="Arial"/>
          <w:color w:val="666666"/>
          <w:sz w:val="24"/>
          <w:szCs w:val="24"/>
          <w:u w:val="single"/>
          <w:lang w:eastAsia="sl-SI"/>
        </w:rPr>
        <w:t>je uskladiščena v gorivih različnih prevoznih sredstev</w:t>
      </w:r>
      <w:r w:rsidRPr="001B26BF">
        <w:rPr>
          <w:rFonts w:ascii="Arial" w:eastAsia="Times New Roman" w:hAnsi="Arial" w:cs="Arial"/>
          <w:color w:val="666666"/>
          <w:sz w:val="24"/>
          <w:szCs w:val="24"/>
          <w:lang w:eastAsia="sl-SI"/>
        </w:rPr>
        <w:t>.</w:t>
      </w:r>
    </w:p>
    <w:p w:rsidR="00F72729" w:rsidRPr="00B13CDC" w:rsidRDefault="00F72729" w:rsidP="00F72729">
      <w:pPr>
        <w:spacing w:after="225" w:line="330" w:lineRule="atLeast"/>
        <w:textAlignment w:val="baseline"/>
        <w:rPr>
          <w:rFonts w:ascii="Arial" w:eastAsia="Times New Roman" w:hAnsi="Arial" w:cs="Arial"/>
          <w:color w:val="666666"/>
          <w:sz w:val="24"/>
          <w:szCs w:val="24"/>
          <w:u w:val="single"/>
          <w:lang w:eastAsia="sl-SI"/>
        </w:rPr>
      </w:pPr>
      <w:r w:rsidRPr="001B26BF">
        <w:rPr>
          <w:rFonts w:ascii="Arial" w:eastAsia="Times New Roman" w:hAnsi="Arial" w:cs="Arial"/>
          <w:color w:val="666666"/>
          <w:sz w:val="24"/>
          <w:szCs w:val="24"/>
          <w:lang w:eastAsia="sl-SI"/>
        </w:rPr>
        <w:t xml:space="preserve">Vsak dan vsakdo od nas porablja cel kup energije tako za kurjavo, kot tudi za potovanje, razsvetljavo, ogrevanje, kuhanje in gibanje. Čeprav se nam zdi energija včasih samoumevna, njena prevelika poraba škoduje svetu okrog nas. Zato je pomembno, da se </w:t>
      </w:r>
      <w:r w:rsidRPr="00B13CDC">
        <w:rPr>
          <w:rFonts w:ascii="Arial" w:eastAsia="Times New Roman" w:hAnsi="Arial" w:cs="Arial"/>
          <w:color w:val="666666"/>
          <w:sz w:val="24"/>
          <w:szCs w:val="24"/>
          <w:u w:val="single"/>
          <w:lang w:eastAsia="sl-SI"/>
        </w:rPr>
        <w:t>vsak od nas nauči, kako skrbno uporabljati energijo, in je ne trošiti po nepotrebnem.</w:t>
      </w:r>
    </w:p>
    <w:p w:rsidR="00F72729" w:rsidRPr="001B26BF" w:rsidRDefault="00F72729" w:rsidP="00F72729">
      <w:pPr>
        <w:spacing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t xml:space="preserve">Namen gradiva, ki je pred vami, je predstaviti </w:t>
      </w:r>
      <w:r w:rsidRPr="004461F4">
        <w:rPr>
          <w:rFonts w:ascii="Arial" w:eastAsia="Times New Roman" w:hAnsi="Arial" w:cs="Arial"/>
          <w:color w:val="666666"/>
          <w:sz w:val="24"/>
          <w:szCs w:val="24"/>
          <w:u w:val="single"/>
          <w:lang w:eastAsia="sl-SI"/>
        </w:rPr>
        <w:t>različne vire energije</w:t>
      </w:r>
      <w:r w:rsidRPr="001B26BF">
        <w:rPr>
          <w:rFonts w:ascii="Arial" w:eastAsia="Times New Roman" w:hAnsi="Arial" w:cs="Arial"/>
          <w:color w:val="666666"/>
          <w:sz w:val="24"/>
          <w:szCs w:val="24"/>
          <w:lang w:eastAsia="sl-SI"/>
        </w:rPr>
        <w:t xml:space="preserve">, </w:t>
      </w:r>
      <w:r w:rsidRPr="004461F4">
        <w:rPr>
          <w:rFonts w:ascii="Arial" w:eastAsia="Times New Roman" w:hAnsi="Arial" w:cs="Arial"/>
          <w:color w:val="666666"/>
          <w:sz w:val="24"/>
          <w:szCs w:val="24"/>
          <w:u w:val="single"/>
          <w:lang w:eastAsia="sl-SI"/>
        </w:rPr>
        <w:t>predstaviti fosilna goriva</w:t>
      </w:r>
      <w:r w:rsidRPr="001B26BF">
        <w:rPr>
          <w:rFonts w:ascii="Arial" w:eastAsia="Times New Roman" w:hAnsi="Arial" w:cs="Arial"/>
          <w:color w:val="666666"/>
          <w:sz w:val="24"/>
          <w:szCs w:val="24"/>
          <w:lang w:eastAsia="sl-SI"/>
        </w:rPr>
        <w:t xml:space="preserve">, </w:t>
      </w:r>
      <w:r w:rsidRPr="004461F4">
        <w:rPr>
          <w:rFonts w:ascii="Arial" w:eastAsia="Times New Roman" w:hAnsi="Arial" w:cs="Arial"/>
          <w:color w:val="666666"/>
          <w:sz w:val="24"/>
          <w:szCs w:val="24"/>
          <w:u w:val="single"/>
          <w:lang w:eastAsia="sl-SI"/>
        </w:rPr>
        <w:t>spodbuditi razmišljanje o uporabi energije po svetu</w:t>
      </w:r>
      <w:r w:rsidRPr="001B26BF">
        <w:rPr>
          <w:rFonts w:ascii="Arial" w:eastAsia="Times New Roman" w:hAnsi="Arial" w:cs="Arial"/>
          <w:color w:val="666666"/>
          <w:sz w:val="24"/>
          <w:szCs w:val="24"/>
          <w:lang w:eastAsia="sl-SI"/>
        </w:rPr>
        <w:t xml:space="preserve">, </w:t>
      </w:r>
      <w:r w:rsidRPr="004461F4">
        <w:rPr>
          <w:rFonts w:ascii="Arial" w:eastAsia="Times New Roman" w:hAnsi="Arial" w:cs="Arial"/>
          <w:color w:val="666666"/>
          <w:sz w:val="24"/>
          <w:szCs w:val="24"/>
          <w:u w:val="single"/>
          <w:lang w:eastAsia="sl-SI"/>
        </w:rPr>
        <w:t>spregovoriti o težavah onesnaževanja okolja med pridobivanjem energije</w:t>
      </w:r>
      <w:r w:rsidRPr="001B26BF">
        <w:rPr>
          <w:rFonts w:ascii="Arial" w:eastAsia="Times New Roman" w:hAnsi="Arial" w:cs="Arial"/>
          <w:color w:val="666666"/>
          <w:sz w:val="24"/>
          <w:szCs w:val="24"/>
          <w:lang w:eastAsia="sl-SI"/>
        </w:rPr>
        <w:t xml:space="preserve">, </w:t>
      </w:r>
      <w:r w:rsidRPr="004461F4">
        <w:rPr>
          <w:rFonts w:ascii="Arial" w:eastAsia="Times New Roman" w:hAnsi="Arial" w:cs="Arial"/>
          <w:color w:val="666666"/>
          <w:sz w:val="24"/>
          <w:szCs w:val="24"/>
          <w:u w:val="single"/>
          <w:lang w:eastAsia="sl-SI"/>
        </w:rPr>
        <w:t>predstaviti alternativne vire energije,</w:t>
      </w:r>
      <w:r w:rsidRPr="001B26BF">
        <w:rPr>
          <w:rFonts w:ascii="Arial" w:eastAsia="Times New Roman" w:hAnsi="Arial" w:cs="Arial"/>
          <w:color w:val="666666"/>
          <w:sz w:val="24"/>
          <w:szCs w:val="24"/>
          <w:lang w:eastAsia="sl-SI"/>
        </w:rPr>
        <w:t xml:space="preserve"> na koncu pa </w:t>
      </w:r>
      <w:r w:rsidRPr="004461F4">
        <w:rPr>
          <w:rFonts w:ascii="Arial" w:eastAsia="Times New Roman" w:hAnsi="Arial" w:cs="Arial"/>
          <w:color w:val="666666"/>
          <w:sz w:val="24"/>
          <w:szCs w:val="24"/>
          <w:u w:val="single"/>
          <w:lang w:eastAsia="sl-SI"/>
        </w:rPr>
        <w:t>spregovoriti o posameznikovem prevzemanju odgovornosti za varčevanje z energijo</w:t>
      </w:r>
      <w:r w:rsidRPr="001B26BF">
        <w:rPr>
          <w:rFonts w:ascii="Arial" w:eastAsia="Times New Roman" w:hAnsi="Arial" w:cs="Arial"/>
          <w:color w:val="666666"/>
          <w:sz w:val="24"/>
          <w:szCs w:val="24"/>
          <w:lang w:eastAsia="sl-SI"/>
        </w:rPr>
        <w:t xml:space="preserve"> in </w:t>
      </w:r>
      <w:r w:rsidRPr="004461F4">
        <w:rPr>
          <w:rFonts w:ascii="Arial" w:eastAsia="Times New Roman" w:hAnsi="Arial" w:cs="Arial"/>
          <w:color w:val="666666"/>
          <w:sz w:val="24"/>
          <w:szCs w:val="24"/>
          <w:u w:val="single"/>
          <w:lang w:eastAsia="sl-SI"/>
        </w:rPr>
        <w:t>posledično pozitivnem vplivanju na naše okolje</w:t>
      </w:r>
      <w:r w:rsidRPr="001B26BF">
        <w:rPr>
          <w:rFonts w:ascii="Arial" w:eastAsia="Times New Roman" w:hAnsi="Arial" w:cs="Arial"/>
          <w:color w:val="666666"/>
          <w:sz w:val="24"/>
          <w:szCs w:val="24"/>
          <w:lang w:eastAsia="sl-SI"/>
        </w:rPr>
        <w:t>.</w:t>
      </w:r>
    </w:p>
    <w:p w:rsidR="00F72729" w:rsidRDefault="00F72729" w:rsidP="00F72729">
      <w:pPr>
        <w:spacing w:after="0" w:line="240" w:lineRule="auto"/>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br w:type="textWrapping" w:clear="all"/>
      </w:r>
    </w:p>
    <w:p w:rsidR="00F72729" w:rsidRDefault="00F72729" w:rsidP="00F72729">
      <w:pPr>
        <w:spacing w:after="0" w:line="240" w:lineRule="auto"/>
        <w:textAlignment w:val="baseline"/>
        <w:rPr>
          <w:rFonts w:ascii="Arial" w:eastAsia="Times New Roman" w:hAnsi="Arial" w:cs="Arial"/>
          <w:color w:val="666666"/>
          <w:sz w:val="24"/>
          <w:szCs w:val="24"/>
          <w:lang w:eastAsia="sl-SI"/>
        </w:rPr>
      </w:pPr>
    </w:p>
    <w:p w:rsidR="00F456ED" w:rsidRDefault="00F456ED" w:rsidP="00F72729">
      <w:pPr>
        <w:spacing w:after="0" w:line="240" w:lineRule="auto"/>
        <w:textAlignment w:val="baseline"/>
        <w:rPr>
          <w:rFonts w:ascii="Arial" w:eastAsia="Times New Roman" w:hAnsi="Arial" w:cs="Arial"/>
          <w:color w:val="666666"/>
          <w:sz w:val="24"/>
          <w:szCs w:val="24"/>
          <w:lang w:eastAsia="sl-SI"/>
        </w:rPr>
      </w:pPr>
    </w:p>
    <w:p w:rsidR="00F456ED" w:rsidRDefault="00F456ED" w:rsidP="00F72729">
      <w:pPr>
        <w:spacing w:after="0" w:line="240" w:lineRule="auto"/>
        <w:textAlignment w:val="baseline"/>
        <w:rPr>
          <w:rFonts w:ascii="Arial" w:eastAsia="Times New Roman" w:hAnsi="Arial" w:cs="Arial"/>
          <w:color w:val="666666"/>
          <w:sz w:val="24"/>
          <w:szCs w:val="24"/>
          <w:lang w:eastAsia="sl-SI"/>
        </w:rPr>
      </w:pPr>
    </w:p>
    <w:p w:rsidR="00F72729" w:rsidRPr="001B26BF" w:rsidRDefault="00F72729" w:rsidP="00F72729">
      <w:pPr>
        <w:spacing w:after="0" w:line="240" w:lineRule="auto"/>
        <w:textAlignment w:val="baseline"/>
        <w:rPr>
          <w:rFonts w:ascii="Arial" w:eastAsia="Times New Roman" w:hAnsi="Arial" w:cs="Arial"/>
          <w:color w:val="666666"/>
          <w:sz w:val="24"/>
          <w:szCs w:val="24"/>
          <w:lang w:eastAsia="sl-SI"/>
        </w:rPr>
      </w:pPr>
    </w:p>
    <w:p w:rsidR="00F72729" w:rsidRPr="00990953" w:rsidRDefault="00F72729" w:rsidP="00F72729">
      <w:pPr>
        <w:spacing w:after="300" w:line="240" w:lineRule="auto"/>
        <w:ind w:left="-30"/>
        <w:textAlignment w:val="baseline"/>
        <w:outlineLvl w:val="0"/>
        <w:rPr>
          <w:rFonts w:ascii="Arial" w:eastAsia="Times New Roman" w:hAnsi="Arial" w:cs="Arial"/>
          <w:b/>
          <w:bCs/>
          <w:color w:val="1C07B9"/>
          <w:kern w:val="36"/>
          <w:sz w:val="28"/>
          <w:szCs w:val="28"/>
          <w:lang w:eastAsia="sl-SI"/>
        </w:rPr>
      </w:pPr>
      <w:r w:rsidRPr="00990953">
        <w:rPr>
          <w:rFonts w:ascii="Arial" w:eastAsia="Times New Roman" w:hAnsi="Arial" w:cs="Arial"/>
          <w:b/>
          <w:bCs/>
          <w:color w:val="1C07B9"/>
          <w:kern w:val="36"/>
          <w:sz w:val="28"/>
          <w:szCs w:val="28"/>
          <w:lang w:eastAsia="sl-SI"/>
        </w:rPr>
        <w:t>Zgodovina izrabe energetskih virov</w:t>
      </w:r>
    </w:p>
    <w:p w:rsidR="00F72729" w:rsidRPr="001B26BF" w:rsidRDefault="00F72729" w:rsidP="00F72729">
      <w:pPr>
        <w:spacing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t>Pomen in obseg izkoriščanja posamezne vrste energije sta se z razvojem tehnologije spreminjala. Veter in vodna sila sta tradicionalna vira energije, ki sta imela v predindustrijski dobi pomembno vlogo pri razvoju gospodarstva.</w:t>
      </w:r>
    </w:p>
    <w:tbl>
      <w:tblPr>
        <w:tblW w:w="0" w:type="auto"/>
        <w:tblCellMar>
          <w:left w:w="0" w:type="dxa"/>
          <w:bottom w:w="150" w:type="dxa"/>
          <w:right w:w="0" w:type="dxa"/>
        </w:tblCellMar>
        <w:tblLook w:val="04A0" w:firstRow="1" w:lastRow="0" w:firstColumn="1" w:lastColumn="0" w:noHBand="0" w:noVBand="1"/>
      </w:tblPr>
      <w:tblGrid>
        <w:gridCol w:w="3648"/>
        <w:gridCol w:w="5650"/>
      </w:tblGrid>
      <w:tr w:rsidR="00F72729" w:rsidRPr="001B26BF" w:rsidTr="00A3778C">
        <w:tc>
          <w:tcPr>
            <w:tcW w:w="0" w:type="auto"/>
            <w:tcBorders>
              <w:top w:val="nil"/>
              <w:left w:val="nil"/>
              <w:bottom w:val="nil"/>
              <w:right w:val="nil"/>
            </w:tcBorders>
            <w:tcMar>
              <w:top w:w="150" w:type="dxa"/>
              <w:left w:w="0" w:type="dxa"/>
              <w:bottom w:w="0" w:type="dxa"/>
              <w:right w:w="225" w:type="dxa"/>
            </w:tcMar>
            <w:hideMark/>
          </w:tcPr>
          <w:p w:rsidR="00F72729" w:rsidRPr="001B26BF" w:rsidRDefault="00F72729" w:rsidP="00A3778C">
            <w:pPr>
              <w:spacing w:after="0" w:line="285" w:lineRule="atLeast"/>
              <w:rPr>
                <w:rFonts w:ascii="Arial" w:eastAsia="Times New Roman" w:hAnsi="Arial" w:cs="Arial"/>
                <w:sz w:val="24"/>
                <w:szCs w:val="24"/>
                <w:lang w:eastAsia="sl-SI"/>
              </w:rPr>
            </w:pPr>
            <w:r w:rsidRPr="001B26BF">
              <w:rPr>
                <w:rFonts w:ascii="Arial" w:eastAsia="Times New Roman" w:hAnsi="Arial" w:cs="Arial"/>
                <w:noProof/>
                <w:sz w:val="24"/>
                <w:szCs w:val="24"/>
                <w:lang w:eastAsia="sl-SI"/>
              </w:rPr>
              <w:drawing>
                <wp:inline distT="0" distB="0" distL="0" distR="0" wp14:anchorId="4F865347" wp14:editId="6F35A980">
                  <wp:extent cx="2173722" cy="2671638"/>
                  <wp:effectExtent l="0" t="0" r="0" b="0"/>
                  <wp:docPr id="25" name="Slika 25" descr="http://eko.telekom.si/Static/upload/image/Energij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ko.telekom.si/Static/upload/image/Energija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3758" cy="2671683"/>
                          </a:xfrm>
                          <a:prstGeom prst="rect">
                            <a:avLst/>
                          </a:prstGeom>
                          <a:noFill/>
                          <a:ln>
                            <a:noFill/>
                          </a:ln>
                        </pic:spPr>
                      </pic:pic>
                    </a:graphicData>
                  </a:graphic>
                </wp:inline>
              </w:drawing>
            </w:r>
          </w:p>
        </w:tc>
        <w:tc>
          <w:tcPr>
            <w:tcW w:w="0" w:type="auto"/>
            <w:tcBorders>
              <w:top w:val="nil"/>
              <w:left w:val="nil"/>
              <w:bottom w:val="nil"/>
              <w:right w:val="nil"/>
            </w:tcBorders>
            <w:tcMar>
              <w:top w:w="150" w:type="dxa"/>
              <w:left w:w="0" w:type="dxa"/>
              <w:bottom w:w="0" w:type="dxa"/>
              <w:right w:w="225" w:type="dxa"/>
            </w:tcMar>
            <w:hideMark/>
          </w:tcPr>
          <w:p w:rsidR="00F72729" w:rsidRPr="001B26BF" w:rsidRDefault="00F72729" w:rsidP="00A3778C">
            <w:pPr>
              <w:spacing w:after="225" w:line="330" w:lineRule="atLeast"/>
              <w:textAlignment w:val="baseline"/>
              <w:rPr>
                <w:rFonts w:ascii="Arial" w:eastAsia="Times New Roman" w:hAnsi="Arial" w:cs="Arial"/>
                <w:sz w:val="24"/>
                <w:szCs w:val="24"/>
                <w:lang w:eastAsia="sl-SI"/>
              </w:rPr>
            </w:pPr>
            <w:r w:rsidRPr="001B26BF">
              <w:rPr>
                <w:rFonts w:ascii="Arial" w:eastAsia="Times New Roman" w:hAnsi="Arial" w:cs="Arial"/>
                <w:b/>
                <w:sz w:val="24"/>
                <w:szCs w:val="24"/>
                <w:lang w:eastAsia="sl-SI"/>
              </w:rPr>
              <w:t>Po izumu parnega stroja</w:t>
            </w:r>
            <w:r w:rsidRPr="001B26BF">
              <w:rPr>
                <w:rFonts w:ascii="Arial" w:eastAsia="Times New Roman" w:hAnsi="Arial" w:cs="Arial"/>
                <w:sz w:val="24"/>
                <w:szCs w:val="24"/>
                <w:lang w:eastAsia="sl-SI"/>
              </w:rPr>
              <w:t xml:space="preserve"> je začela industrializacija hitro napredovati. Uspehi v medicini in poljedelstvu so omogočili hitro naraščanje prebivalstva.</w:t>
            </w:r>
          </w:p>
          <w:p w:rsidR="00F72729" w:rsidRPr="001B26BF" w:rsidRDefault="00F72729" w:rsidP="00A3778C">
            <w:pPr>
              <w:spacing w:after="225" w:line="330" w:lineRule="atLeast"/>
              <w:textAlignment w:val="baseline"/>
              <w:rPr>
                <w:rFonts w:ascii="Arial" w:eastAsia="Times New Roman" w:hAnsi="Arial" w:cs="Arial"/>
                <w:sz w:val="24"/>
                <w:szCs w:val="24"/>
                <w:lang w:eastAsia="sl-SI"/>
              </w:rPr>
            </w:pPr>
            <w:r w:rsidRPr="001B26BF">
              <w:rPr>
                <w:rFonts w:ascii="Arial" w:eastAsia="Times New Roman" w:hAnsi="Arial" w:cs="Arial"/>
                <w:sz w:val="24"/>
                <w:szCs w:val="24"/>
                <w:lang w:eastAsia="sl-SI"/>
              </w:rPr>
              <w:t xml:space="preserve">Izboljšale so se življenjske razmere. Obnovljivi energetski viri za tak razvoj kmalu niso več zadoščali. Nastale energetske potrebe je takrat rešil </w:t>
            </w:r>
            <w:r w:rsidRPr="001B26BF">
              <w:rPr>
                <w:rFonts w:ascii="Arial" w:eastAsia="Times New Roman" w:hAnsi="Arial" w:cs="Arial"/>
                <w:b/>
                <w:sz w:val="24"/>
                <w:szCs w:val="24"/>
                <w:lang w:eastAsia="sl-SI"/>
              </w:rPr>
              <w:t>premog,</w:t>
            </w:r>
            <w:r w:rsidRPr="001B26BF">
              <w:rPr>
                <w:rFonts w:ascii="Arial" w:eastAsia="Times New Roman" w:hAnsi="Arial" w:cs="Arial"/>
                <w:sz w:val="24"/>
                <w:szCs w:val="24"/>
                <w:lang w:eastAsia="sl-SI"/>
              </w:rPr>
              <w:t xml:space="preserve"> ki je bil </w:t>
            </w:r>
            <w:r w:rsidRPr="001B26BF">
              <w:rPr>
                <w:rFonts w:ascii="Arial" w:eastAsia="Times New Roman" w:hAnsi="Arial" w:cs="Arial"/>
                <w:b/>
                <w:sz w:val="24"/>
                <w:szCs w:val="24"/>
                <w:lang w:eastAsia="sl-SI"/>
              </w:rPr>
              <w:t>ob koncu 19. stoletja</w:t>
            </w:r>
            <w:r w:rsidRPr="001B26BF">
              <w:rPr>
                <w:rFonts w:ascii="Arial" w:eastAsia="Times New Roman" w:hAnsi="Arial" w:cs="Arial"/>
                <w:sz w:val="24"/>
                <w:szCs w:val="24"/>
                <w:lang w:eastAsia="sl-SI"/>
              </w:rPr>
              <w:t xml:space="preserve"> prevladujoč energetski vir. Začetek obdobja premoga je prinesel pri oskrbovanju z energijo korenite spremembe. </w:t>
            </w:r>
            <w:r w:rsidRPr="001B26BF">
              <w:rPr>
                <w:rFonts w:ascii="Arial" w:eastAsia="Times New Roman" w:hAnsi="Arial" w:cs="Arial"/>
                <w:b/>
                <w:sz w:val="24"/>
                <w:szCs w:val="24"/>
                <w:lang w:eastAsia="sl-SI"/>
              </w:rPr>
              <w:t>V 20. stoletju</w:t>
            </w:r>
            <w:r w:rsidRPr="001B26BF">
              <w:rPr>
                <w:rFonts w:ascii="Arial" w:eastAsia="Times New Roman" w:hAnsi="Arial" w:cs="Arial"/>
                <w:sz w:val="24"/>
                <w:szCs w:val="24"/>
                <w:lang w:eastAsia="sl-SI"/>
              </w:rPr>
              <w:t xml:space="preserve"> sta v ospredje stopila</w:t>
            </w:r>
            <w:r w:rsidRPr="001B26BF">
              <w:rPr>
                <w:rFonts w:ascii="Arial" w:eastAsia="Times New Roman" w:hAnsi="Arial" w:cs="Arial"/>
                <w:b/>
                <w:sz w:val="24"/>
                <w:szCs w:val="24"/>
                <w:lang w:eastAsia="sl-SI"/>
              </w:rPr>
              <w:t xml:space="preserve"> nafta in zemeljski plin</w:t>
            </w:r>
            <w:r w:rsidRPr="001B26BF">
              <w:rPr>
                <w:rFonts w:ascii="Arial" w:eastAsia="Times New Roman" w:hAnsi="Arial" w:cs="Arial"/>
                <w:sz w:val="24"/>
                <w:szCs w:val="24"/>
                <w:lang w:eastAsia="sl-SI"/>
              </w:rPr>
              <w:t xml:space="preserve">, v drugi polovici stoletja pa se je pojavila </w:t>
            </w:r>
            <w:r w:rsidRPr="001B26BF">
              <w:rPr>
                <w:rFonts w:ascii="Arial" w:eastAsia="Times New Roman" w:hAnsi="Arial" w:cs="Arial"/>
                <w:b/>
                <w:sz w:val="24"/>
                <w:szCs w:val="24"/>
                <w:lang w:eastAsia="sl-SI"/>
              </w:rPr>
              <w:t>jedrska energija</w:t>
            </w:r>
            <w:r w:rsidRPr="001B26BF">
              <w:rPr>
                <w:rFonts w:ascii="Arial" w:eastAsia="Times New Roman" w:hAnsi="Arial" w:cs="Arial"/>
                <w:sz w:val="24"/>
                <w:szCs w:val="24"/>
                <w:lang w:eastAsia="sl-SI"/>
              </w:rPr>
              <w:t>. Svetovno povpraševanje po energiji se je povečalo in se z rastjo prebivalstva še vedno povečuje.</w:t>
            </w:r>
          </w:p>
        </w:tc>
      </w:tr>
      <w:tr w:rsidR="00F72729" w:rsidRPr="001B26BF" w:rsidTr="00A3778C">
        <w:tc>
          <w:tcPr>
            <w:tcW w:w="0" w:type="auto"/>
            <w:gridSpan w:val="2"/>
            <w:tcBorders>
              <w:top w:val="nil"/>
              <w:left w:val="nil"/>
              <w:bottom w:val="nil"/>
              <w:right w:val="nil"/>
            </w:tcBorders>
            <w:tcMar>
              <w:top w:w="150" w:type="dxa"/>
              <w:left w:w="0" w:type="dxa"/>
              <w:bottom w:w="0" w:type="dxa"/>
              <w:right w:w="225" w:type="dxa"/>
            </w:tcMar>
            <w:hideMark/>
          </w:tcPr>
          <w:p w:rsidR="00F72729" w:rsidRPr="001B26BF" w:rsidRDefault="00F72729" w:rsidP="00A3778C">
            <w:pPr>
              <w:spacing w:after="0" w:line="285" w:lineRule="atLeast"/>
              <w:rPr>
                <w:rFonts w:ascii="Arial" w:eastAsia="Times New Roman" w:hAnsi="Arial" w:cs="Arial"/>
                <w:sz w:val="24"/>
                <w:szCs w:val="24"/>
                <w:lang w:eastAsia="sl-SI"/>
              </w:rPr>
            </w:pPr>
            <w:r w:rsidRPr="001B26BF">
              <w:rPr>
                <w:rFonts w:ascii="Arial" w:eastAsia="Times New Roman" w:hAnsi="Arial" w:cs="Arial"/>
                <w:sz w:val="24"/>
                <w:szCs w:val="24"/>
                <w:lang w:eastAsia="sl-SI"/>
              </w:rPr>
              <w:t>James Watt,</w:t>
            </w:r>
            <w:r w:rsidRPr="001B26BF">
              <w:rPr>
                <w:rFonts w:ascii="Arial" w:eastAsia="Times New Roman" w:hAnsi="Arial" w:cs="Arial"/>
                <w:sz w:val="24"/>
                <w:szCs w:val="24"/>
                <w:lang w:eastAsia="sl-SI"/>
              </w:rPr>
              <w:br/>
              <w:t>izumitelj parnega stroja.</w:t>
            </w:r>
          </w:p>
        </w:tc>
      </w:tr>
    </w:tbl>
    <w:p w:rsidR="00F72729" w:rsidRPr="001B26BF" w:rsidRDefault="00F72729" w:rsidP="00F72729">
      <w:pPr>
        <w:spacing w:after="0" w:line="240" w:lineRule="auto"/>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br w:type="textWrapping" w:clear="all"/>
      </w:r>
    </w:p>
    <w:p w:rsidR="00F72729" w:rsidRPr="00990953" w:rsidRDefault="00F72729" w:rsidP="00F72729">
      <w:pPr>
        <w:spacing w:after="300" w:line="240" w:lineRule="auto"/>
        <w:ind w:left="-30"/>
        <w:textAlignment w:val="baseline"/>
        <w:outlineLvl w:val="0"/>
        <w:rPr>
          <w:rFonts w:ascii="Arial" w:eastAsia="Times New Roman" w:hAnsi="Arial" w:cs="Arial"/>
          <w:b/>
          <w:bCs/>
          <w:color w:val="1C07B9"/>
          <w:kern w:val="36"/>
          <w:sz w:val="28"/>
          <w:szCs w:val="28"/>
          <w:lang w:eastAsia="sl-SI"/>
        </w:rPr>
      </w:pPr>
      <w:r w:rsidRPr="00990953">
        <w:rPr>
          <w:rFonts w:ascii="Arial" w:eastAsia="Times New Roman" w:hAnsi="Arial" w:cs="Arial"/>
          <w:b/>
          <w:bCs/>
          <w:color w:val="1C07B9"/>
          <w:kern w:val="36"/>
          <w:sz w:val="28"/>
          <w:szCs w:val="28"/>
          <w:lang w:eastAsia="sl-SI"/>
        </w:rPr>
        <w:t>Skoraj vsa energija na Zemlji prihaja od Sonca</w:t>
      </w:r>
    </w:p>
    <w:p w:rsidR="00F72729" w:rsidRPr="001B26BF" w:rsidRDefault="00F72729" w:rsidP="00F72729">
      <w:pPr>
        <w:spacing w:after="150" w:line="240" w:lineRule="auto"/>
        <w:textAlignment w:val="baseline"/>
        <w:outlineLvl w:val="1"/>
        <w:rPr>
          <w:rFonts w:ascii="Arial" w:eastAsia="Times New Roman" w:hAnsi="Arial" w:cs="Arial"/>
          <w:b/>
          <w:bCs/>
          <w:color w:val="444444"/>
          <w:sz w:val="24"/>
          <w:szCs w:val="24"/>
          <w:lang w:eastAsia="sl-SI"/>
        </w:rPr>
      </w:pPr>
      <w:r w:rsidRPr="001B26BF">
        <w:rPr>
          <w:rFonts w:ascii="Arial" w:eastAsia="Times New Roman" w:hAnsi="Arial" w:cs="Arial"/>
          <w:b/>
          <w:bCs/>
          <w:color w:val="444444"/>
          <w:sz w:val="24"/>
          <w:szCs w:val="24"/>
          <w:lang w:eastAsia="sl-SI"/>
        </w:rPr>
        <w:t>Energija iz rastlin</w:t>
      </w:r>
    </w:p>
    <w:p w:rsidR="00F72729" w:rsidRPr="001B26BF" w:rsidRDefault="00F72729" w:rsidP="00F72729">
      <w:pPr>
        <w:spacing w:after="225"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t>Rastline v procesu, ki mu pravimo fotosinteza, porabljajo sončno energijo. Z njo si same izdelajo hrano. Poleg tega nas rastline oskrbujejo z energijo v obliki hrane. Drevesa potrebujejo sončno energijo, da se njihova debla debelijo in rastejo. Les je gorivo za ogrevanje in kuhanje.</w:t>
      </w:r>
    </w:p>
    <w:p w:rsidR="00F72729" w:rsidRPr="001B26BF" w:rsidRDefault="00F72729" w:rsidP="00F72729">
      <w:pPr>
        <w:spacing w:line="330" w:lineRule="atLeast"/>
        <w:textAlignment w:val="baseline"/>
        <w:rPr>
          <w:rFonts w:ascii="Arial" w:eastAsia="Times New Roman" w:hAnsi="Arial" w:cs="Arial"/>
          <w:i/>
          <w:iCs/>
          <w:color w:val="555555"/>
          <w:sz w:val="24"/>
          <w:szCs w:val="24"/>
          <w:lang w:eastAsia="sl-SI"/>
        </w:rPr>
      </w:pPr>
      <w:r w:rsidRPr="001B26BF">
        <w:rPr>
          <w:rFonts w:ascii="Arial" w:eastAsia="Times New Roman" w:hAnsi="Arial" w:cs="Arial"/>
          <w:i/>
          <w:iCs/>
          <w:color w:val="555555"/>
          <w:sz w:val="24"/>
          <w:szCs w:val="24"/>
          <w:lang w:eastAsia="sl-SI"/>
        </w:rPr>
        <w:t>V nekaterih delih sveta so posekali že toliko dreves okrog naselij, da morajo po drevesa hoditi zelo daleč iz vasi, da si priskrbijo les za kurjenje in ogrevanje.</w:t>
      </w:r>
    </w:p>
    <w:p w:rsidR="00F72729" w:rsidRPr="001B26BF" w:rsidRDefault="00F72729" w:rsidP="00F72729">
      <w:pPr>
        <w:spacing w:after="150" w:line="240" w:lineRule="auto"/>
        <w:textAlignment w:val="baseline"/>
        <w:outlineLvl w:val="1"/>
        <w:rPr>
          <w:rFonts w:ascii="Arial" w:eastAsia="Times New Roman" w:hAnsi="Arial" w:cs="Arial"/>
          <w:b/>
          <w:bCs/>
          <w:color w:val="444444"/>
          <w:sz w:val="24"/>
          <w:szCs w:val="24"/>
          <w:lang w:eastAsia="sl-SI"/>
        </w:rPr>
      </w:pPr>
      <w:r w:rsidRPr="001B26BF">
        <w:rPr>
          <w:rFonts w:ascii="Arial" w:eastAsia="Times New Roman" w:hAnsi="Arial" w:cs="Arial"/>
          <w:b/>
          <w:bCs/>
          <w:color w:val="444444"/>
          <w:sz w:val="24"/>
          <w:szCs w:val="24"/>
          <w:lang w:eastAsia="sl-SI"/>
        </w:rPr>
        <w:t>Fosilna goriva</w:t>
      </w:r>
    </w:p>
    <w:p w:rsidR="00F72729" w:rsidRPr="001B26BF" w:rsidRDefault="00F72729" w:rsidP="00F72729">
      <w:pPr>
        <w:spacing w:after="225"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t>Tudi premog, nafta in zemeljski plin vsebujejo energijo, ki prihaja od Sonca. To je uskladiščena energija. Ker so to ostanki rastlin in živali, ki so živeli pred več milijoni let in se ohranili kot fosili, jim pravimo fosilna goriva.</w:t>
      </w:r>
    </w:p>
    <w:p w:rsidR="00F72729" w:rsidRDefault="00F72729" w:rsidP="00F72729">
      <w:pPr>
        <w:spacing w:before="300" w:after="150" w:line="240" w:lineRule="auto"/>
        <w:textAlignment w:val="baseline"/>
        <w:outlineLvl w:val="2"/>
        <w:rPr>
          <w:rFonts w:ascii="Arial" w:eastAsia="Times New Roman" w:hAnsi="Arial" w:cs="Arial"/>
          <w:b/>
          <w:bCs/>
          <w:color w:val="444444"/>
          <w:sz w:val="24"/>
          <w:szCs w:val="24"/>
          <w:lang w:eastAsia="sl-SI"/>
        </w:rPr>
      </w:pPr>
    </w:p>
    <w:p w:rsidR="00F72729" w:rsidRPr="001B26BF" w:rsidRDefault="00F72729" w:rsidP="00F72729">
      <w:pPr>
        <w:spacing w:before="300" w:after="150" w:line="240" w:lineRule="auto"/>
        <w:textAlignment w:val="baseline"/>
        <w:outlineLvl w:val="2"/>
        <w:rPr>
          <w:rFonts w:ascii="Arial" w:eastAsia="Times New Roman" w:hAnsi="Arial" w:cs="Arial"/>
          <w:b/>
          <w:bCs/>
          <w:color w:val="444444"/>
          <w:sz w:val="24"/>
          <w:szCs w:val="24"/>
          <w:lang w:eastAsia="sl-SI"/>
        </w:rPr>
      </w:pPr>
      <w:r w:rsidRPr="001B26BF">
        <w:rPr>
          <w:rFonts w:ascii="Arial" w:eastAsia="Times New Roman" w:hAnsi="Arial" w:cs="Arial"/>
          <w:b/>
          <w:bCs/>
          <w:color w:val="444444"/>
          <w:sz w:val="24"/>
          <w:szCs w:val="24"/>
          <w:lang w:eastAsia="sl-SI"/>
        </w:rPr>
        <w:t>Premog</w:t>
      </w:r>
    </w:p>
    <w:p w:rsidR="00F72729" w:rsidRPr="001B26BF" w:rsidRDefault="00F72729" w:rsidP="00F72729">
      <w:pPr>
        <w:spacing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t>Najbolj razširjeno fosilno gorivo na svetu je premog. Premog pomeni tudi glavno silo, ki je v preteklosti sprožila industrijsko revolucijo. Še danes je premog najpogostejši svetovni vir elektrike. Črni, bleščeči premog je nastal iz drevesastih praproti, ki so pred 300 milijoni let rasle v močvirnatih gozdovih. Ko so plasti zemlje prekrile mrtve, podrte rastline, so se rastline stiskale in pregrevale. Pod vplivom vročine in pritiska so se ostanki postopoma spreminjali v rjavo, preperelo šoto, nato pa v premog.</w:t>
      </w:r>
    </w:p>
    <w:tbl>
      <w:tblPr>
        <w:tblW w:w="0" w:type="auto"/>
        <w:tblCellMar>
          <w:left w:w="0" w:type="dxa"/>
          <w:bottom w:w="150" w:type="dxa"/>
          <w:right w:w="0" w:type="dxa"/>
        </w:tblCellMar>
        <w:tblLook w:val="04A0" w:firstRow="1" w:lastRow="0" w:firstColumn="1" w:lastColumn="0" w:noHBand="0" w:noVBand="1"/>
      </w:tblPr>
      <w:tblGrid>
        <w:gridCol w:w="6922"/>
      </w:tblGrid>
      <w:tr w:rsidR="00F72729" w:rsidRPr="001B26BF" w:rsidTr="00A3778C">
        <w:tc>
          <w:tcPr>
            <w:tcW w:w="0" w:type="auto"/>
            <w:tcBorders>
              <w:top w:val="nil"/>
              <w:left w:val="nil"/>
              <w:bottom w:val="nil"/>
              <w:right w:val="nil"/>
            </w:tcBorders>
            <w:tcMar>
              <w:top w:w="150" w:type="dxa"/>
              <w:left w:w="0" w:type="dxa"/>
              <w:bottom w:w="0" w:type="dxa"/>
              <w:right w:w="225" w:type="dxa"/>
            </w:tcMar>
            <w:hideMark/>
          </w:tcPr>
          <w:p w:rsidR="00F72729" w:rsidRPr="001B26BF" w:rsidRDefault="00F72729" w:rsidP="00A3778C">
            <w:pPr>
              <w:spacing w:after="0" w:line="285" w:lineRule="atLeast"/>
              <w:rPr>
                <w:rFonts w:ascii="Arial" w:eastAsia="Times New Roman" w:hAnsi="Arial" w:cs="Arial"/>
                <w:sz w:val="24"/>
                <w:szCs w:val="24"/>
                <w:lang w:eastAsia="sl-SI"/>
              </w:rPr>
            </w:pPr>
            <w:r w:rsidRPr="001B26BF">
              <w:rPr>
                <w:rFonts w:ascii="Arial" w:eastAsia="Times New Roman" w:hAnsi="Arial" w:cs="Arial"/>
                <w:noProof/>
                <w:sz w:val="24"/>
                <w:szCs w:val="24"/>
                <w:lang w:eastAsia="sl-SI"/>
              </w:rPr>
              <w:drawing>
                <wp:inline distT="0" distB="0" distL="0" distR="0" wp14:anchorId="78B4841D" wp14:editId="403D4D0A">
                  <wp:extent cx="3840480" cy="2377440"/>
                  <wp:effectExtent l="0" t="0" r="7620" b="3810"/>
                  <wp:docPr id="24" name="Slika 24" descr="http://eko.telekom.si/Static/upload/image/Energij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ko.telekom.si/Static/upload/image/Energija_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0480" cy="2377440"/>
                          </a:xfrm>
                          <a:prstGeom prst="rect">
                            <a:avLst/>
                          </a:prstGeom>
                          <a:noFill/>
                          <a:ln>
                            <a:noFill/>
                          </a:ln>
                        </pic:spPr>
                      </pic:pic>
                    </a:graphicData>
                  </a:graphic>
                </wp:inline>
              </w:drawing>
            </w:r>
          </w:p>
        </w:tc>
      </w:tr>
      <w:tr w:rsidR="00F72729" w:rsidRPr="001B26BF" w:rsidTr="00A3778C">
        <w:tc>
          <w:tcPr>
            <w:tcW w:w="0" w:type="auto"/>
            <w:tcBorders>
              <w:top w:val="nil"/>
              <w:left w:val="nil"/>
              <w:bottom w:val="nil"/>
              <w:right w:val="nil"/>
            </w:tcBorders>
            <w:tcMar>
              <w:top w:w="150" w:type="dxa"/>
              <w:left w:w="0" w:type="dxa"/>
              <w:bottom w:w="0" w:type="dxa"/>
              <w:right w:w="225" w:type="dxa"/>
            </w:tcMar>
            <w:hideMark/>
          </w:tcPr>
          <w:p w:rsidR="00F72729" w:rsidRPr="001B26BF" w:rsidRDefault="00F72729" w:rsidP="00A3778C">
            <w:pPr>
              <w:spacing w:after="0" w:line="285" w:lineRule="atLeast"/>
              <w:rPr>
                <w:rFonts w:ascii="Arial" w:eastAsia="Times New Roman" w:hAnsi="Arial" w:cs="Arial"/>
                <w:sz w:val="24"/>
                <w:szCs w:val="24"/>
                <w:lang w:eastAsia="sl-SI"/>
              </w:rPr>
            </w:pPr>
            <w:r w:rsidRPr="001B26BF">
              <w:rPr>
                <w:rFonts w:ascii="Arial" w:eastAsia="Times New Roman" w:hAnsi="Arial" w:cs="Arial"/>
                <w:sz w:val="24"/>
                <w:szCs w:val="24"/>
                <w:lang w:eastAsia="sl-SI"/>
              </w:rPr>
              <w:t>Premog, ki so ga izkopali rudarji, je zdaj pripravljen za kurjenje.</w:t>
            </w:r>
          </w:p>
        </w:tc>
      </w:tr>
    </w:tbl>
    <w:p w:rsidR="00F72729" w:rsidRPr="001B26BF" w:rsidRDefault="00F72729" w:rsidP="00F72729">
      <w:pPr>
        <w:spacing w:line="330" w:lineRule="atLeast"/>
        <w:textAlignment w:val="baseline"/>
        <w:rPr>
          <w:rFonts w:ascii="Arial" w:eastAsia="Times New Roman" w:hAnsi="Arial" w:cs="Arial"/>
          <w:i/>
          <w:iCs/>
          <w:color w:val="555555"/>
          <w:sz w:val="24"/>
          <w:szCs w:val="24"/>
          <w:lang w:eastAsia="sl-SI"/>
        </w:rPr>
      </w:pPr>
      <w:r w:rsidRPr="001B26BF">
        <w:rPr>
          <w:rFonts w:ascii="Arial" w:eastAsia="Times New Roman" w:hAnsi="Arial" w:cs="Arial"/>
          <w:i/>
          <w:iCs/>
          <w:color w:val="555555"/>
          <w:sz w:val="24"/>
          <w:szCs w:val="24"/>
          <w:lang w:eastAsia="sl-SI"/>
        </w:rPr>
        <w:t xml:space="preserve">V Sloveniji se s kurjenjem premoga pridobi približno tretjina potrebne </w:t>
      </w:r>
      <w:proofErr w:type="spellStart"/>
      <w:r w:rsidRPr="001B26BF">
        <w:rPr>
          <w:rFonts w:ascii="Arial" w:eastAsia="Times New Roman" w:hAnsi="Arial" w:cs="Arial"/>
          <w:i/>
          <w:iCs/>
          <w:color w:val="555555"/>
          <w:sz w:val="24"/>
          <w:szCs w:val="24"/>
          <w:lang w:eastAsia="sl-SI"/>
        </w:rPr>
        <w:t>elekrične</w:t>
      </w:r>
      <w:proofErr w:type="spellEnd"/>
      <w:r w:rsidRPr="001B26BF">
        <w:rPr>
          <w:rFonts w:ascii="Arial" w:eastAsia="Times New Roman" w:hAnsi="Arial" w:cs="Arial"/>
          <w:i/>
          <w:iCs/>
          <w:color w:val="555555"/>
          <w:sz w:val="24"/>
          <w:szCs w:val="24"/>
          <w:lang w:eastAsia="sl-SI"/>
        </w:rPr>
        <w:t xml:space="preserve"> energije.</w:t>
      </w:r>
    </w:p>
    <w:p w:rsidR="00F72729" w:rsidRPr="001B26BF" w:rsidRDefault="00F72729" w:rsidP="00F72729">
      <w:pPr>
        <w:spacing w:after="150" w:line="240" w:lineRule="auto"/>
        <w:textAlignment w:val="baseline"/>
        <w:outlineLvl w:val="2"/>
        <w:rPr>
          <w:rFonts w:ascii="Arial" w:eastAsia="Times New Roman" w:hAnsi="Arial" w:cs="Arial"/>
          <w:b/>
          <w:bCs/>
          <w:color w:val="444444"/>
          <w:sz w:val="24"/>
          <w:szCs w:val="24"/>
          <w:lang w:eastAsia="sl-SI"/>
        </w:rPr>
      </w:pPr>
      <w:r w:rsidRPr="001B26BF">
        <w:rPr>
          <w:rFonts w:ascii="Arial" w:eastAsia="Times New Roman" w:hAnsi="Arial" w:cs="Arial"/>
          <w:b/>
          <w:bCs/>
          <w:color w:val="444444"/>
          <w:sz w:val="24"/>
          <w:szCs w:val="24"/>
          <w:lang w:eastAsia="sl-SI"/>
        </w:rPr>
        <w:t>Nafta in zemeljski plin</w:t>
      </w:r>
    </w:p>
    <w:p w:rsidR="00F72729" w:rsidRPr="001B26BF" w:rsidRDefault="00F72729" w:rsidP="00F72729">
      <w:pPr>
        <w:spacing w:after="225"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t>Nafta je gosta, temno rjava ali zelenkasta vnetljiva tekočina, ki se nahaja v nekaterih zgornjih plasteh zemeljske skorje, veliko nahajališč je tudi pod morjem.</w:t>
      </w:r>
    </w:p>
    <w:p w:rsidR="00F72729" w:rsidRPr="001B26BF" w:rsidRDefault="00F72729" w:rsidP="00F72729">
      <w:pPr>
        <w:spacing w:after="225"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t>Nastala je iz odmrlih morskih organizmov in planktona, ki so potonili na dno oceanov ter se v razmerah brez zraka v milijonih let pod visokim pritiskom in pri visoki temperaturi pretvorili v nafto. Postopek je podoben pri rastlinah na kopnem, ki tvorijo oglje, le da se vse skupaj odvija v morju in da gre za morske organizme, ki so se usedli na dno.</w:t>
      </w:r>
    </w:p>
    <w:p w:rsidR="00F72729" w:rsidRPr="001B26BF" w:rsidRDefault="00F72729" w:rsidP="00F72729">
      <w:pPr>
        <w:spacing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t>Nafta je dandanes najpomembnejši vir energije na svetu. Vsako minuto porabimo na milijone litrov nafte, saj uporabljamo goriva, ki so pridobljena iz nje. Takšna sta bencin in dizelsko gorivo. Poleg tega pa je nafta tudi pomemben surovinski vir. Iz nje namreč izdelujejo obleke, narejene iz najlona, številne oblike plastike, barve in nekatere sintetične materiale.</w:t>
      </w:r>
    </w:p>
    <w:tbl>
      <w:tblPr>
        <w:tblW w:w="0" w:type="auto"/>
        <w:tblCellMar>
          <w:left w:w="0" w:type="dxa"/>
          <w:bottom w:w="150" w:type="dxa"/>
          <w:right w:w="0" w:type="dxa"/>
        </w:tblCellMar>
        <w:tblLook w:val="04A0" w:firstRow="1" w:lastRow="0" w:firstColumn="1" w:lastColumn="0" w:noHBand="0" w:noVBand="1"/>
      </w:tblPr>
      <w:tblGrid>
        <w:gridCol w:w="9298"/>
      </w:tblGrid>
      <w:tr w:rsidR="00F72729" w:rsidRPr="001B26BF" w:rsidTr="00A3778C">
        <w:tc>
          <w:tcPr>
            <w:tcW w:w="0" w:type="auto"/>
            <w:tcBorders>
              <w:top w:val="nil"/>
              <w:left w:val="nil"/>
              <w:bottom w:val="nil"/>
              <w:right w:val="nil"/>
            </w:tcBorders>
            <w:tcMar>
              <w:top w:w="150" w:type="dxa"/>
              <w:left w:w="0" w:type="dxa"/>
              <w:bottom w:w="0" w:type="dxa"/>
              <w:right w:w="225" w:type="dxa"/>
            </w:tcMar>
            <w:hideMark/>
          </w:tcPr>
          <w:p w:rsidR="00F72729" w:rsidRPr="001B26BF" w:rsidRDefault="00F72729" w:rsidP="00A3778C">
            <w:pPr>
              <w:spacing w:after="0" w:line="285" w:lineRule="atLeast"/>
              <w:rPr>
                <w:rFonts w:ascii="Arial" w:eastAsia="Times New Roman" w:hAnsi="Arial" w:cs="Arial"/>
                <w:sz w:val="24"/>
                <w:szCs w:val="24"/>
                <w:lang w:eastAsia="sl-SI"/>
              </w:rPr>
            </w:pPr>
            <w:r w:rsidRPr="001B26BF">
              <w:rPr>
                <w:rFonts w:ascii="Arial" w:eastAsia="Times New Roman" w:hAnsi="Arial" w:cs="Arial"/>
                <w:noProof/>
                <w:sz w:val="24"/>
                <w:szCs w:val="24"/>
                <w:lang w:eastAsia="sl-SI"/>
              </w:rPr>
              <w:lastRenderedPageBreak/>
              <w:drawing>
                <wp:inline distT="0" distB="0" distL="0" distR="0" wp14:anchorId="05DC82B6" wp14:editId="778F24D4">
                  <wp:extent cx="3235960" cy="2409190"/>
                  <wp:effectExtent l="0" t="0" r="2540" b="0"/>
                  <wp:docPr id="23" name="Slika 23" descr="http://eko.telekom.si/Static/upload/image/Energij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ko.telekom.si/Static/upload/image/Energija_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5960" cy="2409190"/>
                          </a:xfrm>
                          <a:prstGeom prst="rect">
                            <a:avLst/>
                          </a:prstGeom>
                          <a:noFill/>
                          <a:ln>
                            <a:noFill/>
                          </a:ln>
                        </pic:spPr>
                      </pic:pic>
                    </a:graphicData>
                  </a:graphic>
                </wp:inline>
              </w:drawing>
            </w:r>
          </w:p>
        </w:tc>
      </w:tr>
      <w:tr w:rsidR="00F72729" w:rsidRPr="001B26BF" w:rsidTr="00A3778C">
        <w:tc>
          <w:tcPr>
            <w:tcW w:w="0" w:type="auto"/>
            <w:tcBorders>
              <w:top w:val="nil"/>
              <w:left w:val="nil"/>
              <w:bottom w:val="nil"/>
              <w:right w:val="nil"/>
            </w:tcBorders>
            <w:tcMar>
              <w:top w:w="150" w:type="dxa"/>
              <w:left w:w="0" w:type="dxa"/>
              <w:bottom w:w="0" w:type="dxa"/>
              <w:right w:w="225" w:type="dxa"/>
            </w:tcMar>
            <w:hideMark/>
          </w:tcPr>
          <w:p w:rsidR="00F72729" w:rsidRDefault="00990953" w:rsidP="00A3778C">
            <w:pPr>
              <w:spacing w:after="0" w:line="285" w:lineRule="atLeast"/>
              <w:rPr>
                <w:rFonts w:ascii="Arial" w:eastAsia="Times New Roman" w:hAnsi="Arial" w:cs="Arial"/>
                <w:sz w:val="24"/>
                <w:szCs w:val="24"/>
                <w:lang w:eastAsia="sl-SI"/>
              </w:rPr>
            </w:pPr>
            <w:r w:rsidRPr="001B26BF">
              <w:rPr>
                <w:rFonts w:ascii="Arial" w:eastAsia="Times New Roman" w:hAnsi="Arial" w:cs="Arial"/>
                <w:sz w:val="24"/>
                <w:szCs w:val="24"/>
                <w:lang w:eastAsia="sl-SI"/>
              </w:rPr>
              <w:t>Nafto črpajo na kopnem in morju. Črpanje na morju jim omogočijo naftne ploščadi, s katerih vrtajo luknje globoko v morsko dno.</w:t>
            </w:r>
          </w:p>
          <w:p w:rsidR="00990953" w:rsidRPr="001B26BF" w:rsidRDefault="00990953" w:rsidP="00A3778C">
            <w:pPr>
              <w:spacing w:after="0" w:line="285" w:lineRule="atLeast"/>
              <w:rPr>
                <w:rFonts w:ascii="Arial" w:eastAsia="Times New Roman" w:hAnsi="Arial" w:cs="Arial"/>
                <w:sz w:val="24"/>
                <w:szCs w:val="24"/>
                <w:lang w:eastAsia="sl-SI"/>
              </w:rPr>
            </w:pPr>
          </w:p>
        </w:tc>
      </w:tr>
    </w:tbl>
    <w:p w:rsidR="00F72729" w:rsidRPr="001B26BF" w:rsidRDefault="00F72729" w:rsidP="00F72729">
      <w:pPr>
        <w:spacing w:after="225"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t xml:space="preserve">Zemeljski plin je plinasto fosilno gorivo. Nahaja se pod zemljo, </w:t>
      </w:r>
      <w:proofErr w:type="spellStart"/>
      <w:r w:rsidRPr="001B26BF">
        <w:rPr>
          <w:rFonts w:ascii="Arial" w:eastAsia="Times New Roman" w:hAnsi="Arial" w:cs="Arial"/>
          <w:color w:val="666666"/>
          <w:sz w:val="24"/>
          <w:szCs w:val="24"/>
          <w:lang w:eastAsia="sl-SI"/>
        </w:rPr>
        <w:t>ponavadi</w:t>
      </w:r>
      <w:proofErr w:type="spellEnd"/>
      <w:r w:rsidRPr="001B26BF">
        <w:rPr>
          <w:rFonts w:ascii="Arial" w:eastAsia="Times New Roman" w:hAnsi="Arial" w:cs="Arial"/>
          <w:color w:val="666666"/>
          <w:sz w:val="24"/>
          <w:szCs w:val="24"/>
          <w:lang w:eastAsia="sl-SI"/>
        </w:rPr>
        <w:t xml:space="preserve"> skupaj z nafto, saj nastaja na podoben način kot nafta. Zemeljski plin </w:t>
      </w:r>
      <w:r w:rsidRPr="004461F4">
        <w:rPr>
          <w:rFonts w:ascii="Arial" w:eastAsia="Times New Roman" w:hAnsi="Arial" w:cs="Arial"/>
          <w:color w:val="666666"/>
          <w:sz w:val="24"/>
          <w:szCs w:val="24"/>
          <w:u w:val="single"/>
          <w:lang w:eastAsia="sl-SI"/>
        </w:rPr>
        <w:t>je najčistejše fosilno gorivo</w:t>
      </w:r>
      <w:r w:rsidRPr="001B26BF">
        <w:rPr>
          <w:rFonts w:ascii="Arial" w:eastAsia="Times New Roman" w:hAnsi="Arial" w:cs="Arial"/>
          <w:color w:val="666666"/>
          <w:sz w:val="24"/>
          <w:szCs w:val="24"/>
          <w:lang w:eastAsia="sl-SI"/>
        </w:rPr>
        <w:t xml:space="preserve">, je vsestransko uporaben in </w:t>
      </w:r>
      <w:r w:rsidRPr="004461F4">
        <w:rPr>
          <w:rFonts w:ascii="Arial" w:eastAsia="Times New Roman" w:hAnsi="Arial" w:cs="Arial"/>
          <w:color w:val="666666"/>
          <w:sz w:val="24"/>
          <w:szCs w:val="24"/>
          <w:u w:val="single"/>
          <w:lang w:eastAsia="sl-SI"/>
        </w:rPr>
        <w:t>med fosilnimi gorivi energijsko najučinkovitejši</w:t>
      </w:r>
      <w:r w:rsidRPr="001B26BF">
        <w:rPr>
          <w:rFonts w:ascii="Arial" w:eastAsia="Times New Roman" w:hAnsi="Arial" w:cs="Arial"/>
          <w:color w:val="666666"/>
          <w:sz w:val="24"/>
          <w:szCs w:val="24"/>
          <w:lang w:eastAsia="sl-SI"/>
        </w:rPr>
        <w:t>.</w:t>
      </w:r>
    </w:p>
    <w:p w:rsidR="00F72729" w:rsidRPr="001B26BF" w:rsidRDefault="00F72729" w:rsidP="00F72729">
      <w:pPr>
        <w:spacing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t>Fosilni plin je zgolj delna zamenjava za nafto, to pa zato, ker je zemeljski plin sicer zelo kakovostno gorivo. Težava je v njegovi sestavi, saj je zemeljski plin največkrat čisti metan, lahek plin, ki zahteva dražjo tehnologijo transporta in tudi skladiščenja v primerjavi s tekočimi gorivi. Zaloge zemeljskega plina so bile na začetku črpanja nafte količinsko primerljive z nafto. Dandanes je izrabljenih le 10 % celotnih prvotnih količin zemeljskega plina, torej je na večini nahajališč še mogoče hitro povečevanje pridobivanja. Zemeljski plin nadomešča druga goriva, izpodriva tudi premog. Zamenjava je marsikje preprosta, razen v prometu, saj sta predelava avtomobilskih motorjev, ki bi delovali na zemeljski plin, in tudi skladiščenje plina še predraga.</w:t>
      </w:r>
    </w:p>
    <w:tbl>
      <w:tblPr>
        <w:tblW w:w="0" w:type="auto"/>
        <w:tblCellMar>
          <w:left w:w="0" w:type="dxa"/>
          <w:bottom w:w="150" w:type="dxa"/>
          <w:right w:w="0" w:type="dxa"/>
        </w:tblCellMar>
        <w:tblLook w:val="04A0" w:firstRow="1" w:lastRow="0" w:firstColumn="1" w:lastColumn="0" w:noHBand="0" w:noVBand="1"/>
      </w:tblPr>
      <w:tblGrid>
        <w:gridCol w:w="9298"/>
      </w:tblGrid>
      <w:tr w:rsidR="00F72729" w:rsidRPr="001B26BF" w:rsidTr="00A3778C">
        <w:tc>
          <w:tcPr>
            <w:tcW w:w="0" w:type="auto"/>
            <w:tcBorders>
              <w:top w:val="nil"/>
              <w:left w:val="nil"/>
              <w:bottom w:val="nil"/>
              <w:right w:val="nil"/>
            </w:tcBorders>
            <w:tcMar>
              <w:top w:w="150" w:type="dxa"/>
              <w:left w:w="0" w:type="dxa"/>
              <w:bottom w:w="0" w:type="dxa"/>
              <w:right w:w="225" w:type="dxa"/>
            </w:tcMar>
            <w:hideMark/>
          </w:tcPr>
          <w:p w:rsidR="00F72729" w:rsidRPr="001B26BF" w:rsidRDefault="00F72729" w:rsidP="00A3778C">
            <w:pPr>
              <w:spacing w:after="0" w:line="285" w:lineRule="atLeast"/>
              <w:rPr>
                <w:rFonts w:ascii="Arial" w:eastAsia="Times New Roman" w:hAnsi="Arial" w:cs="Arial"/>
                <w:sz w:val="24"/>
                <w:szCs w:val="24"/>
                <w:lang w:eastAsia="sl-SI"/>
              </w:rPr>
            </w:pPr>
            <w:r w:rsidRPr="001B26BF">
              <w:rPr>
                <w:rFonts w:ascii="Arial" w:eastAsia="Times New Roman" w:hAnsi="Arial" w:cs="Arial"/>
                <w:noProof/>
                <w:sz w:val="24"/>
                <w:szCs w:val="24"/>
                <w:lang w:eastAsia="sl-SI"/>
              </w:rPr>
              <w:drawing>
                <wp:inline distT="0" distB="0" distL="0" distR="0" wp14:anchorId="7F29CC2A" wp14:editId="018A5EEC">
                  <wp:extent cx="2122255" cy="2619375"/>
                  <wp:effectExtent l="0" t="0" r="0" b="0"/>
                  <wp:docPr id="22" name="Slika 22" descr="http://eko.telekom.si/Static/upload/image/Energij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ko.telekom.si/Static/upload/image/Energija_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2714" cy="2619942"/>
                          </a:xfrm>
                          <a:prstGeom prst="rect">
                            <a:avLst/>
                          </a:prstGeom>
                          <a:noFill/>
                          <a:ln>
                            <a:noFill/>
                          </a:ln>
                        </pic:spPr>
                      </pic:pic>
                    </a:graphicData>
                  </a:graphic>
                </wp:inline>
              </w:drawing>
            </w:r>
            <w:r w:rsidR="00990953">
              <w:rPr>
                <w:rFonts w:ascii="Arial" w:eastAsia="Times New Roman" w:hAnsi="Arial" w:cs="Arial"/>
                <w:sz w:val="24"/>
                <w:szCs w:val="24"/>
                <w:lang w:eastAsia="sl-SI"/>
              </w:rPr>
              <w:t xml:space="preserve">       </w:t>
            </w:r>
            <w:r w:rsidR="00990953" w:rsidRPr="001B26BF">
              <w:rPr>
                <w:rFonts w:ascii="Arial" w:eastAsia="Times New Roman" w:hAnsi="Arial" w:cs="Arial"/>
                <w:sz w:val="24"/>
                <w:szCs w:val="24"/>
                <w:lang w:eastAsia="sl-SI"/>
              </w:rPr>
              <w:t>Skladišče naravnega zemeljskega plina, enega izmed obnovljivih virov energije, ki mu rečemo tudi plinohram.</w:t>
            </w:r>
          </w:p>
        </w:tc>
      </w:tr>
      <w:tr w:rsidR="00F72729" w:rsidRPr="001B26BF" w:rsidTr="00A3778C">
        <w:tc>
          <w:tcPr>
            <w:tcW w:w="0" w:type="auto"/>
            <w:tcBorders>
              <w:top w:val="nil"/>
              <w:left w:val="nil"/>
              <w:bottom w:val="nil"/>
              <w:right w:val="nil"/>
            </w:tcBorders>
            <w:tcMar>
              <w:top w:w="150" w:type="dxa"/>
              <w:left w:w="0" w:type="dxa"/>
              <w:bottom w:w="0" w:type="dxa"/>
              <w:right w:w="225" w:type="dxa"/>
            </w:tcMar>
            <w:hideMark/>
          </w:tcPr>
          <w:p w:rsidR="00F72729" w:rsidRPr="001B26BF" w:rsidRDefault="00F72729" w:rsidP="00A3778C">
            <w:pPr>
              <w:spacing w:after="0" w:line="285" w:lineRule="atLeast"/>
              <w:rPr>
                <w:rFonts w:ascii="Arial" w:eastAsia="Times New Roman" w:hAnsi="Arial" w:cs="Arial"/>
                <w:sz w:val="24"/>
                <w:szCs w:val="24"/>
                <w:lang w:eastAsia="sl-SI"/>
              </w:rPr>
            </w:pPr>
          </w:p>
        </w:tc>
      </w:tr>
    </w:tbl>
    <w:p w:rsidR="00F72729" w:rsidRPr="001B26BF" w:rsidRDefault="00F72729" w:rsidP="00F72729">
      <w:pPr>
        <w:spacing w:after="225"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lastRenderedPageBreak/>
        <w:t>V prihodnosti se predvidevajo zmanjšane količine fosilnih virov, kar je ocenjeno na podlagi količine nafte, ki je še na voljo, in predvidene porabe v prihodnosti. Preden bodo količine nafte pošle, je treba razviti uporabo obnovljivih virov energije, na primer vetrne, sončne energije in drugih oblik.</w:t>
      </w:r>
    </w:p>
    <w:p w:rsidR="00F72729" w:rsidRPr="001B26BF" w:rsidRDefault="00F72729" w:rsidP="00F72729">
      <w:pPr>
        <w:spacing w:after="0" w:line="330" w:lineRule="atLeast"/>
        <w:textAlignment w:val="baseline"/>
        <w:rPr>
          <w:rFonts w:ascii="Arial" w:eastAsia="Times New Roman" w:hAnsi="Arial" w:cs="Arial"/>
          <w:i/>
          <w:iCs/>
          <w:color w:val="555555"/>
          <w:sz w:val="24"/>
          <w:szCs w:val="24"/>
          <w:lang w:eastAsia="sl-SI"/>
        </w:rPr>
      </w:pPr>
      <w:r w:rsidRPr="001B26BF">
        <w:rPr>
          <w:rFonts w:ascii="Arial" w:eastAsia="Times New Roman" w:hAnsi="Arial" w:cs="Arial"/>
          <w:noProof/>
          <w:color w:val="666666"/>
          <w:sz w:val="24"/>
          <w:szCs w:val="24"/>
          <w:lang w:eastAsia="sl-SI"/>
        </w:rPr>
        <w:drawing>
          <wp:anchor distT="0" distB="0" distL="0" distR="0" simplePos="0" relativeHeight="251660288" behindDoc="0" locked="0" layoutInCell="1" allowOverlap="0" wp14:anchorId="2826AEF9" wp14:editId="6F135A39">
            <wp:simplePos x="0" y="0"/>
            <wp:positionH relativeFrom="column">
              <wp:align>right</wp:align>
            </wp:positionH>
            <wp:positionV relativeFrom="line">
              <wp:posOffset>0</wp:posOffset>
            </wp:positionV>
            <wp:extent cx="3286125" cy="2400300"/>
            <wp:effectExtent l="0" t="0" r="9525" b="0"/>
            <wp:wrapSquare wrapText="bothSides"/>
            <wp:docPr id="34" name="Slika 34" descr="http://eko.telekom.si/Static/upload/image/Energija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ko.telekom.si/Static/upload/image/Energija_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612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26BF">
        <w:rPr>
          <w:rFonts w:ascii="Arial" w:eastAsia="Times New Roman" w:hAnsi="Arial" w:cs="Arial"/>
          <w:i/>
          <w:iCs/>
          <w:color w:val="555555"/>
          <w:sz w:val="24"/>
          <w:szCs w:val="24"/>
          <w:lang w:eastAsia="sl-SI"/>
        </w:rPr>
        <w:t>Goreče skale, v turškem jeziku »</w:t>
      </w:r>
      <w:proofErr w:type="spellStart"/>
      <w:r w:rsidRPr="001B26BF">
        <w:rPr>
          <w:rFonts w:ascii="Arial" w:eastAsia="Times New Roman" w:hAnsi="Arial" w:cs="Arial"/>
          <w:i/>
          <w:iCs/>
          <w:color w:val="555555"/>
          <w:sz w:val="24"/>
          <w:szCs w:val="24"/>
          <w:lang w:eastAsia="sl-SI"/>
        </w:rPr>
        <w:t>Yanartas</w:t>
      </w:r>
      <w:proofErr w:type="spellEnd"/>
      <w:r w:rsidRPr="001B26BF">
        <w:rPr>
          <w:rFonts w:ascii="Arial" w:eastAsia="Times New Roman" w:hAnsi="Arial" w:cs="Arial"/>
          <w:i/>
          <w:iCs/>
          <w:color w:val="555555"/>
          <w:sz w:val="24"/>
          <w:szCs w:val="24"/>
          <w:lang w:eastAsia="sl-SI"/>
        </w:rPr>
        <w:t xml:space="preserve">«, v bližini </w:t>
      </w:r>
      <w:proofErr w:type="spellStart"/>
      <w:r w:rsidRPr="001B26BF">
        <w:rPr>
          <w:rFonts w:ascii="Arial" w:eastAsia="Times New Roman" w:hAnsi="Arial" w:cs="Arial"/>
          <w:i/>
          <w:iCs/>
          <w:color w:val="555555"/>
          <w:sz w:val="24"/>
          <w:szCs w:val="24"/>
          <w:lang w:eastAsia="sl-SI"/>
        </w:rPr>
        <w:t>Antalije</w:t>
      </w:r>
      <w:proofErr w:type="spellEnd"/>
      <w:r w:rsidRPr="001B26BF">
        <w:rPr>
          <w:rFonts w:ascii="Arial" w:eastAsia="Times New Roman" w:hAnsi="Arial" w:cs="Arial"/>
          <w:i/>
          <w:iCs/>
          <w:color w:val="555555"/>
          <w:sz w:val="24"/>
          <w:szCs w:val="24"/>
          <w:lang w:eastAsia="sl-SI"/>
        </w:rPr>
        <w:t>, kjer lahko vidimo, kako metan (zemeljski plin) ob stiku z zrakom zagori. Gre za pojav, podoben večnemu ognju. V preteklosti so se po tej naravni znamenitosti orientirale ladje, dandanes pa na njih turisti prižigajo cigarete ali kuhajo čaj.</w:t>
      </w:r>
    </w:p>
    <w:p w:rsidR="00F72729" w:rsidRPr="001B26BF" w:rsidRDefault="00F72729" w:rsidP="00F72729">
      <w:pPr>
        <w:spacing w:after="0" w:line="330" w:lineRule="atLeast"/>
        <w:textAlignment w:val="baseline"/>
        <w:rPr>
          <w:rFonts w:ascii="Arial" w:eastAsia="Times New Roman" w:hAnsi="Arial" w:cs="Arial"/>
          <w:i/>
          <w:iCs/>
          <w:color w:val="555555"/>
          <w:sz w:val="24"/>
          <w:szCs w:val="24"/>
          <w:lang w:eastAsia="sl-SI"/>
        </w:rPr>
      </w:pPr>
      <w:r w:rsidRPr="001B26BF">
        <w:rPr>
          <w:rFonts w:ascii="Arial" w:eastAsia="Times New Roman" w:hAnsi="Arial" w:cs="Arial"/>
          <w:i/>
          <w:iCs/>
          <w:color w:val="555555"/>
          <w:sz w:val="24"/>
          <w:szCs w:val="24"/>
          <w:lang w:eastAsia="sl-SI"/>
        </w:rPr>
        <w:t xml:space="preserve">Na gori lahko vidimo približno 24 zračnikov, ki oddajajo metan. Ta </w:t>
      </w:r>
      <w:r w:rsidRPr="00990953">
        <w:rPr>
          <w:rFonts w:ascii="Arial" w:eastAsia="Times New Roman" w:hAnsi="Arial" w:cs="Arial"/>
          <w:i/>
          <w:iCs/>
          <w:color w:val="555555"/>
          <w:sz w:val="24"/>
          <w:szCs w:val="24"/>
          <w:u w:val="single"/>
          <w:lang w:eastAsia="sl-SI"/>
        </w:rPr>
        <w:t>izhaja iz metamorfnih kamnin</w:t>
      </w:r>
      <w:r w:rsidRPr="001B26BF">
        <w:rPr>
          <w:rFonts w:ascii="Arial" w:eastAsia="Times New Roman" w:hAnsi="Arial" w:cs="Arial"/>
          <w:i/>
          <w:iCs/>
          <w:color w:val="555555"/>
          <w:sz w:val="24"/>
          <w:szCs w:val="24"/>
          <w:lang w:eastAsia="sl-SI"/>
        </w:rPr>
        <w:t>.</w:t>
      </w:r>
    </w:p>
    <w:p w:rsidR="00F72729" w:rsidRPr="001B26BF" w:rsidRDefault="00F72729" w:rsidP="00F72729">
      <w:pPr>
        <w:spacing w:line="330" w:lineRule="atLeast"/>
        <w:textAlignment w:val="baseline"/>
        <w:rPr>
          <w:rFonts w:ascii="Arial" w:eastAsia="Times New Roman" w:hAnsi="Arial" w:cs="Arial"/>
          <w:i/>
          <w:iCs/>
          <w:color w:val="555555"/>
          <w:sz w:val="24"/>
          <w:szCs w:val="24"/>
          <w:lang w:eastAsia="sl-SI"/>
        </w:rPr>
      </w:pPr>
      <w:r w:rsidRPr="001B26BF">
        <w:rPr>
          <w:rFonts w:ascii="Arial" w:eastAsia="Times New Roman" w:hAnsi="Arial" w:cs="Arial"/>
          <w:i/>
          <w:iCs/>
          <w:color w:val="555555"/>
          <w:sz w:val="24"/>
          <w:szCs w:val="24"/>
          <w:lang w:eastAsia="sl-SI"/>
        </w:rPr>
        <w:t>Legenda pravi, da je bil ogled gore motiv za pošast Himero, ki izhaja iz grške mitologije, o njej pa piše tudi Homer v svoji Iliadi. (Fotografija: Anja Janežič, osebni arhiv.)</w:t>
      </w:r>
    </w:p>
    <w:p w:rsidR="00F72729" w:rsidRPr="001B26BF" w:rsidRDefault="00F72729" w:rsidP="00F72729">
      <w:pPr>
        <w:spacing w:after="0" w:line="240" w:lineRule="auto"/>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br w:type="textWrapping" w:clear="all"/>
      </w:r>
    </w:p>
    <w:p w:rsidR="00F72729" w:rsidRPr="00990953" w:rsidRDefault="00F72729" w:rsidP="00F72729">
      <w:pPr>
        <w:spacing w:after="300" w:line="240" w:lineRule="auto"/>
        <w:ind w:left="-30"/>
        <w:textAlignment w:val="baseline"/>
        <w:outlineLvl w:val="0"/>
        <w:rPr>
          <w:rFonts w:ascii="Arial" w:eastAsia="Times New Roman" w:hAnsi="Arial" w:cs="Arial"/>
          <w:b/>
          <w:bCs/>
          <w:color w:val="1C07B9"/>
          <w:kern w:val="36"/>
          <w:sz w:val="28"/>
          <w:szCs w:val="28"/>
          <w:lang w:eastAsia="sl-SI"/>
        </w:rPr>
      </w:pPr>
      <w:r w:rsidRPr="00990953">
        <w:rPr>
          <w:rFonts w:ascii="Arial" w:eastAsia="Times New Roman" w:hAnsi="Arial" w:cs="Arial"/>
          <w:b/>
          <w:bCs/>
          <w:color w:val="1C07B9"/>
          <w:kern w:val="36"/>
          <w:sz w:val="28"/>
          <w:szCs w:val="28"/>
          <w:lang w:eastAsia="sl-SI"/>
        </w:rPr>
        <w:t>Uporaba fosilnih energijskih virov</w:t>
      </w:r>
    </w:p>
    <w:p w:rsidR="00F72729" w:rsidRPr="001B26BF" w:rsidRDefault="00F72729" w:rsidP="00F72729">
      <w:pPr>
        <w:spacing w:after="225"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t>Fosilna goriva uporabljamo za pridobivanje električne energije in kot gorivo za prevažanje.</w:t>
      </w:r>
    </w:p>
    <w:p w:rsidR="00F72729" w:rsidRPr="001B26BF" w:rsidRDefault="00F72729" w:rsidP="00F72729">
      <w:pPr>
        <w:spacing w:after="225"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t xml:space="preserve">Električno energijo proizvajamo tako, da se v notranjosti sodobnih tovarn za segrevanje vode uporabljajo goriva, kot so </w:t>
      </w:r>
      <w:r w:rsidRPr="005E4FD8">
        <w:rPr>
          <w:rFonts w:ascii="Arial" w:eastAsia="Times New Roman" w:hAnsi="Arial" w:cs="Arial"/>
          <w:b/>
          <w:color w:val="666666"/>
          <w:sz w:val="24"/>
          <w:szCs w:val="24"/>
          <w:lang w:eastAsia="sl-SI"/>
        </w:rPr>
        <w:t>premog, nafta in zemeljski plin</w:t>
      </w:r>
      <w:r w:rsidRPr="001B26BF">
        <w:rPr>
          <w:rFonts w:ascii="Arial" w:eastAsia="Times New Roman" w:hAnsi="Arial" w:cs="Arial"/>
          <w:color w:val="666666"/>
          <w:sz w:val="24"/>
          <w:szCs w:val="24"/>
          <w:lang w:eastAsia="sl-SI"/>
        </w:rPr>
        <w:t xml:space="preserve">. Pri tem nastaja vodna para, ta poganja stroje, ki jim pravimo </w:t>
      </w:r>
      <w:r w:rsidRPr="00990953">
        <w:rPr>
          <w:rFonts w:ascii="Arial" w:eastAsia="Times New Roman" w:hAnsi="Arial" w:cs="Arial"/>
          <w:color w:val="666666"/>
          <w:sz w:val="24"/>
          <w:szCs w:val="24"/>
          <w:u w:val="single"/>
          <w:lang w:eastAsia="sl-SI"/>
        </w:rPr>
        <w:t>turbine</w:t>
      </w:r>
      <w:r w:rsidRPr="001B26BF">
        <w:rPr>
          <w:rFonts w:ascii="Arial" w:eastAsia="Times New Roman" w:hAnsi="Arial" w:cs="Arial"/>
          <w:color w:val="666666"/>
          <w:sz w:val="24"/>
          <w:szCs w:val="24"/>
          <w:lang w:eastAsia="sl-SI"/>
        </w:rPr>
        <w:t xml:space="preserve">. Te so povezane z </w:t>
      </w:r>
      <w:r w:rsidRPr="00990953">
        <w:rPr>
          <w:rFonts w:ascii="Arial" w:eastAsia="Times New Roman" w:hAnsi="Arial" w:cs="Arial"/>
          <w:color w:val="666666"/>
          <w:sz w:val="24"/>
          <w:szCs w:val="24"/>
          <w:u w:val="single"/>
          <w:lang w:eastAsia="sl-SI"/>
        </w:rPr>
        <w:t>generatorjem, ki proizvaja energijo</w:t>
      </w:r>
      <w:r w:rsidRPr="001B26BF">
        <w:rPr>
          <w:rFonts w:ascii="Arial" w:eastAsia="Times New Roman" w:hAnsi="Arial" w:cs="Arial"/>
          <w:color w:val="666666"/>
          <w:sz w:val="24"/>
          <w:szCs w:val="24"/>
          <w:lang w:eastAsia="sl-SI"/>
        </w:rPr>
        <w:t>. Pri zgorevanju fosilnih goriv se v zrak sproščajo velike količine dima, saj in izpušnih plinov.</w:t>
      </w:r>
    </w:p>
    <w:p w:rsidR="00F72729" w:rsidRPr="001B26BF" w:rsidRDefault="00F72729" w:rsidP="00F72729">
      <w:pPr>
        <w:spacing w:after="225"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t>Kot je bilo že zapisano, pa poleg kurjenja fosilna goriva uporabljamo tudi kot gorivo za prevažanje. Avtomobili, tovornjaki, letala in druga vozila porabijo velikanske količine goriva, skoraj tretjino vse nafte, ki se vsako leto porabi na svetu.</w:t>
      </w:r>
    </w:p>
    <w:p w:rsidR="00F72729" w:rsidRPr="001B26BF" w:rsidRDefault="00F72729" w:rsidP="00F72729">
      <w:pPr>
        <w:spacing w:line="330" w:lineRule="atLeast"/>
        <w:textAlignment w:val="baseline"/>
        <w:rPr>
          <w:rFonts w:ascii="Arial" w:eastAsia="Times New Roman" w:hAnsi="Arial" w:cs="Arial"/>
          <w:i/>
          <w:iCs/>
          <w:color w:val="555555"/>
          <w:sz w:val="24"/>
          <w:szCs w:val="24"/>
          <w:lang w:eastAsia="sl-SI"/>
        </w:rPr>
      </w:pPr>
      <w:r w:rsidRPr="001B26BF">
        <w:rPr>
          <w:rFonts w:ascii="Arial" w:eastAsia="Times New Roman" w:hAnsi="Arial" w:cs="Arial"/>
          <w:i/>
          <w:iCs/>
          <w:color w:val="555555"/>
          <w:sz w:val="24"/>
          <w:szCs w:val="24"/>
          <w:lang w:eastAsia="sl-SI"/>
        </w:rPr>
        <w:t xml:space="preserve">Zaradi </w:t>
      </w:r>
      <w:r w:rsidRPr="005E4FD8">
        <w:rPr>
          <w:rFonts w:ascii="Arial" w:eastAsia="Times New Roman" w:hAnsi="Arial" w:cs="Arial"/>
          <w:iCs/>
          <w:color w:val="555555"/>
          <w:sz w:val="24"/>
          <w:szCs w:val="24"/>
          <w:u w:val="single"/>
          <w:lang w:eastAsia="sl-SI"/>
        </w:rPr>
        <w:t>onesnaženosti zraka</w:t>
      </w:r>
      <w:r w:rsidRPr="001B26BF">
        <w:rPr>
          <w:rFonts w:ascii="Arial" w:eastAsia="Times New Roman" w:hAnsi="Arial" w:cs="Arial"/>
          <w:i/>
          <w:iCs/>
          <w:color w:val="555555"/>
          <w:sz w:val="24"/>
          <w:szCs w:val="24"/>
          <w:lang w:eastAsia="sl-SI"/>
        </w:rPr>
        <w:t xml:space="preserve">, ki jo med drugim povzročajo prevozi z avtomobili in avtobusi, </w:t>
      </w:r>
      <w:r w:rsidRPr="00990953">
        <w:rPr>
          <w:rFonts w:ascii="Arial" w:eastAsia="Times New Roman" w:hAnsi="Arial" w:cs="Arial"/>
          <w:i/>
          <w:iCs/>
          <w:color w:val="555555"/>
          <w:sz w:val="24"/>
          <w:szCs w:val="24"/>
          <w:u w:val="single"/>
          <w:lang w:eastAsia="sl-SI"/>
        </w:rPr>
        <w:t>v Aziji vsako leto umre okrog 1,5 milijona ljudi</w:t>
      </w:r>
      <w:r w:rsidRPr="001B26BF">
        <w:rPr>
          <w:rFonts w:ascii="Arial" w:eastAsia="Times New Roman" w:hAnsi="Arial" w:cs="Arial"/>
          <w:i/>
          <w:iCs/>
          <w:color w:val="555555"/>
          <w:sz w:val="24"/>
          <w:szCs w:val="24"/>
          <w:lang w:eastAsia="sl-SI"/>
        </w:rPr>
        <w:t>.</w:t>
      </w:r>
    </w:p>
    <w:p w:rsidR="00F72729" w:rsidRPr="001B26BF" w:rsidRDefault="00F72729" w:rsidP="00F72729">
      <w:pPr>
        <w:spacing w:after="225"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t>Poraba fosilnih energijskih virov za pridobivanje električne energije ali kot gorivo po svetu ni razporejena enakomerno. Ljudje razvitih dežel, kot so Severna Amerika, zahodna Evropa in Japonska, porabijo veliko več energije kot ljudje v državah v razvoju, kot je Afrika.</w:t>
      </w:r>
    </w:p>
    <w:p w:rsidR="00F72729" w:rsidRPr="001B26BF" w:rsidRDefault="00F72729" w:rsidP="00F72729">
      <w:pPr>
        <w:spacing w:after="225"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lastRenderedPageBreak/>
        <w:t>Večina ljudi v razvitih državah vsak dan porabi velikanske količine energije. Stroji, kot so avtomobili, globinski sesalniki in pomivalni stroji, nam omogočajo udobno življenje, vendar porabijo veliko goriva. Električna energija je dostopna samo s pritiskom na stikalo. V razvitih državah živi le četrtina svetovnega prebivalstva, ki pa porabi skoraj 70 % energije.</w:t>
      </w:r>
    </w:p>
    <w:p w:rsidR="00F72729" w:rsidRPr="001B26BF" w:rsidRDefault="00F72729" w:rsidP="00F72729">
      <w:pPr>
        <w:spacing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t>V nasprotju z razvitimi državami pa je v državah v razvoju manj avtomobilov in drugih strojev, zato ljudje porabijo bistveno manj električne energije oziroma goriva za poganjanje motorjev. Namesto fosilnih goriv za ogrevanje in kuhanje uporabljajo les, živalske iztrebke ali odpadke pridelkov, medtem ko za prevoz iz enega v drug kraj uporabljajo kolesa, živali, veliko tudi pešačijo.</w:t>
      </w:r>
    </w:p>
    <w:tbl>
      <w:tblPr>
        <w:tblW w:w="0" w:type="auto"/>
        <w:tblCellMar>
          <w:left w:w="0" w:type="dxa"/>
          <w:bottom w:w="150" w:type="dxa"/>
          <w:right w:w="0" w:type="dxa"/>
        </w:tblCellMar>
        <w:tblLook w:val="04A0" w:firstRow="1" w:lastRow="0" w:firstColumn="1" w:lastColumn="0" w:noHBand="0" w:noVBand="1"/>
      </w:tblPr>
      <w:tblGrid>
        <w:gridCol w:w="6024"/>
        <w:gridCol w:w="3274"/>
      </w:tblGrid>
      <w:tr w:rsidR="00F72729" w:rsidRPr="001B26BF" w:rsidTr="00A3778C">
        <w:tc>
          <w:tcPr>
            <w:tcW w:w="0" w:type="auto"/>
            <w:tcBorders>
              <w:top w:val="nil"/>
              <w:left w:val="nil"/>
              <w:bottom w:val="nil"/>
              <w:right w:val="nil"/>
            </w:tcBorders>
            <w:tcMar>
              <w:top w:w="150" w:type="dxa"/>
              <w:left w:w="0" w:type="dxa"/>
              <w:bottom w:w="0" w:type="dxa"/>
              <w:right w:w="225" w:type="dxa"/>
            </w:tcMar>
            <w:hideMark/>
          </w:tcPr>
          <w:p w:rsidR="00F72729" w:rsidRPr="001B26BF" w:rsidRDefault="00F72729" w:rsidP="00A3778C">
            <w:pPr>
              <w:spacing w:after="0" w:line="285" w:lineRule="atLeast"/>
              <w:rPr>
                <w:rFonts w:ascii="Arial" w:eastAsia="Times New Roman" w:hAnsi="Arial" w:cs="Arial"/>
                <w:sz w:val="24"/>
                <w:szCs w:val="24"/>
                <w:lang w:eastAsia="sl-SI"/>
              </w:rPr>
            </w:pPr>
            <w:r w:rsidRPr="001B26BF">
              <w:rPr>
                <w:rFonts w:ascii="Arial" w:eastAsia="Times New Roman" w:hAnsi="Arial" w:cs="Arial"/>
                <w:sz w:val="24"/>
                <w:szCs w:val="24"/>
                <w:lang w:eastAsia="sl-SI"/>
              </w:rPr>
              <w:t> </w:t>
            </w:r>
            <w:r w:rsidRPr="001B26BF">
              <w:rPr>
                <w:rFonts w:ascii="Arial" w:eastAsia="Times New Roman" w:hAnsi="Arial" w:cs="Arial"/>
                <w:noProof/>
                <w:sz w:val="24"/>
                <w:szCs w:val="24"/>
                <w:lang w:eastAsia="sl-SI"/>
              </w:rPr>
              <w:drawing>
                <wp:inline distT="0" distB="0" distL="0" distR="0" wp14:anchorId="54793FC1" wp14:editId="4A8FC37A">
                  <wp:extent cx="2870200" cy="3045460"/>
                  <wp:effectExtent l="0" t="0" r="6350" b="2540"/>
                  <wp:docPr id="21" name="Slika 21" descr="http://eko.telekom.si/Static/upload/image/Energija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ko.telekom.si/Static/upload/image/Energija_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0200" cy="3045460"/>
                          </a:xfrm>
                          <a:prstGeom prst="rect">
                            <a:avLst/>
                          </a:prstGeom>
                          <a:noFill/>
                          <a:ln>
                            <a:noFill/>
                          </a:ln>
                        </pic:spPr>
                      </pic:pic>
                    </a:graphicData>
                  </a:graphic>
                </wp:inline>
              </w:drawing>
            </w:r>
          </w:p>
        </w:tc>
        <w:tc>
          <w:tcPr>
            <w:tcW w:w="0" w:type="auto"/>
            <w:tcBorders>
              <w:top w:val="nil"/>
              <w:left w:val="nil"/>
              <w:bottom w:val="nil"/>
              <w:right w:val="nil"/>
            </w:tcBorders>
            <w:tcMar>
              <w:top w:w="150" w:type="dxa"/>
              <w:left w:w="0" w:type="dxa"/>
              <w:bottom w:w="0" w:type="dxa"/>
              <w:right w:w="225" w:type="dxa"/>
            </w:tcMar>
            <w:hideMark/>
          </w:tcPr>
          <w:p w:rsidR="00F72729" w:rsidRPr="001B26BF" w:rsidRDefault="00F72729" w:rsidP="00A3778C">
            <w:pPr>
              <w:spacing w:after="0" w:line="285" w:lineRule="atLeast"/>
              <w:rPr>
                <w:rFonts w:ascii="Arial" w:eastAsia="Times New Roman" w:hAnsi="Arial" w:cs="Arial"/>
                <w:sz w:val="24"/>
                <w:szCs w:val="24"/>
                <w:lang w:eastAsia="sl-SI"/>
              </w:rPr>
            </w:pPr>
            <w:r w:rsidRPr="001B26BF">
              <w:rPr>
                <w:rFonts w:ascii="Arial" w:eastAsia="Times New Roman" w:hAnsi="Arial" w:cs="Arial"/>
                <w:sz w:val="24"/>
                <w:szCs w:val="24"/>
                <w:lang w:eastAsia="sl-SI"/>
              </w:rPr>
              <w:t> </w:t>
            </w:r>
            <w:r w:rsidRPr="001B26BF">
              <w:rPr>
                <w:rFonts w:ascii="Arial" w:eastAsia="Times New Roman" w:hAnsi="Arial" w:cs="Arial"/>
                <w:noProof/>
                <w:sz w:val="24"/>
                <w:szCs w:val="24"/>
                <w:lang w:eastAsia="sl-SI"/>
              </w:rPr>
              <w:drawing>
                <wp:inline distT="0" distB="0" distL="0" distR="0" wp14:anchorId="084AFC89" wp14:editId="3FC6C5BF">
                  <wp:extent cx="1788795" cy="3045460"/>
                  <wp:effectExtent l="0" t="0" r="1905" b="2540"/>
                  <wp:docPr id="20" name="Slika 20" descr="http://eko.telekom.si/Static/upload/image/Energija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ko.telekom.si/Static/upload/image/Energija_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8795" cy="3045460"/>
                          </a:xfrm>
                          <a:prstGeom prst="rect">
                            <a:avLst/>
                          </a:prstGeom>
                          <a:noFill/>
                          <a:ln>
                            <a:noFill/>
                          </a:ln>
                        </pic:spPr>
                      </pic:pic>
                    </a:graphicData>
                  </a:graphic>
                </wp:inline>
              </w:drawing>
            </w:r>
          </w:p>
        </w:tc>
      </w:tr>
      <w:tr w:rsidR="00F72729" w:rsidRPr="001B26BF" w:rsidTr="00A3778C">
        <w:tc>
          <w:tcPr>
            <w:tcW w:w="0" w:type="auto"/>
            <w:tcBorders>
              <w:top w:val="nil"/>
              <w:left w:val="nil"/>
              <w:bottom w:val="nil"/>
              <w:right w:val="nil"/>
            </w:tcBorders>
            <w:tcMar>
              <w:top w:w="150" w:type="dxa"/>
              <w:left w:w="0" w:type="dxa"/>
              <w:bottom w:w="0" w:type="dxa"/>
              <w:right w:w="225" w:type="dxa"/>
            </w:tcMar>
            <w:hideMark/>
          </w:tcPr>
          <w:p w:rsidR="00F72729" w:rsidRPr="001B26BF" w:rsidRDefault="00F72729" w:rsidP="00A3778C">
            <w:pPr>
              <w:spacing w:after="0" w:line="285" w:lineRule="atLeast"/>
              <w:rPr>
                <w:rFonts w:ascii="Arial" w:eastAsia="Times New Roman" w:hAnsi="Arial" w:cs="Arial"/>
                <w:sz w:val="24"/>
                <w:szCs w:val="24"/>
                <w:lang w:eastAsia="sl-SI"/>
              </w:rPr>
            </w:pPr>
            <w:r w:rsidRPr="001B26BF">
              <w:rPr>
                <w:rFonts w:ascii="Arial" w:eastAsia="Times New Roman" w:hAnsi="Arial" w:cs="Arial"/>
                <w:sz w:val="24"/>
                <w:szCs w:val="24"/>
                <w:lang w:eastAsia="sl-SI"/>
              </w:rPr>
              <w:t xml:space="preserve">Sušenje iztrebkov vodnega </w:t>
            </w:r>
            <w:proofErr w:type="spellStart"/>
            <w:r w:rsidRPr="001B26BF">
              <w:rPr>
                <w:rFonts w:ascii="Arial" w:eastAsia="Times New Roman" w:hAnsi="Arial" w:cs="Arial"/>
                <w:sz w:val="24"/>
                <w:szCs w:val="24"/>
                <w:lang w:eastAsia="sl-SI"/>
              </w:rPr>
              <w:t>bufala</w:t>
            </w:r>
            <w:proofErr w:type="spellEnd"/>
            <w:r w:rsidRPr="001B26BF">
              <w:rPr>
                <w:rFonts w:ascii="Arial" w:eastAsia="Times New Roman" w:hAnsi="Arial" w:cs="Arial"/>
                <w:sz w:val="24"/>
                <w:szCs w:val="24"/>
                <w:lang w:eastAsia="sl-SI"/>
              </w:rPr>
              <w:t xml:space="preserve"> na fasadi hiše na Kitajskem. Suhe iztrebke bodo porabili kot gorivo namesto lesa.</w:t>
            </w:r>
          </w:p>
        </w:tc>
        <w:tc>
          <w:tcPr>
            <w:tcW w:w="0" w:type="auto"/>
            <w:tcBorders>
              <w:top w:val="nil"/>
              <w:left w:val="nil"/>
              <w:bottom w:val="nil"/>
              <w:right w:val="nil"/>
            </w:tcBorders>
            <w:tcMar>
              <w:top w:w="150" w:type="dxa"/>
              <w:left w:w="0" w:type="dxa"/>
              <w:bottom w:w="0" w:type="dxa"/>
              <w:right w:w="225" w:type="dxa"/>
            </w:tcMar>
            <w:hideMark/>
          </w:tcPr>
          <w:p w:rsidR="00F72729" w:rsidRPr="001B26BF" w:rsidRDefault="00F72729" w:rsidP="00A3778C">
            <w:pPr>
              <w:spacing w:after="0" w:line="285" w:lineRule="atLeast"/>
              <w:rPr>
                <w:rFonts w:ascii="Arial" w:eastAsia="Times New Roman" w:hAnsi="Arial" w:cs="Arial"/>
                <w:sz w:val="24"/>
                <w:szCs w:val="24"/>
                <w:lang w:eastAsia="sl-SI"/>
              </w:rPr>
            </w:pPr>
            <w:r w:rsidRPr="001B26BF">
              <w:rPr>
                <w:rFonts w:ascii="Arial" w:eastAsia="Times New Roman" w:hAnsi="Arial" w:cs="Arial"/>
                <w:sz w:val="24"/>
                <w:szCs w:val="24"/>
                <w:lang w:eastAsia="sl-SI"/>
              </w:rPr>
              <w:t>Živalski iztrebki so zelo dobro gorivo.</w:t>
            </w:r>
          </w:p>
        </w:tc>
      </w:tr>
    </w:tbl>
    <w:p w:rsidR="00F72729" w:rsidRDefault="00F72729" w:rsidP="00F72729">
      <w:pPr>
        <w:spacing w:after="225" w:line="330" w:lineRule="atLeast"/>
        <w:textAlignment w:val="baseline"/>
        <w:rPr>
          <w:rFonts w:ascii="Arial" w:eastAsia="Times New Roman" w:hAnsi="Arial" w:cs="Arial"/>
          <w:color w:val="666666"/>
          <w:sz w:val="24"/>
          <w:szCs w:val="24"/>
          <w:lang w:eastAsia="sl-SI"/>
        </w:rPr>
      </w:pPr>
    </w:p>
    <w:p w:rsidR="00F72729" w:rsidRPr="001B26BF" w:rsidRDefault="00F72729" w:rsidP="00F72729">
      <w:pPr>
        <w:spacing w:after="225"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t>Število prebivalcev v številnih državah v razvoju hitro narašča. Tudi tam si ljudje želijo pripomočkov, ki omogočajo udobnejše življenje. Počasi, a vztrajno uporaba fosilnih goriv narašča tudi v državah v razvoju.</w:t>
      </w:r>
    </w:p>
    <w:p w:rsidR="00530DD6" w:rsidRPr="00911858" w:rsidRDefault="00530DD6" w:rsidP="00530DD6">
      <w:pPr>
        <w:spacing w:after="300" w:line="240" w:lineRule="auto"/>
        <w:ind w:left="-30"/>
        <w:textAlignment w:val="baseline"/>
        <w:outlineLvl w:val="0"/>
        <w:rPr>
          <w:rFonts w:ascii="Arial" w:eastAsia="Times New Roman" w:hAnsi="Arial" w:cs="Arial"/>
          <w:b/>
          <w:bCs/>
          <w:color w:val="1C07B9"/>
          <w:kern w:val="36"/>
          <w:sz w:val="28"/>
          <w:szCs w:val="28"/>
          <w:lang w:eastAsia="sl-SI"/>
        </w:rPr>
      </w:pPr>
      <w:r w:rsidRPr="00911858">
        <w:rPr>
          <w:rFonts w:ascii="Arial" w:eastAsia="Times New Roman" w:hAnsi="Arial" w:cs="Arial"/>
          <w:b/>
          <w:bCs/>
          <w:color w:val="1C07B9"/>
          <w:kern w:val="36"/>
          <w:sz w:val="28"/>
          <w:szCs w:val="28"/>
          <w:lang w:eastAsia="sl-SI"/>
        </w:rPr>
        <w:t>Pridobivanje fosilnih goriv in vpliv na okolje</w:t>
      </w:r>
    </w:p>
    <w:p w:rsidR="00530DD6" w:rsidRPr="001B26BF" w:rsidRDefault="00530DD6" w:rsidP="00530DD6">
      <w:pPr>
        <w:spacing w:after="225"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t>Fosilna goriva so dragocena. Družbe, ki jih pridobivajo, so velika podjetja. Kljub denarnemu donosu pa so fosilna goriva glavni vir onesnaževanja.</w:t>
      </w:r>
    </w:p>
    <w:p w:rsidR="00530DD6" w:rsidRPr="001B26BF" w:rsidRDefault="00530DD6" w:rsidP="00530DD6">
      <w:pPr>
        <w:spacing w:line="330" w:lineRule="atLeast"/>
        <w:textAlignment w:val="baseline"/>
        <w:rPr>
          <w:rFonts w:ascii="Arial" w:eastAsia="Times New Roman" w:hAnsi="Arial" w:cs="Arial"/>
          <w:i/>
          <w:iCs/>
          <w:color w:val="555555"/>
          <w:sz w:val="24"/>
          <w:szCs w:val="24"/>
          <w:lang w:eastAsia="sl-SI"/>
        </w:rPr>
      </w:pPr>
      <w:r w:rsidRPr="001B26BF">
        <w:rPr>
          <w:rFonts w:ascii="Arial" w:eastAsia="Times New Roman" w:hAnsi="Arial" w:cs="Arial"/>
          <w:i/>
          <w:iCs/>
          <w:color w:val="555555"/>
          <w:sz w:val="24"/>
          <w:szCs w:val="24"/>
          <w:lang w:eastAsia="sl-SI"/>
        </w:rPr>
        <w:t>Države Bližnjega vzhoda, vključno s Savdsko Arabijo in Kuvajtom, imajo največje svetovne zaloge nafte. V zadnjih petdesetih letih so s prodajo nafte obogatele in postale zelo vplivne.</w:t>
      </w:r>
    </w:p>
    <w:p w:rsidR="00530DD6" w:rsidRPr="003270D2" w:rsidRDefault="00530DD6" w:rsidP="00530DD6">
      <w:pPr>
        <w:spacing w:after="150" w:line="240" w:lineRule="auto"/>
        <w:textAlignment w:val="baseline"/>
        <w:outlineLvl w:val="1"/>
        <w:rPr>
          <w:rFonts w:ascii="Arial" w:eastAsia="Times New Roman" w:hAnsi="Arial" w:cs="Arial"/>
          <w:b/>
          <w:bCs/>
          <w:color w:val="0070C0"/>
          <w:sz w:val="24"/>
          <w:szCs w:val="24"/>
          <w:lang w:eastAsia="sl-SI"/>
        </w:rPr>
      </w:pPr>
      <w:r w:rsidRPr="003270D2">
        <w:rPr>
          <w:rFonts w:ascii="Arial" w:eastAsia="Times New Roman" w:hAnsi="Arial" w:cs="Arial"/>
          <w:b/>
          <w:bCs/>
          <w:color w:val="0070C0"/>
          <w:sz w:val="24"/>
          <w:szCs w:val="24"/>
          <w:lang w:eastAsia="sl-SI"/>
        </w:rPr>
        <w:lastRenderedPageBreak/>
        <w:t>Kisli dež</w:t>
      </w:r>
    </w:p>
    <w:p w:rsidR="00530DD6" w:rsidRPr="001B26BF" w:rsidRDefault="00530DD6" w:rsidP="00530DD6">
      <w:pPr>
        <w:spacing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t xml:space="preserve">Vozila, elektrarne in tovarne pri kurjenju nafte in premoga sproščajo pline, ki onesnažujejo okolje. Ti plini se mešajo z vodno paro v zraku in tvorijo dež, ki vsebuje </w:t>
      </w:r>
      <w:r w:rsidRPr="00F72729">
        <w:rPr>
          <w:rFonts w:ascii="Arial" w:eastAsia="Times New Roman" w:hAnsi="Arial" w:cs="Arial"/>
          <w:color w:val="0070C0"/>
          <w:sz w:val="24"/>
          <w:szCs w:val="24"/>
          <w:lang w:eastAsia="sl-SI"/>
        </w:rPr>
        <w:t>šibko kislino</w:t>
      </w:r>
      <w:r w:rsidRPr="001B26BF">
        <w:rPr>
          <w:rFonts w:ascii="Arial" w:eastAsia="Times New Roman" w:hAnsi="Arial" w:cs="Arial"/>
          <w:color w:val="666666"/>
          <w:sz w:val="24"/>
          <w:szCs w:val="24"/>
          <w:lang w:eastAsia="sl-SI"/>
        </w:rPr>
        <w:t xml:space="preserve">. Ko pade </w:t>
      </w:r>
      <w:r w:rsidRPr="00911858">
        <w:rPr>
          <w:rFonts w:ascii="Arial" w:eastAsia="Times New Roman" w:hAnsi="Arial" w:cs="Arial"/>
          <w:b/>
          <w:color w:val="666666"/>
          <w:sz w:val="24"/>
          <w:szCs w:val="24"/>
          <w:lang w:eastAsia="sl-SI"/>
        </w:rPr>
        <w:t>kisli dež</w:t>
      </w:r>
      <w:r w:rsidRPr="001B26BF">
        <w:rPr>
          <w:rFonts w:ascii="Arial" w:eastAsia="Times New Roman" w:hAnsi="Arial" w:cs="Arial"/>
          <w:color w:val="666666"/>
          <w:sz w:val="24"/>
          <w:szCs w:val="24"/>
          <w:lang w:eastAsia="sl-SI"/>
        </w:rPr>
        <w:t>, poškoduje drevesa ter se zliva v reke in jezera in pomori življenje v vodi.</w:t>
      </w:r>
    </w:p>
    <w:tbl>
      <w:tblPr>
        <w:tblW w:w="0" w:type="auto"/>
        <w:tblCellMar>
          <w:left w:w="0" w:type="dxa"/>
          <w:bottom w:w="150" w:type="dxa"/>
          <w:right w:w="0" w:type="dxa"/>
        </w:tblCellMar>
        <w:tblLook w:val="04A0" w:firstRow="1" w:lastRow="0" w:firstColumn="1" w:lastColumn="0" w:noHBand="0" w:noVBand="1"/>
      </w:tblPr>
      <w:tblGrid>
        <w:gridCol w:w="4363"/>
        <w:gridCol w:w="4935"/>
      </w:tblGrid>
      <w:tr w:rsidR="00530DD6" w:rsidRPr="001B26BF" w:rsidTr="00A3778C">
        <w:tc>
          <w:tcPr>
            <w:tcW w:w="0" w:type="auto"/>
            <w:tcBorders>
              <w:top w:val="nil"/>
              <w:left w:val="nil"/>
              <w:bottom w:val="nil"/>
              <w:right w:val="nil"/>
            </w:tcBorders>
            <w:tcMar>
              <w:top w:w="150" w:type="dxa"/>
              <w:left w:w="0" w:type="dxa"/>
              <w:bottom w:w="0" w:type="dxa"/>
              <w:right w:w="225" w:type="dxa"/>
            </w:tcMar>
            <w:hideMark/>
          </w:tcPr>
          <w:p w:rsidR="00530DD6" w:rsidRPr="001B26BF" w:rsidRDefault="00530DD6" w:rsidP="00A3778C">
            <w:pPr>
              <w:spacing w:after="0" w:line="285" w:lineRule="atLeast"/>
              <w:rPr>
                <w:rFonts w:ascii="Arial" w:eastAsia="Times New Roman" w:hAnsi="Arial" w:cs="Arial"/>
                <w:sz w:val="24"/>
                <w:szCs w:val="24"/>
                <w:lang w:eastAsia="sl-SI"/>
              </w:rPr>
            </w:pPr>
            <w:r w:rsidRPr="001B26BF">
              <w:rPr>
                <w:rFonts w:ascii="Arial" w:eastAsia="Times New Roman" w:hAnsi="Arial" w:cs="Arial"/>
                <w:noProof/>
                <w:sz w:val="24"/>
                <w:szCs w:val="24"/>
                <w:lang w:eastAsia="sl-SI"/>
              </w:rPr>
              <w:drawing>
                <wp:inline distT="0" distB="0" distL="0" distR="0" wp14:anchorId="471F91DD" wp14:editId="212BA188">
                  <wp:extent cx="2894330" cy="1924050"/>
                  <wp:effectExtent l="0" t="0" r="1270" b="0"/>
                  <wp:docPr id="17" name="Slika 17" descr="http://eko.telekom.si/Static/upload/image/Energija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ko.telekom.si/Static/upload/image/Energija_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4330" cy="1924050"/>
                          </a:xfrm>
                          <a:prstGeom prst="rect">
                            <a:avLst/>
                          </a:prstGeom>
                          <a:noFill/>
                          <a:ln>
                            <a:noFill/>
                          </a:ln>
                        </pic:spPr>
                      </pic:pic>
                    </a:graphicData>
                  </a:graphic>
                </wp:inline>
              </w:drawing>
            </w:r>
          </w:p>
        </w:tc>
        <w:tc>
          <w:tcPr>
            <w:tcW w:w="0" w:type="auto"/>
            <w:tcBorders>
              <w:top w:val="nil"/>
              <w:left w:val="nil"/>
              <w:bottom w:val="nil"/>
              <w:right w:val="nil"/>
            </w:tcBorders>
            <w:tcMar>
              <w:top w:w="150" w:type="dxa"/>
              <w:left w:w="0" w:type="dxa"/>
              <w:bottom w:w="0" w:type="dxa"/>
              <w:right w:w="225" w:type="dxa"/>
            </w:tcMar>
            <w:hideMark/>
          </w:tcPr>
          <w:p w:rsidR="00530DD6" w:rsidRPr="001B26BF" w:rsidRDefault="00530DD6" w:rsidP="00A3778C">
            <w:pPr>
              <w:spacing w:line="330" w:lineRule="atLeast"/>
              <w:ind w:left="173"/>
              <w:textAlignment w:val="baseline"/>
              <w:rPr>
                <w:rFonts w:ascii="Arial" w:eastAsia="Times New Roman" w:hAnsi="Arial" w:cs="Arial"/>
                <w:i/>
                <w:iCs/>
                <w:color w:val="555555"/>
                <w:sz w:val="24"/>
                <w:szCs w:val="24"/>
                <w:lang w:eastAsia="sl-SI"/>
              </w:rPr>
            </w:pPr>
            <w:r w:rsidRPr="001B26BF">
              <w:rPr>
                <w:rFonts w:ascii="Arial" w:eastAsia="Times New Roman" w:hAnsi="Arial" w:cs="Arial"/>
                <w:i/>
                <w:iCs/>
                <w:color w:val="555555"/>
                <w:sz w:val="24"/>
                <w:szCs w:val="24"/>
                <w:lang w:eastAsia="sl-SI"/>
              </w:rPr>
              <w:t>Znanstveniki po svetu velikokrat, predvsem v času spomladanskega taljenja snega, jemljejo vzorce iz jezer in rek. Tako ugotavljajo, ali je reka oziroma jezero prizadeto zaradi kislega dežja, in ocenjujejo nastalo škodo.</w:t>
            </w:r>
          </w:p>
        </w:tc>
      </w:tr>
      <w:tr w:rsidR="00530DD6" w:rsidRPr="001B26BF" w:rsidTr="00A3778C">
        <w:tc>
          <w:tcPr>
            <w:tcW w:w="0" w:type="auto"/>
            <w:tcBorders>
              <w:top w:val="nil"/>
              <w:left w:val="nil"/>
              <w:bottom w:val="nil"/>
              <w:right w:val="nil"/>
            </w:tcBorders>
            <w:tcMar>
              <w:top w:w="150" w:type="dxa"/>
              <w:left w:w="0" w:type="dxa"/>
              <w:bottom w:w="0" w:type="dxa"/>
              <w:right w:w="225" w:type="dxa"/>
            </w:tcMar>
            <w:hideMark/>
          </w:tcPr>
          <w:p w:rsidR="00530DD6" w:rsidRPr="001B26BF" w:rsidRDefault="00530DD6" w:rsidP="00A3778C">
            <w:pPr>
              <w:spacing w:line="330" w:lineRule="atLeast"/>
              <w:textAlignment w:val="baseline"/>
              <w:rPr>
                <w:rFonts w:ascii="Arial" w:eastAsia="Times New Roman" w:hAnsi="Arial" w:cs="Arial"/>
                <w:i/>
                <w:iCs/>
                <w:color w:val="555555"/>
                <w:sz w:val="24"/>
                <w:szCs w:val="24"/>
                <w:lang w:eastAsia="sl-SI"/>
              </w:rPr>
            </w:pPr>
            <w:r w:rsidRPr="001B26BF">
              <w:rPr>
                <w:rFonts w:ascii="Arial" w:eastAsia="Times New Roman" w:hAnsi="Arial" w:cs="Arial"/>
                <w:i/>
                <w:iCs/>
                <w:color w:val="555555"/>
                <w:sz w:val="24"/>
                <w:szCs w:val="24"/>
                <w:lang w:eastAsia="sl-SI"/>
              </w:rPr>
              <w:t>Kisli dež ne škoduje zgolj rastlinam in živalim v vodi, temveč močno vpliva tudi na</w:t>
            </w:r>
            <w:r w:rsidR="00911858">
              <w:rPr>
                <w:rFonts w:ascii="Arial" w:eastAsia="Times New Roman" w:hAnsi="Arial" w:cs="Arial"/>
                <w:i/>
                <w:iCs/>
                <w:color w:val="555555"/>
                <w:sz w:val="24"/>
                <w:szCs w:val="24"/>
                <w:lang w:eastAsia="sl-SI"/>
              </w:rPr>
              <w:t xml:space="preserve"> </w:t>
            </w:r>
            <w:r w:rsidRPr="001B26BF">
              <w:rPr>
                <w:rFonts w:ascii="Arial" w:eastAsia="Times New Roman" w:hAnsi="Arial" w:cs="Arial"/>
                <w:i/>
                <w:iCs/>
                <w:color w:val="555555"/>
                <w:sz w:val="24"/>
                <w:szCs w:val="24"/>
                <w:lang w:eastAsia="sl-SI"/>
              </w:rPr>
              <w:t>rastlinstvo in živalstvo na kopnem. Na sliki si lahko</w:t>
            </w:r>
            <w:r w:rsidR="00911858">
              <w:rPr>
                <w:rFonts w:ascii="Arial" w:eastAsia="Times New Roman" w:hAnsi="Arial" w:cs="Arial"/>
                <w:i/>
                <w:iCs/>
                <w:color w:val="555555"/>
                <w:sz w:val="24"/>
                <w:szCs w:val="24"/>
                <w:lang w:eastAsia="sl-SI"/>
              </w:rPr>
              <w:t xml:space="preserve"> </w:t>
            </w:r>
            <w:r w:rsidRPr="001B26BF">
              <w:rPr>
                <w:rFonts w:ascii="Arial" w:eastAsia="Times New Roman" w:hAnsi="Arial" w:cs="Arial"/>
                <w:i/>
                <w:iCs/>
                <w:color w:val="555555"/>
                <w:sz w:val="24"/>
                <w:szCs w:val="24"/>
                <w:lang w:eastAsia="sl-SI"/>
              </w:rPr>
              <w:t>ogledate škodo, ki jo je kisli dež povzročil v gozdu iglavcev.</w:t>
            </w:r>
          </w:p>
        </w:tc>
        <w:tc>
          <w:tcPr>
            <w:tcW w:w="0" w:type="auto"/>
            <w:tcBorders>
              <w:top w:val="nil"/>
              <w:left w:val="nil"/>
              <w:bottom w:val="nil"/>
              <w:right w:val="nil"/>
            </w:tcBorders>
            <w:tcMar>
              <w:top w:w="150" w:type="dxa"/>
              <w:left w:w="0" w:type="dxa"/>
              <w:bottom w:w="0" w:type="dxa"/>
              <w:right w:w="225" w:type="dxa"/>
            </w:tcMar>
            <w:hideMark/>
          </w:tcPr>
          <w:p w:rsidR="00530DD6" w:rsidRPr="001B26BF" w:rsidRDefault="00530DD6" w:rsidP="00A3778C">
            <w:pPr>
              <w:spacing w:after="0" w:line="285" w:lineRule="atLeast"/>
              <w:rPr>
                <w:rFonts w:ascii="Arial" w:eastAsia="Times New Roman" w:hAnsi="Arial" w:cs="Arial"/>
                <w:sz w:val="24"/>
                <w:szCs w:val="24"/>
                <w:lang w:eastAsia="sl-SI"/>
              </w:rPr>
            </w:pPr>
            <w:r w:rsidRPr="001B26BF">
              <w:rPr>
                <w:rFonts w:ascii="Arial" w:eastAsia="Times New Roman" w:hAnsi="Arial" w:cs="Arial"/>
                <w:noProof/>
                <w:sz w:val="24"/>
                <w:szCs w:val="24"/>
                <w:lang w:eastAsia="sl-SI"/>
              </w:rPr>
              <w:drawing>
                <wp:inline distT="0" distB="0" distL="0" distR="0" wp14:anchorId="21E09482" wp14:editId="3FADF83F">
                  <wp:extent cx="3291840" cy="2480945"/>
                  <wp:effectExtent l="0" t="0" r="3810" b="0"/>
                  <wp:docPr id="16" name="Slika 16" descr="http://eko.telekom.si/Static/upload/image/Energija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ko.telekom.si/Static/upload/image/Energija_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1840" cy="2480945"/>
                          </a:xfrm>
                          <a:prstGeom prst="rect">
                            <a:avLst/>
                          </a:prstGeom>
                          <a:noFill/>
                          <a:ln>
                            <a:noFill/>
                          </a:ln>
                        </pic:spPr>
                      </pic:pic>
                    </a:graphicData>
                  </a:graphic>
                </wp:inline>
              </w:drawing>
            </w:r>
          </w:p>
        </w:tc>
      </w:tr>
    </w:tbl>
    <w:p w:rsidR="00530DD6" w:rsidRPr="001B26BF" w:rsidRDefault="00530DD6" w:rsidP="00530DD6">
      <w:pPr>
        <w:spacing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t>Ne samo na rastlinstvo in živalstvo. Kisli dež zelo negativno deluje tudi na kipe, ki si jih lahko ogledujemo kot znamenitosti v mestih.</w:t>
      </w:r>
    </w:p>
    <w:tbl>
      <w:tblPr>
        <w:tblW w:w="0" w:type="auto"/>
        <w:tblCellMar>
          <w:left w:w="0" w:type="dxa"/>
          <w:bottom w:w="150" w:type="dxa"/>
          <w:right w:w="0" w:type="dxa"/>
        </w:tblCellMar>
        <w:tblLook w:val="04A0" w:firstRow="1" w:lastRow="0" w:firstColumn="1" w:lastColumn="0" w:noHBand="0" w:noVBand="1"/>
      </w:tblPr>
      <w:tblGrid>
        <w:gridCol w:w="4649"/>
        <w:gridCol w:w="4649"/>
      </w:tblGrid>
      <w:tr w:rsidR="00530DD6" w:rsidRPr="001B26BF" w:rsidTr="00A3778C">
        <w:tc>
          <w:tcPr>
            <w:tcW w:w="0" w:type="auto"/>
            <w:tcBorders>
              <w:top w:val="nil"/>
              <w:left w:val="nil"/>
              <w:bottom w:val="nil"/>
              <w:right w:val="nil"/>
            </w:tcBorders>
            <w:tcMar>
              <w:top w:w="150" w:type="dxa"/>
              <w:left w:w="0" w:type="dxa"/>
              <w:bottom w:w="0" w:type="dxa"/>
              <w:right w:w="225" w:type="dxa"/>
            </w:tcMar>
            <w:hideMark/>
          </w:tcPr>
          <w:p w:rsidR="00530DD6" w:rsidRPr="001B26BF" w:rsidRDefault="00530DD6" w:rsidP="00A3778C">
            <w:pPr>
              <w:spacing w:after="0" w:line="285" w:lineRule="atLeast"/>
              <w:rPr>
                <w:rFonts w:ascii="Arial" w:eastAsia="Times New Roman" w:hAnsi="Arial" w:cs="Arial"/>
                <w:sz w:val="24"/>
                <w:szCs w:val="24"/>
                <w:lang w:eastAsia="sl-SI"/>
              </w:rPr>
            </w:pPr>
            <w:r w:rsidRPr="001B26BF">
              <w:rPr>
                <w:rFonts w:ascii="Arial" w:eastAsia="Times New Roman" w:hAnsi="Arial" w:cs="Arial"/>
                <w:noProof/>
                <w:sz w:val="24"/>
                <w:szCs w:val="24"/>
                <w:lang w:eastAsia="sl-SI"/>
              </w:rPr>
              <w:drawing>
                <wp:inline distT="0" distB="0" distL="0" distR="0" wp14:anchorId="10196B7F" wp14:editId="3A3D9C1D">
                  <wp:extent cx="3188335" cy="2122805"/>
                  <wp:effectExtent l="0" t="0" r="0" b="0"/>
                  <wp:docPr id="15" name="Slika 15" descr="http://eko.telekom.si/Static/upload/image/Energija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ko.telekom.si/Static/upload/image/Energija_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8335" cy="2122805"/>
                          </a:xfrm>
                          <a:prstGeom prst="rect">
                            <a:avLst/>
                          </a:prstGeom>
                          <a:noFill/>
                          <a:ln>
                            <a:noFill/>
                          </a:ln>
                        </pic:spPr>
                      </pic:pic>
                    </a:graphicData>
                  </a:graphic>
                </wp:inline>
              </w:drawing>
            </w:r>
          </w:p>
        </w:tc>
        <w:tc>
          <w:tcPr>
            <w:tcW w:w="0" w:type="auto"/>
            <w:tcBorders>
              <w:top w:val="nil"/>
              <w:left w:val="nil"/>
              <w:bottom w:val="nil"/>
              <w:right w:val="nil"/>
            </w:tcBorders>
            <w:tcMar>
              <w:top w:w="150" w:type="dxa"/>
              <w:left w:w="0" w:type="dxa"/>
              <w:bottom w:w="0" w:type="dxa"/>
              <w:right w:w="225" w:type="dxa"/>
            </w:tcMar>
            <w:hideMark/>
          </w:tcPr>
          <w:p w:rsidR="00530DD6" w:rsidRPr="001B26BF" w:rsidRDefault="00530DD6" w:rsidP="00A3778C">
            <w:pPr>
              <w:spacing w:after="0" w:line="285" w:lineRule="atLeast"/>
              <w:rPr>
                <w:rFonts w:ascii="Arial" w:eastAsia="Times New Roman" w:hAnsi="Arial" w:cs="Arial"/>
                <w:sz w:val="24"/>
                <w:szCs w:val="24"/>
                <w:lang w:eastAsia="sl-SI"/>
              </w:rPr>
            </w:pPr>
            <w:r w:rsidRPr="001B26BF">
              <w:rPr>
                <w:rFonts w:ascii="Arial" w:eastAsia="Times New Roman" w:hAnsi="Arial" w:cs="Arial"/>
                <w:noProof/>
                <w:sz w:val="24"/>
                <w:szCs w:val="24"/>
                <w:lang w:eastAsia="sl-SI"/>
              </w:rPr>
              <w:drawing>
                <wp:inline distT="0" distB="0" distL="0" distR="0" wp14:anchorId="689AC81E" wp14:editId="14FC20F6">
                  <wp:extent cx="3188335" cy="2122805"/>
                  <wp:effectExtent l="0" t="0" r="0" b="0"/>
                  <wp:docPr id="14" name="Slika 14" descr="http://eko.telekom.si/Static/upload/image/Energija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ko.telekom.si/Static/upload/image/Energija_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8335" cy="2122805"/>
                          </a:xfrm>
                          <a:prstGeom prst="rect">
                            <a:avLst/>
                          </a:prstGeom>
                          <a:noFill/>
                          <a:ln>
                            <a:noFill/>
                          </a:ln>
                        </pic:spPr>
                      </pic:pic>
                    </a:graphicData>
                  </a:graphic>
                </wp:inline>
              </w:drawing>
            </w:r>
          </w:p>
        </w:tc>
      </w:tr>
      <w:tr w:rsidR="00530DD6" w:rsidRPr="001B26BF" w:rsidTr="00A3778C">
        <w:tc>
          <w:tcPr>
            <w:tcW w:w="0" w:type="auto"/>
            <w:tcBorders>
              <w:top w:val="nil"/>
              <w:left w:val="nil"/>
              <w:bottom w:val="nil"/>
              <w:right w:val="nil"/>
            </w:tcBorders>
            <w:tcMar>
              <w:top w:w="150" w:type="dxa"/>
              <w:left w:w="0" w:type="dxa"/>
              <w:bottom w:w="0" w:type="dxa"/>
              <w:right w:w="225" w:type="dxa"/>
            </w:tcMar>
            <w:hideMark/>
          </w:tcPr>
          <w:p w:rsidR="00530DD6" w:rsidRPr="001B26BF" w:rsidRDefault="00530DD6" w:rsidP="00A3778C">
            <w:pPr>
              <w:spacing w:after="0" w:line="285" w:lineRule="atLeast"/>
              <w:rPr>
                <w:rFonts w:ascii="Arial" w:eastAsia="Times New Roman" w:hAnsi="Arial" w:cs="Arial"/>
                <w:sz w:val="24"/>
                <w:szCs w:val="24"/>
                <w:lang w:eastAsia="sl-SI"/>
              </w:rPr>
            </w:pPr>
            <w:r w:rsidRPr="001B26BF">
              <w:rPr>
                <w:rFonts w:ascii="Arial" w:eastAsia="Times New Roman" w:hAnsi="Arial" w:cs="Arial"/>
                <w:sz w:val="24"/>
                <w:szCs w:val="24"/>
                <w:lang w:eastAsia="sl-SI"/>
              </w:rPr>
              <w:t xml:space="preserve">Na sliki kip </w:t>
            </w:r>
            <w:proofErr w:type="spellStart"/>
            <w:r w:rsidRPr="001B26BF">
              <w:rPr>
                <w:rFonts w:ascii="Arial" w:eastAsia="Times New Roman" w:hAnsi="Arial" w:cs="Arial"/>
                <w:sz w:val="24"/>
                <w:szCs w:val="24"/>
                <w:lang w:eastAsia="sl-SI"/>
              </w:rPr>
              <w:t>Gargoyla</w:t>
            </w:r>
            <w:proofErr w:type="spellEnd"/>
            <w:r w:rsidRPr="001B26BF">
              <w:rPr>
                <w:rFonts w:ascii="Arial" w:eastAsia="Times New Roman" w:hAnsi="Arial" w:cs="Arial"/>
                <w:sz w:val="24"/>
                <w:szCs w:val="24"/>
                <w:lang w:eastAsia="sl-SI"/>
              </w:rPr>
              <w:t xml:space="preserve"> (kip, namenjen </w:t>
            </w:r>
            <w:proofErr w:type="spellStart"/>
            <w:r w:rsidRPr="001B26BF">
              <w:rPr>
                <w:rFonts w:ascii="Arial" w:eastAsia="Times New Roman" w:hAnsi="Arial" w:cs="Arial"/>
                <w:sz w:val="24"/>
                <w:szCs w:val="24"/>
                <w:lang w:eastAsia="sl-SI"/>
              </w:rPr>
              <w:lastRenderedPageBreak/>
              <w:t>odvodnjavanju</w:t>
            </w:r>
            <w:proofErr w:type="spellEnd"/>
            <w:r w:rsidRPr="001B26BF">
              <w:rPr>
                <w:rFonts w:ascii="Arial" w:eastAsia="Times New Roman" w:hAnsi="Arial" w:cs="Arial"/>
                <w:sz w:val="24"/>
                <w:szCs w:val="24"/>
                <w:lang w:eastAsia="sl-SI"/>
              </w:rPr>
              <w:t xml:space="preserve"> vode s strehe), ki so ga prizadeli učinki kislega dežja.</w:t>
            </w:r>
          </w:p>
        </w:tc>
        <w:tc>
          <w:tcPr>
            <w:tcW w:w="0" w:type="auto"/>
            <w:tcBorders>
              <w:top w:val="nil"/>
              <w:left w:val="nil"/>
              <w:bottom w:val="nil"/>
              <w:right w:val="nil"/>
            </w:tcBorders>
            <w:tcMar>
              <w:top w:w="150" w:type="dxa"/>
              <w:left w:w="0" w:type="dxa"/>
              <w:bottom w:w="0" w:type="dxa"/>
              <w:right w:w="225" w:type="dxa"/>
            </w:tcMar>
            <w:hideMark/>
          </w:tcPr>
          <w:p w:rsidR="00530DD6" w:rsidRPr="001B26BF" w:rsidRDefault="00530DD6" w:rsidP="00A3778C">
            <w:pPr>
              <w:spacing w:after="0" w:line="285" w:lineRule="atLeast"/>
              <w:rPr>
                <w:rFonts w:ascii="Arial" w:eastAsia="Times New Roman" w:hAnsi="Arial" w:cs="Arial"/>
                <w:sz w:val="24"/>
                <w:szCs w:val="24"/>
                <w:lang w:eastAsia="sl-SI"/>
              </w:rPr>
            </w:pPr>
            <w:r w:rsidRPr="001B26BF">
              <w:rPr>
                <w:rFonts w:ascii="Arial" w:eastAsia="Times New Roman" w:hAnsi="Arial" w:cs="Arial"/>
                <w:sz w:val="24"/>
                <w:szCs w:val="24"/>
                <w:lang w:eastAsia="sl-SI"/>
              </w:rPr>
              <w:lastRenderedPageBreak/>
              <w:t xml:space="preserve">Domiselna zimska zaščita Herkulovega </w:t>
            </w:r>
            <w:r w:rsidRPr="001B26BF">
              <w:rPr>
                <w:rFonts w:ascii="Arial" w:eastAsia="Times New Roman" w:hAnsi="Arial" w:cs="Arial"/>
                <w:sz w:val="24"/>
                <w:szCs w:val="24"/>
                <w:lang w:eastAsia="sl-SI"/>
              </w:rPr>
              <w:lastRenderedPageBreak/>
              <w:t>vodnjaka na Gornjem trgu v Ljubljani. Vir slike: </w:t>
            </w:r>
            <w:proofErr w:type="spellStart"/>
            <w:r w:rsidRPr="001B26BF">
              <w:rPr>
                <w:rFonts w:ascii="Arial" w:eastAsia="Times New Roman" w:hAnsi="Arial" w:cs="Arial"/>
                <w:sz w:val="24"/>
                <w:szCs w:val="24"/>
                <w:lang w:eastAsia="sl-SI"/>
              </w:rPr>
              <w:fldChar w:fldCharType="begin"/>
            </w:r>
            <w:r w:rsidRPr="001B26BF">
              <w:rPr>
                <w:rFonts w:ascii="Arial" w:eastAsia="Times New Roman" w:hAnsi="Arial" w:cs="Arial"/>
                <w:sz w:val="24"/>
                <w:szCs w:val="24"/>
                <w:lang w:eastAsia="sl-SI"/>
              </w:rPr>
              <w:instrText xml:space="preserve"> HYPERLINK "http://www.panoramio.com/" \t "_blank" </w:instrText>
            </w:r>
            <w:r w:rsidRPr="001B26BF">
              <w:rPr>
                <w:rFonts w:ascii="Arial" w:eastAsia="Times New Roman" w:hAnsi="Arial" w:cs="Arial"/>
                <w:sz w:val="24"/>
                <w:szCs w:val="24"/>
                <w:lang w:eastAsia="sl-SI"/>
              </w:rPr>
              <w:fldChar w:fldCharType="separate"/>
            </w:r>
            <w:r w:rsidRPr="001B26BF">
              <w:rPr>
                <w:rFonts w:ascii="Arial" w:eastAsia="Times New Roman" w:hAnsi="Arial" w:cs="Arial"/>
                <w:color w:val="1CACE3"/>
                <w:sz w:val="24"/>
                <w:szCs w:val="24"/>
                <w:u w:val="single"/>
                <w:lang w:eastAsia="sl-SI"/>
              </w:rPr>
              <w:t>Panoramio</w:t>
            </w:r>
            <w:proofErr w:type="spellEnd"/>
            <w:r w:rsidRPr="001B26BF">
              <w:rPr>
                <w:rFonts w:ascii="Arial" w:eastAsia="Times New Roman" w:hAnsi="Arial" w:cs="Arial"/>
                <w:sz w:val="24"/>
                <w:szCs w:val="24"/>
                <w:lang w:eastAsia="sl-SI"/>
              </w:rPr>
              <w:fldChar w:fldCharType="end"/>
            </w:r>
            <w:r w:rsidRPr="001B26BF">
              <w:rPr>
                <w:rFonts w:ascii="Arial" w:eastAsia="Times New Roman" w:hAnsi="Arial" w:cs="Arial"/>
                <w:sz w:val="24"/>
                <w:szCs w:val="24"/>
                <w:lang w:eastAsia="sl-SI"/>
              </w:rPr>
              <w:t>.</w:t>
            </w:r>
          </w:p>
        </w:tc>
      </w:tr>
    </w:tbl>
    <w:p w:rsidR="00530DD6" w:rsidRDefault="00530DD6" w:rsidP="00530DD6">
      <w:pPr>
        <w:spacing w:after="225" w:line="330" w:lineRule="atLeast"/>
        <w:textAlignment w:val="baseline"/>
        <w:rPr>
          <w:rFonts w:ascii="Arial" w:eastAsia="Times New Roman" w:hAnsi="Arial" w:cs="Arial"/>
          <w:color w:val="666666"/>
          <w:sz w:val="24"/>
          <w:szCs w:val="24"/>
          <w:lang w:eastAsia="sl-SI"/>
        </w:rPr>
      </w:pPr>
    </w:p>
    <w:p w:rsidR="00530DD6" w:rsidRPr="001B26BF" w:rsidRDefault="00530DD6" w:rsidP="00530DD6">
      <w:pPr>
        <w:spacing w:after="225"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t>Zaradi erozije (razjedanja) kipov kot posledice kislega dežja pozimi v nekaterih mestih zavijejo kipe (posebno tiste, ki so narejeni iz brona in marmorja) v vodotesne folije ali jih prekrijejo. Tako jih zaščitijo pred učinki kislega dežja in kislega snega.</w:t>
      </w:r>
    </w:p>
    <w:p w:rsidR="00530DD6" w:rsidRPr="003270D2" w:rsidRDefault="00530DD6" w:rsidP="00530DD6">
      <w:pPr>
        <w:spacing w:before="300" w:after="150" w:line="240" w:lineRule="auto"/>
        <w:textAlignment w:val="baseline"/>
        <w:outlineLvl w:val="1"/>
        <w:rPr>
          <w:rFonts w:ascii="Arial" w:eastAsia="Times New Roman" w:hAnsi="Arial" w:cs="Arial"/>
          <w:b/>
          <w:bCs/>
          <w:color w:val="0070C0"/>
          <w:sz w:val="24"/>
          <w:szCs w:val="24"/>
          <w:lang w:eastAsia="sl-SI"/>
        </w:rPr>
      </w:pPr>
      <w:r w:rsidRPr="003270D2">
        <w:rPr>
          <w:rFonts w:ascii="Arial" w:eastAsia="Times New Roman" w:hAnsi="Arial" w:cs="Arial"/>
          <w:b/>
          <w:bCs/>
          <w:color w:val="0070C0"/>
          <w:sz w:val="24"/>
          <w:szCs w:val="24"/>
          <w:lang w:eastAsia="sl-SI"/>
        </w:rPr>
        <w:t>Podnebne spremembe</w:t>
      </w:r>
    </w:p>
    <w:p w:rsidR="00530DD6" w:rsidRPr="001B26BF" w:rsidRDefault="00530DD6" w:rsidP="00530DD6">
      <w:pPr>
        <w:spacing w:after="225"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t xml:space="preserve">Ogljikov dioksid in drugi plini zadržujejo toploto in ohranjajo Zemljino toploto. To imenujemo </w:t>
      </w:r>
      <w:r w:rsidRPr="00911858">
        <w:rPr>
          <w:rFonts w:ascii="Arial" w:eastAsia="Times New Roman" w:hAnsi="Arial" w:cs="Arial"/>
          <w:color w:val="666666"/>
          <w:sz w:val="24"/>
          <w:szCs w:val="24"/>
          <w:u w:val="single"/>
          <w:lang w:eastAsia="sl-SI"/>
        </w:rPr>
        <w:t>učinek tople grede</w:t>
      </w:r>
      <w:r w:rsidRPr="001B26BF">
        <w:rPr>
          <w:rFonts w:ascii="Arial" w:eastAsia="Times New Roman" w:hAnsi="Arial" w:cs="Arial"/>
          <w:color w:val="666666"/>
          <w:sz w:val="24"/>
          <w:szCs w:val="24"/>
          <w:lang w:eastAsia="sl-SI"/>
        </w:rPr>
        <w:t xml:space="preserve">. Zaradi kurjenja fosilnih goriv se v ozračje sprošča več ogljikovega dioksida. Dodatna količina plina povečuje učinek tople grede in povzroča segrevanje Zemlje. </w:t>
      </w:r>
      <w:r w:rsidRPr="00911858">
        <w:rPr>
          <w:rFonts w:ascii="Arial" w:eastAsia="Times New Roman" w:hAnsi="Arial" w:cs="Arial"/>
          <w:color w:val="666666"/>
          <w:sz w:val="24"/>
          <w:szCs w:val="24"/>
          <w:u w:val="single"/>
          <w:lang w:eastAsia="sl-SI"/>
        </w:rPr>
        <w:t>Ta problem</w:t>
      </w:r>
      <w:r w:rsidRPr="001B26BF">
        <w:rPr>
          <w:rFonts w:ascii="Arial" w:eastAsia="Times New Roman" w:hAnsi="Arial" w:cs="Arial"/>
          <w:color w:val="666666"/>
          <w:sz w:val="24"/>
          <w:szCs w:val="24"/>
          <w:lang w:eastAsia="sl-SI"/>
        </w:rPr>
        <w:t xml:space="preserve">, ki mu pravimo segrevanje ozračja, </w:t>
      </w:r>
      <w:r w:rsidRPr="00911858">
        <w:rPr>
          <w:rFonts w:ascii="Arial" w:eastAsia="Times New Roman" w:hAnsi="Arial" w:cs="Arial"/>
          <w:color w:val="666666"/>
          <w:sz w:val="24"/>
          <w:szCs w:val="24"/>
          <w:u w:val="single"/>
          <w:lang w:eastAsia="sl-SI"/>
        </w:rPr>
        <w:t>povzroča podnebne spremembe</w:t>
      </w:r>
      <w:r w:rsidRPr="001B26BF">
        <w:rPr>
          <w:rFonts w:ascii="Arial" w:eastAsia="Times New Roman" w:hAnsi="Arial" w:cs="Arial"/>
          <w:color w:val="666666"/>
          <w:sz w:val="24"/>
          <w:szCs w:val="24"/>
          <w:lang w:eastAsia="sl-SI"/>
        </w:rPr>
        <w:t>. Nekatera sušna območja postajajo še bolj izsušena, druga pa bolj mokra. Oceani se tudi segrevajo, kar povzroča njihovo širjenje in dvigovanje morske gladine. To pomeni, da se nevarnost poplav na otokih in obalah povečuje.</w:t>
      </w:r>
    </w:p>
    <w:p w:rsidR="00530DD6" w:rsidRPr="003270D2" w:rsidRDefault="00530DD6" w:rsidP="00530DD6">
      <w:pPr>
        <w:spacing w:line="330" w:lineRule="atLeast"/>
        <w:textAlignment w:val="baseline"/>
        <w:rPr>
          <w:rFonts w:ascii="Arial" w:eastAsia="Times New Roman" w:hAnsi="Arial" w:cs="Arial"/>
          <w:i/>
          <w:iCs/>
          <w:color w:val="0070C0"/>
          <w:sz w:val="24"/>
          <w:szCs w:val="24"/>
          <w:lang w:eastAsia="sl-SI"/>
        </w:rPr>
      </w:pPr>
      <w:r w:rsidRPr="003270D2">
        <w:rPr>
          <w:rFonts w:ascii="Arial" w:eastAsia="Times New Roman" w:hAnsi="Arial" w:cs="Arial"/>
          <w:i/>
          <w:iCs/>
          <w:color w:val="0070C0"/>
          <w:sz w:val="24"/>
          <w:szCs w:val="24"/>
          <w:lang w:eastAsia="sl-SI"/>
        </w:rPr>
        <w:t>Zaradi podnebnih sprememb bodo poplave prizadevale čedalje več ljudi.</w:t>
      </w:r>
    </w:p>
    <w:p w:rsidR="00530DD6" w:rsidRPr="003270D2" w:rsidRDefault="00530DD6" w:rsidP="00530DD6">
      <w:pPr>
        <w:spacing w:after="150" w:line="240" w:lineRule="auto"/>
        <w:textAlignment w:val="baseline"/>
        <w:outlineLvl w:val="1"/>
        <w:rPr>
          <w:rFonts w:ascii="Arial" w:eastAsia="Times New Roman" w:hAnsi="Arial" w:cs="Arial"/>
          <w:b/>
          <w:bCs/>
          <w:color w:val="0070C0"/>
          <w:sz w:val="24"/>
          <w:szCs w:val="24"/>
          <w:lang w:eastAsia="sl-SI"/>
        </w:rPr>
      </w:pPr>
      <w:r w:rsidRPr="003270D2">
        <w:rPr>
          <w:rFonts w:ascii="Arial" w:eastAsia="Times New Roman" w:hAnsi="Arial" w:cs="Arial"/>
          <w:b/>
          <w:bCs/>
          <w:color w:val="0070C0"/>
          <w:sz w:val="24"/>
          <w:szCs w:val="24"/>
          <w:lang w:eastAsia="sl-SI"/>
        </w:rPr>
        <w:t>Odlaganje odpadnega materiala, zapuščeni rudniki in naftne ploščadi</w:t>
      </w:r>
    </w:p>
    <w:p w:rsidR="00530DD6" w:rsidRPr="001B26BF" w:rsidRDefault="00530DD6" w:rsidP="00530DD6">
      <w:pPr>
        <w:spacing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t>Pri kopanju premoga rudarji izkopljejo globoke jaške ali podzemne tunele. Rudarji med izkopavanjem odlagajo na površino Zemlje kupe odpadnega materiala.</w:t>
      </w:r>
    </w:p>
    <w:tbl>
      <w:tblPr>
        <w:tblW w:w="0" w:type="auto"/>
        <w:tblCellMar>
          <w:left w:w="0" w:type="dxa"/>
          <w:bottom w:w="150" w:type="dxa"/>
          <w:right w:w="0" w:type="dxa"/>
        </w:tblCellMar>
        <w:tblLook w:val="04A0" w:firstRow="1" w:lastRow="0" w:firstColumn="1" w:lastColumn="0" w:noHBand="0" w:noVBand="1"/>
      </w:tblPr>
      <w:tblGrid>
        <w:gridCol w:w="9298"/>
      </w:tblGrid>
      <w:tr w:rsidR="00530DD6" w:rsidRPr="001B26BF" w:rsidTr="00A3778C">
        <w:tc>
          <w:tcPr>
            <w:tcW w:w="0" w:type="auto"/>
            <w:tcBorders>
              <w:top w:val="nil"/>
              <w:left w:val="nil"/>
              <w:bottom w:val="nil"/>
              <w:right w:val="nil"/>
            </w:tcBorders>
            <w:tcMar>
              <w:top w:w="150" w:type="dxa"/>
              <w:left w:w="0" w:type="dxa"/>
              <w:bottom w:w="0" w:type="dxa"/>
              <w:right w:w="225" w:type="dxa"/>
            </w:tcMar>
            <w:hideMark/>
          </w:tcPr>
          <w:p w:rsidR="00530DD6" w:rsidRPr="001B26BF" w:rsidRDefault="00530DD6" w:rsidP="00A3778C">
            <w:pPr>
              <w:spacing w:after="0" w:line="285" w:lineRule="atLeast"/>
              <w:rPr>
                <w:rFonts w:ascii="Arial" w:eastAsia="Times New Roman" w:hAnsi="Arial" w:cs="Arial"/>
                <w:sz w:val="24"/>
                <w:szCs w:val="24"/>
                <w:lang w:eastAsia="sl-SI"/>
              </w:rPr>
            </w:pPr>
            <w:r w:rsidRPr="001B26BF">
              <w:rPr>
                <w:rFonts w:ascii="Arial" w:eastAsia="Times New Roman" w:hAnsi="Arial" w:cs="Arial"/>
                <w:noProof/>
                <w:sz w:val="24"/>
                <w:szCs w:val="24"/>
                <w:lang w:eastAsia="sl-SI"/>
              </w:rPr>
              <w:drawing>
                <wp:inline distT="0" distB="0" distL="0" distR="0" wp14:anchorId="27892CB9" wp14:editId="54858741">
                  <wp:extent cx="2059305" cy="2854325"/>
                  <wp:effectExtent l="0" t="0" r="0" b="3175"/>
                  <wp:docPr id="13" name="Slika 13" descr="http://eko.telekom.si/Static/upload/image/Energija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ko.telekom.si/Static/upload/image/Energija_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9305" cy="2854325"/>
                          </a:xfrm>
                          <a:prstGeom prst="rect">
                            <a:avLst/>
                          </a:prstGeom>
                          <a:noFill/>
                          <a:ln>
                            <a:noFill/>
                          </a:ln>
                        </pic:spPr>
                      </pic:pic>
                    </a:graphicData>
                  </a:graphic>
                </wp:inline>
              </w:drawing>
            </w:r>
          </w:p>
        </w:tc>
      </w:tr>
      <w:tr w:rsidR="00530DD6" w:rsidRPr="001B26BF" w:rsidTr="00A3778C">
        <w:tc>
          <w:tcPr>
            <w:tcW w:w="0" w:type="auto"/>
            <w:tcBorders>
              <w:top w:val="nil"/>
              <w:left w:val="nil"/>
              <w:bottom w:val="nil"/>
              <w:right w:val="nil"/>
            </w:tcBorders>
            <w:tcMar>
              <w:top w:w="150" w:type="dxa"/>
              <w:left w:w="0" w:type="dxa"/>
              <w:bottom w:w="0" w:type="dxa"/>
              <w:right w:w="225" w:type="dxa"/>
            </w:tcMar>
            <w:hideMark/>
          </w:tcPr>
          <w:p w:rsidR="00530DD6" w:rsidRPr="001B26BF" w:rsidRDefault="00530DD6" w:rsidP="00A3778C">
            <w:pPr>
              <w:spacing w:after="0" w:line="285" w:lineRule="atLeast"/>
              <w:rPr>
                <w:rFonts w:ascii="Arial" w:eastAsia="Times New Roman" w:hAnsi="Arial" w:cs="Arial"/>
                <w:sz w:val="24"/>
                <w:szCs w:val="24"/>
                <w:lang w:eastAsia="sl-SI"/>
              </w:rPr>
            </w:pPr>
            <w:r w:rsidRPr="001B26BF">
              <w:rPr>
                <w:rFonts w:ascii="Arial" w:eastAsia="Times New Roman" w:hAnsi="Arial" w:cs="Arial"/>
                <w:sz w:val="24"/>
                <w:szCs w:val="24"/>
                <w:lang w:eastAsia="sl-SI"/>
              </w:rPr>
              <w:t>Opuščen podzemni tunel, iz katerega vodi železnica. Tiri so v veliko pomoč pri prevažanju izkopane rude – premoga.</w:t>
            </w:r>
          </w:p>
        </w:tc>
      </w:tr>
    </w:tbl>
    <w:p w:rsidR="00530DD6" w:rsidRDefault="00530DD6" w:rsidP="00530DD6">
      <w:pPr>
        <w:spacing w:after="225" w:line="330" w:lineRule="atLeast"/>
        <w:textAlignment w:val="baseline"/>
        <w:rPr>
          <w:rFonts w:ascii="Arial" w:eastAsia="Times New Roman" w:hAnsi="Arial" w:cs="Arial"/>
          <w:color w:val="666666"/>
          <w:sz w:val="24"/>
          <w:szCs w:val="24"/>
          <w:lang w:eastAsia="sl-SI"/>
        </w:rPr>
      </w:pPr>
    </w:p>
    <w:p w:rsidR="00530DD6" w:rsidRPr="001B26BF" w:rsidRDefault="00530DD6" w:rsidP="00530DD6">
      <w:pPr>
        <w:spacing w:after="225"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t>Tudi naftne vrtine povzročajo onesnaženje. Zelo težko je namreč odstraniti velikanske naftne ploščadi potem, ko se ne uporabljajo več.</w:t>
      </w:r>
    </w:p>
    <w:p w:rsidR="00530DD6" w:rsidRDefault="00530DD6" w:rsidP="00530DD6">
      <w:pPr>
        <w:spacing w:after="225" w:line="330" w:lineRule="atLeast"/>
        <w:textAlignment w:val="baseline"/>
        <w:rPr>
          <w:rFonts w:ascii="Arial" w:eastAsia="Times New Roman" w:hAnsi="Arial" w:cs="Arial"/>
          <w:color w:val="666666"/>
          <w:sz w:val="24"/>
          <w:szCs w:val="24"/>
          <w:lang w:eastAsia="sl-SI"/>
        </w:rPr>
      </w:pPr>
    </w:p>
    <w:p w:rsidR="00530DD6" w:rsidRPr="001B26BF" w:rsidRDefault="00530DD6" w:rsidP="00530DD6">
      <w:pPr>
        <w:spacing w:after="225"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noProof/>
          <w:color w:val="666666"/>
          <w:sz w:val="24"/>
          <w:szCs w:val="24"/>
          <w:lang w:eastAsia="sl-SI"/>
        </w:rPr>
        <w:drawing>
          <wp:anchor distT="0" distB="0" distL="0" distR="0" simplePos="0" relativeHeight="251677696" behindDoc="0" locked="0" layoutInCell="1" allowOverlap="0" wp14:anchorId="21A29E7C" wp14:editId="76A6B4AA">
            <wp:simplePos x="0" y="0"/>
            <wp:positionH relativeFrom="column">
              <wp:align>left</wp:align>
            </wp:positionH>
            <wp:positionV relativeFrom="line">
              <wp:posOffset>0</wp:posOffset>
            </wp:positionV>
            <wp:extent cx="3286125" cy="2019300"/>
            <wp:effectExtent l="0" t="0" r="0" b="0"/>
            <wp:wrapSquare wrapText="bothSides"/>
            <wp:docPr id="33" name="Slika 33" descr="http://eko.telekom.si/Static/upload/image/Energija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ko.telekom.si/Static/upload/image/Energija_1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612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26BF">
        <w:rPr>
          <w:rFonts w:ascii="Arial" w:eastAsia="Times New Roman" w:hAnsi="Arial" w:cs="Arial"/>
          <w:color w:val="666666"/>
          <w:sz w:val="24"/>
          <w:szCs w:val="24"/>
          <w:lang w:eastAsia="sl-SI"/>
        </w:rPr>
        <w:t>Poleg tega fosilna goriva pogosto kopljejo na oddaljenih območjih, zato jih je treba tovoriti na dolge razdalje. Tankerji, naftni cevovodi in tovornjaki, ki prevažajo nafto in druga goriva, lahko povzročajo velikansko onesnaženje, če se gorivo razlije.</w:t>
      </w:r>
    </w:p>
    <w:p w:rsidR="00530DD6" w:rsidRDefault="00530DD6" w:rsidP="00530DD6">
      <w:pPr>
        <w:spacing w:after="225" w:line="330" w:lineRule="atLeast"/>
        <w:textAlignment w:val="baseline"/>
        <w:rPr>
          <w:rFonts w:ascii="Arial" w:eastAsia="Times New Roman" w:hAnsi="Arial" w:cs="Arial"/>
          <w:color w:val="666666"/>
          <w:sz w:val="24"/>
          <w:szCs w:val="24"/>
          <w:lang w:eastAsia="sl-SI"/>
        </w:rPr>
      </w:pPr>
    </w:p>
    <w:p w:rsidR="00530DD6" w:rsidRPr="003270D2" w:rsidRDefault="00530DD6" w:rsidP="003270D2">
      <w:pPr>
        <w:spacing w:after="225" w:line="330" w:lineRule="atLeast"/>
        <w:ind w:right="-426"/>
        <w:textAlignment w:val="baseline"/>
        <w:rPr>
          <w:rFonts w:ascii="Arial" w:eastAsia="Times New Roman" w:hAnsi="Arial" w:cs="Arial"/>
          <w:b/>
          <w:color w:val="0070C0"/>
          <w:sz w:val="24"/>
          <w:szCs w:val="24"/>
          <w:lang w:eastAsia="sl-SI"/>
        </w:rPr>
      </w:pPr>
      <w:r w:rsidRPr="003270D2">
        <w:rPr>
          <w:rFonts w:ascii="Arial" w:eastAsia="Times New Roman" w:hAnsi="Arial" w:cs="Arial"/>
          <w:b/>
          <w:color w:val="0070C0"/>
          <w:sz w:val="24"/>
          <w:szCs w:val="24"/>
          <w:lang w:eastAsia="sl-SI"/>
        </w:rPr>
        <w:t>Razlitje nafte ima hude in dolgoročne negativne posledice v morskem ekosistemu.</w:t>
      </w:r>
    </w:p>
    <w:p w:rsidR="00530DD6" w:rsidRPr="001B26BF" w:rsidRDefault="00530DD6" w:rsidP="00530DD6">
      <w:pPr>
        <w:spacing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t xml:space="preserve">Negativen vpliv razlitja nafte na ptice je ta, da nafta prodira v strukturo perja ptic, kar zmanjšuje njihove izolacijske sposobnosti. Zato so ptice bolj izpostavljene temperaturnim nihanjem in so v vodi precej manj živahne. Prav tako se pticam zmanjša sposobnost letenja, krmljenja in možnost pobega pred plenilci. Ptice </w:t>
      </w:r>
      <w:proofErr w:type="spellStart"/>
      <w:r w:rsidRPr="001B26BF">
        <w:rPr>
          <w:rFonts w:ascii="Arial" w:eastAsia="Times New Roman" w:hAnsi="Arial" w:cs="Arial"/>
          <w:color w:val="666666"/>
          <w:sz w:val="24"/>
          <w:szCs w:val="24"/>
          <w:lang w:eastAsia="sl-SI"/>
        </w:rPr>
        <w:t>ponavadi</w:t>
      </w:r>
      <w:proofErr w:type="spellEnd"/>
      <w:r w:rsidRPr="001B26BF">
        <w:rPr>
          <w:rFonts w:ascii="Arial" w:eastAsia="Times New Roman" w:hAnsi="Arial" w:cs="Arial"/>
          <w:color w:val="666666"/>
          <w:sz w:val="24"/>
          <w:szCs w:val="24"/>
          <w:lang w:eastAsia="sl-SI"/>
        </w:rPr>
        <w:t xml:space="preserve"> zaužijejo nafto, ki pokriva njihovo perje, ta pa povzroča poškodbe ledvic, spremembe v delovanju jeter in prebavnega trakta. To in omejene sposobnosti za iskanje hrane povzročajo dehidracijo in neravnovesje v prebavi.</w:t>
      </w:r>
    </w:p>
    <w:tbl>
      <w:tblPr>
        <w:tblW w:w="0" w:type="auto"/>
        <w:tblCellMar>
          <w:left w:w="0" w:type="dxa"/>
          <w:bottom w:w="150" w:type="dxa"/>
          <w:right w:w="0" w:type="dxa"/>
        </w:tblCellMar>
        <w:tblLook w:val="04A0" w:firstRow="1" w:lastRow="0" w:firstColumn="1" w:lastColumn="0" w:noHBand="0" w:noVBand="1"/>
      </w:tblPr>
      <w:tblGrid>
        <w:gridCol w:w="4500"/>
        <w:gridCol w:w="4798"/>
      </w:tblGrid>
      <w:tr w:rsidR="00530DD6" w:rsidRPr="001B26BF" w:rsidTr="00A3778C">
        <w:tc>
          <w:tcPr>
            <w:tcW w:w="0" w:type="auto"/>
            <w:tcBorders>
              <w:top w:val="nil"/>
              <w:left w:val="nil"/>
              <w:bottom w:val="nil"/>
              <w:right w:val="nil"/>
            </w:tcBorders>
            <w:tcMar>
              <w:top w:w="150" w:type="dxa"/>
              <w:left w:w="0" w:type="dxa"/>
              <w:bottom w:w="0" w:type="dxa"/>
              <w:right w:w="225" w:type="dxa"/>
            </w:tcMar>
            <w:hideMark/>
          </w:tcPr>
          <w:p w:rsidR="003270D2" w:rsidRDefault="003270D2" w:rsidP="00A3778C">
            <w:pPr>
              <w:spacing w:line="330" w:lineRule="atLeast"/>
              <w:textAlignment w:val="baseline"/>
              <w:rPr>
                <w:rFonts w:ascii="Arial" w:eastAsia="Times New Roman" w:hAnsi="Arial" w:cs="Arial"/>
                <w:i/>
                <w:iCs/>
                <w:color w:val="555555"/>
                <w:sz w:val="24"/>
                <w:szCs w:val="24"/>
                <w:lang w:eastAsia="sl-SI"/>
              </w:rPr>
            </w:pPr>
          </w:p>
          <w:p w:rsidR="003270D2" w:rsidRDefault="003270D2" w:rsidP="00A3778C">
            <w:pPr>
              <w:spacing w:line="330" w:lineRule="atLeast"/>
              <w:textAlignment w:val="baseline"/>
              <w:rPr>
                <w:rFonts w:ascii="Arial" w:eastAsia="Times New Roman" w:hAnsi="Arial" w:cs="Arial"/>
                <w:i/>
                <w:iCs/>
                <w:color w:val="555555"/>
                <w:sz w:val="24"/>
                <w:szCs w:val="24"/>
                <w:lang w:eastAsia="sl-SI"/>
              </w:rPr>
            </w:pPr>
          </w:p>
          <w:p w:rsidR="003270D2" w:rsidRDefault="003270D2" w:rsidP="00A3778C">
            <w:pPr>
              <w:spacing w:line="330" w:lineRule="atLeast"/>
              <w:textAlignment w:val="baseline"/>
              <w:rPr>
                <w:rFonts w:ascii="Arial" w:eastAsia="Times New Roman" w:hAnsi="Arial" w:cs="Arial"/>
                <w:i/>
                <w:iCs/>
                <w:color w:val="555555"/>
                <w:sz w:val="24"/>
                <w:szCs w:val="24"/>
                <w:lang w:eastAsia="sl-SI"/>
              </w:rPr>
            </w:pPr>
          </w:p>
          <w:p w:rsidR="00530DD6" w:rsidRPr="001B26BF" w:rsidRDefault="00530DD6" w:rsidP="00A3778C">
            <w:pPr>
              <w:spacing w:line="330" w:lineRule="atLeast"/>
              <w:textAlignment w:val="baseline"/>
              <w:rPr>
                <w:rFonts w:ascii="Arial" w:eastAsia="Times New Roman" w:hAnsi="Arial" w:cs="Arial"/>
                <w:i/>
                <w:iCs/>
                <w:color w:val="555555"/>
                <w:sz w:val="24"/>
                <w:szCs w:val="24"/>
                <w:lang w:eastAsia="sl-SI"/>
              </w:rPr>
            </w:pPr>
            <w:r w:rsidRPr="001B26BF">
              <w:rPr>
                <w:rFonts w:ascii="Arial" w:eastAsia="Times New Roman" w:hAnsi="Arial" w:cs="Arial"/>
                <w:i/>
                <w:iCs/>
                <w:color w:val="555555"/>
                <w:sz w:val="24"/>
                <w:szCs w:val="24"/>
                <w:lang w:eastAsia="sl-SI"/>
              </w:rPr>
              <w:t>Pogosto večina ptic, ki jih prizadene razlitje nafte, brez človekovega posredovanja umre.</w:t>
            </w:r>
          </w:p>
        </w:tc>
        <w:tc>
          <w:tcPr>
            <w:tcW w:w="0" w:type="auto"/>
            <w:tcBorders>
              <w:top w:val="nil"/>
              <w:left w:val="nil"/>
              <w:bottom w:val="nil"/>
              <w:right w:val="nil"/>
            </w:tcBorders>
            <w:tcMar>
              <w:top w:w="150" w:type="dxa"/>
              <w:left w:w="0" w:type="dxa"/>
              <w:bottom w:w="0" w:type="dxa"/>
              <w:right w:w="225" w:type="dxa"/>
            </w:tcMar>
            <w:hideMark/>
          </w:tcPr>
          <w:p w:rsidR="00530DD6" w:rsidRPr="001B26BF" w:rsidRDefault="00530DD6" w:rsidP="00A3778C">
            <w:pPr>
              <w:spacing w:after="0" w:line="285" w:lineRule="atLeast"/>
              <w:rPr>
                <w:rFonts w:ascii="Arial" w:eastAsia="Times New Roman" w:hAnsi="Arial" w:cs="Arial"/>
                <w:sz w:val="24"/>
                <w:szCs w:val="24"/>
                <w:lang w:eastAsia="sl-SI"/>
              </w:rPr>
            </w:pPr>
            <w:r w:rsidRPr="001B26BF">
              <w:rPr>
                <w:rFonts w:ascii="Arial" w:eastAsia="Times New Roman" w:hAnsi="Arial" w:cs="Arial"/>
                <w:noProof/>
                <w:sz w:val="24"/>
                <w:szCs w:val="24"/>
                <w:lang w:eastAsia="sl-SI"/>
              </w:rPr>
              <w:drawing>
                <wp:inline distT="0" distB="0" distL="0" distR="0" wp14:anchorId="746DD1BE" wp14:editId="34146D1F">
                  <wp:extent cx="2861851" cy="1813095"/>
                  <wp:effectExtent l="0" t="0" r="0" b="0"/>
                  <wp:docPr id="12" name="Slika 12" descr="http://eko.telekom.si/Static/upload/image/Energija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ko.telekom.si/Static/upload/image/Energija_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2282" cy="1813368"/>
                          </a:xfrm>
                          <a:prstGeom prst="rect">
                            <a:avLst/>
                          </a:prstGeom>
                          <a:noFill/>
                          <a:ln>
                            <a:noFill/>
                          </a:ln>
                        </pic:spPr>
                      </pic:pic>
                    </a:graphicData>
                  </a:graphic>
                </wp:inline>
              </w:drawing>
            </w:r>
            <w:r w:rsidRPr="001B26BF">
              <w:rPr>
                <w:rFonts w:ascii="Arial" w:eastAsia="Times New Roman" w:hAnsi="Arial" w:cs="Arial"/>
                <w:sz w:val="24"/>
                <w:szCs w:val="24"/>
                <w:lang w:eastAsia="sl-SI"/>
              </w:rPr>
              <w:t> </w:t>
            </w:r>
          </w:p>
        </w:tc>
      </w:tr>
    </w:tbl>
    <w:p w:rsidR="00530DD6" w:rsidRPr="001B26BF" w:rsidRDefault="00530DD6" w:rsidP="00530DD6">
      <w:pPr>
        <w:spacing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t>Prav tako kot ptice so tudi morski sesalci izpostavljeni razlitju nafte. Nafta prekrije kožuh morske vidre in tjulnjev in zato zmanjšuje izolacijske sposobnosti kožuha, kar vodi v podhladitev. Zaužitje nafte povzroča dehidracijo in slabo prebavo. Ker olje plava na vrhu vode, vanjo prodre manj sončne svetlobe, kar omejuje fotosintezo morskih rastlin in fitoplanktona, to pa posledično vpliva na prehranjevalne verige v ekosistemu.</w:t>
      </w:r>
    </w:p>
    <w:p w:rsidR="00530DD6" w:rsidRPr="001B26BF" w:rsidRDefault="00530DD6" w:rsidP="00530DD6">
      <w:pPr>
        <w:spacing w:after="0" w:line="240" w:lineRule="auto"/>
        <w:textAlignment w:val="baseline"/>
        <w:rPr>
          <w:rFonts w:ascii="Arial" w:eastAsia="Times New Roman" w:hAnsi="Arial" w:cs="Arial"/>
          <w:color w:val="666666"/>
          <w:sz w:val="24"/>
          <w:szCs w:val="24"/>
          <w:lang w:eastAsia="sl-SI"/>
        </w:rPr>
      </w:pPr>
    </w:p>
    <w:p w:rsidR="00B710B3" w:rsidRDefault="00530DD6" w:rsidP="00B710B3">
      <w:pPr>
        <w:spacing w:after="300" w:line="240" w:lineRule="auto"/>
        <w:ind w:left="-30"/>
        <w:textAlignment w:val="baseline"/>
        <w:outlineLvl w:val="0"/>
        <w:rPr>
          <w:rFonts w:ascii="Arial" w:eastAsia="Times New Roman" w:hAnsi="Arial" w:cs="Arial"/>
          <w:b/>
          <w:bCs/>
          <w:color w:val="0070C0"/>
          <w:kern w:val="36"/>
          <w:sz w:val="24"/>
          <w:szCs w:val="24"/>
          <w:lang w:eastAsia="sl-SI"/>
        </w:rPr>
      </w:pPr>
      <w:r w:rsidRPr="003270D2">
        <w:rPr>
          <w:rFonts w:ascii="Arial" w:eastAsia="Times New Roman" w:hAnsi="Arial" w:cs="Arial"/>
          <w:b/>
          <w:bCs/>
          <w:color w:val="0070C0"/>
          <w:kern w:val="36"/>
          <w:sz w:val="24"/>
          <w:szCs w:val="24"/>
          <w:lang w:eastAsia="sl-SI"/>
        </w:rPr>
        <w:t>Varčevanje s fosilnimi gorivi</w:t>
      </w:r>
    </w:p>
    <w:p w:rsidR="00530DD6" w:rsidRPr="00B710B3" w:rsidRDefault="00530DD6" w:rsidP="00B710B3">
      <w:pPr>
        <w:spacing w:after="300" w:line="240" w:lineRule="auto"/>
        <w:ind w:left="-30"/>
        <w:textAlignment w:val="baseline"/>
        <w:outlineLvl w:val="0"/>
        <w:rPr>
          <w:rFonts w:ascii="Arial" w:eastAsia="Times New Roman" w:hAnsi="Arial" w:cs="Arial"/>
          <w:b/>
          <w:bCs/>
          <w:color w:val="0070C0"/>
          <w:kern w:val="36"/>
          <w:sz w:val="24"/>
          <w:szCs w:val="24"/>
          <w:lang w:eastAsia="sl-SI"/>
        </w:rPr>
      </w:pPr>
      <w:r w:rsidRPr="001B26BF">
        <w:rPr>
          <w:rFonts w:ascii="Arial" w:eastAsia="Times New Roman" w:hAnsi="Arial" w:cs="Arial"/>
          <w:color w:val="666666"/>
          <w:sz w:val="24"/>
          <w:szCs w:val="24"/>
          <w:lang w:eastAsia="sl-SI"/>
        </w:rPr>
        <w:t xml:space="preserve">Še pred stotimi leti sta bila pridobivanje in proizvodnja fosilnih goriv zelo poceni. Ker so bila na voljo v velikanskih količinah, se je zdelo, kot da bo to trajalo večno. </w:t>
      </w:r>
      <w:r w:rsidRPr="001B26BF">
        <w:rPr>
          <w:rFonts w:ascii="Arial" w:eastAsia="Times New Roman" w:hAnsi="Arial" w:cs="Arial"/>
          <w:color w:val="666666"/>
          <w:sz w:val="24"/>
          <w:szCs w:val="24"/>
          <w:lang w:eastAsia="sl-SI"/>
        </w:rPr>
        <w:lastRenderedPageBreak/>
        <w:t>Dandanes pa že vemo, da so zaloge fosilnih goriv na našem planetu omejene in bo nekoč prišel čas, ko jih ne bomo več mogli uporabljati, ker bodo zaloge pošle.</w:t>
      </w:r>
    </w:p>
    <w:p w:rsidR="00530DD6" w:rsidRPr="001B26BF" w:rsidRDefault="00530DD6" w:rsidP="00530DD6">
      <w:pPr>
        <w:spacing w:after="225"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t xml:space="preserve">Fosilnih goriv potem, ko jih enkrat porabimo, ne moremo obnoviti v realnem času, zato jih imenujemo tudi </w:t>
      </w:r>
      <w:r w:rsidRPr="003270D2">
        <w:rPr>
          <w:rFonts w:ascii="Arial" w:eastAsia="Times New Roman" w:hAnsi="Arial" w:cs="Arial"/>
          <w:b/>
          <w:color w:val="0070C0"/>
          <w:sz w:val="24"/>
          <w:szCs w:val="24"/>
          <w:lang w:eastAsia="sl-SI"/>
        </w:rPr>
        <w:t>neobnovljivi viri energije</w:t>
      </w:r>
      <w:r w:rsidRPr="001B26BF">
        <w:rPr>
          <w:rFonts w:ascii="Arial" w:eastAsia="Times New Roman" w:hAnsi="Arial" w:cs="Arial"/>
          <w:color w:val="666666"/>
          <w:sz w:val="24"/>
          <w:szCs w:val="24"/>
          <w:lang w:eastAsia="sl-SI"/>
        </w:rPr>
        <w:t>. Premog, nafta in zemeljski plin so nastajali milijone let v procesih, ki jih ni mogoče posnemati.</w:t>
      </w:r>
    </w:p>
    <w:p w:rsidR="00530DD6" w:rsidRPr="00983023" w:rsidRDefault="00530DD6" w:rsidP="00530DD6">
      <w:pPr>
        <w:spacing w:after="0" w:line="330" w:lineRule="atLeast"/>
        <w:textAlignment w:val="baseline"/>
        <w:rPr>
          <w:rFonts w:ascii="Arial" w:eastAsia="Times New Roman" w:hAnsi="Arial" w:cs="Arial"/>
          <w:b/>
          <w:i/>
          <w:iCs/>
          <w:color w:val="555555"/>
          <w:sz w:val="24"/>
          <w:szCs w:val="24"/>
          <w:lang w:eastAsia="sl-SI"/>
        </w:rPr>
      </w:pPr>
      <w:r w:rsidRPr="00983023">
        <w:rPr>
          <w:rFonts w:ascii="Arial" w:eastAsia="Times New Roman" w:hAnsi="Arial" w:cs="Arial"/>
          <w:b/>
          <w:i/>
          <w:iCs/>
          <w:color w:val="555555"/>
          <w:sz w:val="24"/>
          <w:szCs w:val="24"/>
          <w:lang w:eastAsia="sl-SI"/>
        </w:rPr>
        <w:t>Znanstveniki ocenjujejo, da bodo svetovne zaloge nafte in zemeljskega plina zadostovale le še za prihodnjih 70 let. Zaloge premoga bodo trajale dlje, prihodnjih nekaj sto let, a bodo nazadnje pošle tudi te.</w:t>
      </w:r>
    </w:p>
    <w:p w:rsidR="00530DD6" w:rsidRPr="00983023" w:rsidRDefault="00530DD6" w:rsidP="00530DD6">
      <w:pPr>
        <w:spacing w:line="330" w:lineRule="atLeast"/>
        <w:textAlignment w:val="baseline"/>
        <w:rPr>
          <w:rFonts w:ascii="Arial" w:eastAsia="Times New Roman" w:hAnsi="Arial" w:cs="Arial"/>
          <w:b/>
          <w:i/>
          <w:iCs/>
          <w:color w:val="555555"/>
          <w:sz w:val="24"/>
          <w:szCs w:val="24"/>
          <w:lang w:eastAsia="sl-SI"/>
        </w:rPr>
      </w:pPr>
      <w:r w:rsidRPr="00983023">
        <w:rPr>
          <w:rFonts w:ascii="Arial" w:eastAsia="Times New Roman" w:hAnsi="Arial" w:cs="Arial"/>
          <w:b/>
          <w:i/>
          <w:iCs/>
          <w:color w:val="555555"/>
          <w:sz w:val="24"/>
          <w:szCs w:val="24"/>
          <w:lang w:eastAsia="sl-SI"/>
        </w:rPr>
        <w:t>Ob previdnejši uporabi bi zaloge fosilnih goriv zadostovale za daljši čas, kot ga napovedujejo znanstveniki.</w:t>
      </w:r>
    </w:p>
    <w:p w:rsidR="00530DD6" w:rsidRPr="001B26BF" w:rsidRDefault="00530DD6" w:rsidP="00530DD6">
      <w:pPr>
        <w:spacing w:after="225"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i/>
          <w:iCs/>
          <w:noProof/>
          <w:color w:val="555555"/>
          <w:sz w:val="24"/>
          <w:szCs w:val="24"/>
          <w:lang w:eastAsia="sl-SI"/>
        </w:rPr>
        <w:drawing>
          <wp:anchor distT="0" distB="0" distL="0" distR="0" simplePos="0" relativeHeight="251678720" behindDoc="0" locked="0" layoutInCell="1" allowOverlap="0" wp14:anchorId="0EAB04EC" wp14:editId="51E89039">
            <wp:simplePos x="0" y="0"/>
            <wp:positionH relativeFrom="column">
              <wp:posOffset>-71755</wp:posOffset>
            </wp:positionH>
            <wp:positionV relativeFrom="line">
              <wp:posOffset>140335</wp:posOffset>
            </wp:positionV>
            <wp:extent cx="3108960" cy="1910080"/>
            <wp:effectExtent l="0" t="0" r="0" b="0"/>
            <wp:wrapSquare wrapText="bothSides"/>
            <wp:docPr id="32" name="Slika 32" descr="http://eko.telekom.si/Static/upload/image/Energija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ko.telekom.si/Static/upload/image/Energija_1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8960" cy="191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26BF">
        <w:rPr>
          <w:rFonts w:ascii="Arial" w:eastAsia="Times New Roman" w:hAnsi="Arial" w:cs="Arial"/>
          <w:color w:val="666666"/>
          <w:sz w:val="24"/>
          <w:szCs w:val="24"/>
          <w:lang w:eastAsia="sl-SI"/>
        </w:rPr>
        <w:t xml:space="preserve">Dandanes se torej svet sooča z </w:t>
      </w:r>
      <w:r w:rsidRPr="003270D2">
        <w:rPr>
          <w:rFonts w:ascii="Arial" w:eastAsia="Times New Roman" w:hAnsi="Arial" w:cs="Arial"/>
          <w:color w:val="666666"/>
          <w:sz w:val="24"/>
          <w:szCs w:val="24"/>
          <w:u w:val="single"/>
          <w:lang w:eastAsia="sl-SI"/>
        </w:rPr>
        <w:t>energetsko krizo</w:t>
      </w:r>
      <w:r w:rsidRPr="001B26BF">
        <w:rPr>
          <w:rFonts w:ascii="Arial" w:eastAsia="Times New Roman" w:hAnsi="Arial" w:cs="Arial"/>
          <w:color w:val="666666"/>
          <w:sz w:val="24"/>
          <w:szCs w:val="24"/>
          <w:lang w:eastAsia="sl-SI"/>
        </w:rPr>
        <w:t>, saj zmanjkuje fosilnih goriv, ki pa po drugi strani močno onesnažujejo naravo. Da bi premagali energetsko krizo, moramo zmanjšati porabo fosilnih goriv. To lahko storimo, če bolj gospodarno uporabljamo energijo in če začnemo uporabljati vire energije, ki ne onesnažujejo narave.</w:t>
      </w:r>
    </w:p>
    <w:p w:rsidR="00530DD6" w:rsidRPr="001B26BF" w:rsidRDefault="00530DD6" w:rsidP="00530DD6">
      <w:pPr>
        <w:spacing w:after="225"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color w:val="666666"/>
          <w:sz w:val="24"/>
          <w:szCs w:val="24"/>
          <w:lang w:eastAsia="sl-SI"/>
        </w:rPr>
        <w:t>Znanstveniki lahko pomagajo ustvariti tovarne in stroje, ki učinkoviteje izrabljajo gorivo in povzročajo manj onesnaženja. Vlada lahko pomaga z denarno pomočjo za razvoj novih načinov izrabe obnovljive energije.</w:t>
      </w:r>
    </w:p>
    <w:p w:rsidR="00530DD6" w:rsidRPr="001B26BF" w:rsidRDefault="00530DD6" w:rsidP="00530DD6">
      <w:pPr>
        <w:spacing w:line="330" w:lineRule="atLeast"/>
        <w:textAlignment w:val="baseline"/>
        <w:rPr>
          <w:rFonts w:ascii="Arial" w:eastAsia="Times New Roman" w:hAnsi="Arial" w:cs="Arial"/>
          <w:i/>
          <w:iCs/>
          <w:color w:val="555555"/>
          <w:sz w:val="24"/>
          <w:szCs w:val="24"/>
          <w:lang w:eastAsia="sl-SI"/>
        </w:rPr>
      </w:pPr>
      <w:r w:rsidRPr="001B26BF">
        <w:rPr>
          <w:rFonts w:ascii="Arial" w:eastAsia="Times New Roman" w:hAnsi="Arial" w:cs="Arial"/>
          <w:i/>
          <w:iCs/>
          <w:color w:val="555555"/>
          <w:sz w:val="24"/>
          <w:szCs w:val="24"/>
          <w:lang w:eastAsia="sl-SI"/>
        </w:rPr>
        <w:t>Uporaba javnega prevoza povzroči manj onesnaženja kot prevažanje z avtomobilom. V Beogradu, Amsterdamu, Pragi … po vsem mestu deluje učinkovit sistem tramvajev.</w:t>
      </w:r>
    </w:p>
    <w:p w:rsidR="00530DD6" w:rsidRPr="001B26BF" w:rsidRDefault="00530DD6" w:rsidP="00530DD6">
      <w:pPr>
        <w:spacing w:after="225" w:line="330" w:lineRule="atLeast"/>
        <w:textAlignment w:val="baseline"/>
        <w:rPr>
          <w:rFonts w:ascii="Arial" w:eastAsia="Times New Roman" w:hAnsi="Arial" w:cs="Arial"/>
          <w:color w:val="666666"/>
          <w:sz w:val="24"/>
          <w:szCs w:val="24"/>
          <w:lang w:eastAsia="sl-SI"/>
        </w:rPr>
      </w:pPr>
      <w:r w:rsidRPr="001B26BF">
        <w:rPr>
          <w:rFonts w:ascii="Arial" w:eastAsia="Times New Roman" w:hAnsi="Arial" w:cs="Arial"/>
          <w:i/>
          <w:iCs/>
          <w:noProof/>
          <w:color w:val="555555"/>
          <w:sz w:val="24"/>
          <w:szCs w:val="24"/>
          <w:lang w:eastAsia="sl-SI"/>
        </w:rPr>
        <w:drawing>
          <wp:anchor distT="0" distB="0" distL="0" distR="0" simplePos="0" relativeHeight="251679744" behindDoc="0" locked="0" layoutInCell="1" allowOverlap="0" wp14:anchorId="61F1C747" wp14:editId="1376D034">
            <wp:simplePos x="0" y="0"/>
            <wp:positionH relativeFrom="column">
              <wp:align>right</wp:align>
            </wp:positionH>
            <wp:positionV relativeFrom="line">
              <wp:posOffset>0</wp:posOffset>
            </wp:positionV>
            <wp:extent cx="3286125" cy="2028825"/>
            <wp:effectExtent l="0" t="0" r="9525" b="9525"/>
            <wp:wrapSquare wrapText="bothSides"/>
            <wp:docPr id="31" name="Slika 31" descr="http://eko.telekom.si/Static/upload/image/Energija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ko.telekom.si/Static/upload/image/Energija_2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61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26BF">
        <w:rPr>
          <w:rFonts w:ascii="Arial" w:eastAsia="Times New Roman" w:hAnsi="Arial" w:cs="Arial"/>
          <w:color w:val="666666"/>
          <w:sz w:val="24"/>
          <w:szCs w:val="24"/>
          <w:lang w:eastAsia="sl-SI"/>
        </w:rPr>
        <w:t xml:space="preserve">Pri izdelavi avtomobilov, tovornjakov in drugih vozil bi lahko poskušali doseči, da bi bila izraba goriva čim učinkovitejša in tako onesnaženje čim manjše. Nekateri avtomobili namesto </w:t>
      </w:r>
      <w:r w:rsidRPr="00EE3966">
        <w:rPr>
          <w:rFonts w:ascii="Arial" w:eastAsia="Times New Roman" w:hAnsi="Arial" w:cs="Arial"/>
          <w:b/>
          <w:color w:val="666666"/>
          <w:sz w:val="24"/>
          <w:szCs w:val="24"/>
          <w:lang w:eastAsia="sl-SI"/>
        </w:rPr>
        <w:t xml:space="preserve">bencina </w:t>
      </w:r>
      <w:r w:rsidRPr="001B26BF">
        <w:rPr>
          <w:rFonts w:ascii="Arial" w:eastAsia="Times New Roman" w:hAnsi="Arial" w:cs="Arial"/>
          <w:color w:val="666666"/>
          <w:sz w:val="24"/>
          <w:szCs w:val="24"/>
          <w:lang w:eastAsia="sl-SI"/>
        </w:rPr>
        <w:t xml:space="preserve">uporabljajo </w:t>
      </w:r>
      <w:r w:rsidRPr="00EE3966">
        <w:rPr>
          <w:rFonts w:ascii="Arial" w:eastAsia="Times New Roman" w:hAnsi="Arial" w:cs="Arial"/>
          <w:b/>
          <w:color w:val="666666"/>
          <w:sz w:val="24"/>
          <w:szCs w:val="24"/>
          <w:lang w:eastAsia="sl-SI"/>
        </w:rPr>
        <w:t>sončno ali električno energijo</w:t>
      </w:r>
      <w:r w:rsidRPr="001B26BF">
        <w:rPr>
          <w:rFonts w:ascii="Arial" w:eastAsia="Times New Roman" w:hAnsi="Arial" w:cs="Arial"/>
          <w:color w:val="666666"/>
          <w:sz w:val="24"/>
          <w:szCs w:val="24"/>
          <w:lang w:eastAsia="sl-SI"/>
        </w:rPr>
        <w:t xml:space="preserve">. Vlada pomaga z večjim vlaganjem denarja v javna prevozna sredstva, da ljudje manj uporabljajo avtomobile, ter z gradnjo kolesarskih poti, da opogumi kolesarje. V nekaterih mestih (kot sta London in Singapur, v nekaterih nemških mestih …) morajo vozniki za vstop </w:t>
      </w:r>
      <w:r w:rsidRPr="001B26BF">
        <w:rPr>
          <w:rFonts w:ascii="Arial" w:eastAsia="Times New Roman" w:hAnsi="Arial" w:cs="Arial"/>
          <w:color w:val="666666"/>
          <w:sz w:val="24"/>
          <w:szCs w:val="24"/>
          <w:lang w:eastAsia="sl-SI"/>
        </w:rPr>
        <w:lastRenderedPageBreak/>
        <w:t>v središče mesta plačati takso. To zmanjšuje število avtomobilov, ki prihajajo v mesta, kar pomaga v boju proti onesnaženosti zraka v najgosteje poseljenih predelih.</w:t>
      </w:r>
    </w:p>
    <w:p w:rsidR="00530DD6" w:rsidRPr="00983023" w:rsidRDefault="00530DD6" w:rsidP="00530DD6">
      <w:pPr>
        <w:spacing w:line="330" w:lineRule="atLeast"/>
        <w:textAlignment w:val="baseline"/>
        <w:rPr>
          <w:rFonts w:ascii="Arial" w:eastAsia="Times New Roman" w:hAnsi="Arial" w:cs="Arial"/>
          <w:b/>
          <w:i/>
          <w:iCs/>
          <w:color w:val="555555"/>
          <w:sz w:val="24"/>
          <w:szCs w:val="24"/>
          <w:lang w:eastAsia="sl-SI"/>
        </w:rPr>
      </w:pPr>
      <w:r w:rsidRPr="00983023">
        <w:rPr>
          <w:rFonts w:ascii="Arial" w:eastAsia="Times New Roman" w:hAnsi="Arial" w:cs="Arial"/>
          <w:b/>
          <w:i/>
          <w:iCs/>
          <w:color w:val="555555"/>
          <w:sz w:val="24"/>
          <w:szCs w:val="24"/>
          <w:lang w:eastAsia="sl-SI"/>
        </w:rPr>
        <w:t xml:space="preserve">Električni avtomobili se polnijo na polnilnih postajah. </w:t>
      </w:r>
      <w:r w:rsidRPr="00EE3966">
        <w:rPr>
          <w:rFonts w:ascii="Arial" w:eastAsia="Times New Roman" w:hAnsi="Arial" w:cs="Arial"/>
          <w:b/>
          <w:i/>
          <w:iCs/>
          <w:color w:val="0070C0"/>
          <w:sz w:val="24"/>
          <w:szCs w:val="24"/>
          <w:lang w:eastAsia="sl-SI"/>
        </w:rPr>
        <w:t>Neposredno</w:t>
      </w:r>
      <w:r w:rsidRPr="00983023">
        <w:rPr>
          <w:rFonts w:ascii="Arial" w:eastAsia="Times New Roman" w:hAnsi="Arial" w:cs="Arial"/>
          <w:b/>
          <w:i/>
          <w:iCs/>
          <w:color w:val="555555"/>
          <w:sz w:val="24"/>
          <w:szCs w:val="24"/>
          <w:lang w:eastAsia="sl-SI"/>
        </w:rPr>
        <w:t xml:space="preserve"> (med delovanjem) ti avtomobili okolja ne onesnažujejo, ga pa </w:t>
      </w:r>
      <w:r w:rsidRPr="00EE3966">
        <w:rPr>
          <w:rFonts w:ascii="Arial" w:eastAsia="Times New Roman" w:hAnsi="Arial" w:cs="Arial"/>
          <w:b/>
          <w:i/>
          <w:iCs/>
          <w:color w:val="0070C0"/>
          <w:sz w:val="24"/>
          <w:szCs w:val="24"/>
          <w:lang w:eastAsia="sl-SI"/>
        </w:rPr>
        <w:t>posredno</w:t>
      </w:r>
      <w:r w:rsidRPr="00983023">
        <w:rPr>
          <w:rFonts w:ascii="Arial" w:eastAsia="Times New Roman" w:hAnsi="Arial" w:cs="Arial"/>
          <w:b/>
          <w:i/>
          <w:iCs/>
          <w:color w:val="555555"/>
          <w:sz w:val="24"/>
          <w:szCs w:val="24"/>
          <w:lang w:eastAsia="sl-SI"/>
        </w:rPr>
        <w:t>, če je elektrika pridobljena v elektrarni, ki jo poganjajo fosilna goriva.</w:t>
      </w:r>
    </w:p>
    <w:p w:rsidR="00530DD6" w:rsidRPr="001B26BF" w:rsidRDefault="00530DD6" w:rsidP="00530DD6">
      <w:pPr>
        <w:spacing w:line="330" w:lineRule="atLeast"/>
        <w:textAlignment w:val="baseline"/>
        <w:rPr>
          <w:rFonts w:ascii="Arial" w:eastAsia="Times New Roman" w:hAnsi="Arial" w:cs="Arial"/>
          <w:color w:val="666666"/>
          <w:sz w:val="24"/>
          <w:szCs w:val="24"/>
          <w:lang w:eastAsia="sl-SI"/>
        </w:rPr>
      </w:pPr>
      <w:r w:rsidRPr="003270D2">
        <w:rPr>
          <w:rFonts w:ascii="Arial" w:eastAsia="Times New Roman" w:hAnsi="Arial" w:cs="Arial"/>
          <w:b/>
          <w:color w:val="666666"/>
          <w:sz w:val="24"/>
          <w:szCs w:val="24"/>
          <w:lang w:eastAsia="sl-SI"/>
        </w:rPr>
        <w:t>Baterije</w:t>
      </w:r>
      <w:r w:rsidRPr="001B26BF">
        <w:rPr>
          <w:rFonts w:ascii="Arial" w:eastAsia="Times New Roman" w:hAnsi="Arial" w:cs="Arial"/>
          <w:color w:val="666666"/>
          <w:sz w:val="24"/>
          <w:szCs w:val="24"/>
          <w:lang w:eastAsia="sl-SI"/>
        </w:rPr>
        <w:t xml:space="preserve">, ki napajajo radijske sprejemnike in svetilke, so narejene iz </w:t>
      </w:r>
      <w:r w:rsidRPr="003270D2">
        <w:rPr>
          <w:rFonts w:ascii="Arial" w:eastAsia="Times New Roman" w:hAnsi="Arial" w:cs="Arial"/>
          <w:color w:val="666666"/>
          <w:sz w:val="24"/>
          <w:szCs w:val="24"/>
          <w:u w:val="single"/>
          <w:lang w:eastAsia="sl-SI"/>
        </w:rPr>
        <w:t>kemikalij</w:t>
      </w:r>
      <w:r w:rsidRPr="001B26BF">
        <w:rPr>
          <w:rFonts w:ascii="Arial" w:eastAsia="Times New Roman" w:hAnsi="Arial" w:cs="Arial"/>
          <w:color w:val="666666"/>
          <w:sz w:val="24"/>
          <w:szCs w:val="24"/>
          <w:lang w:eastAsia="sl-SI"/>
        </w:rPr>
        <w:t>, ki povzročajo onesnaženje, ko jih odvržemo. Poleg tega so baterije tudi drage. Danes so na voljo radijski sprejemniki in svetilke, ki delujejo na podlagi mehanizma ure (jih navijemo). Če kupujemo takšne izdelke, varčujemo z energijo in zmanjšujemo onesnaženje.</w:t>
      </w:r>
    </w:p>
    <w:tbl>
      <w:tblPr>
        <w:tblW w:w="0" w:type="auto"/>
        <w:tblCellMar>
          <w:left w:w="0" w:type="dxa"/>
          <w:bottom w:w="150" w:type="dxa"/>
          <w:right w:w="0" w:type="dxa"/>
        </w:tblCellMar>
        <w:tblLook w:val="04A0" w:firstRow="1" w:lastRow="0" w:firstColumn="1" w:lastColumn="0" w:noHBand="0" w:noVBand="1"/>
      </w:tblPr>
      <w:tblGrid>
        <w:gridCol w:w="7002"/>
      </w:tblGrid>
      <w:tr w:rsidR="00530DD6" w:rsidRPr="001B26BF" w:rsidTr="00A3778C">
        <w:tc>
          <w:tcPr>
            <w:tcW w:w="0" w:type="auto"/>
            <w:tcBorders>
              <w:top w:val="nil"/>
              <w:left w:val="nil"/>
              <w:bottom w:val="nil"/>
              <w:right w:val="nil"/>
            </w:tcBorders>
            <w:tcMar>
              <w:top w:w="150" w:type="dxa"/>
              <w:left w:w="0" w:type="dxa"/>
              <w:bottom w:w="0" w:type="dxa"/>
              <w:right w:w="225" w:type="dxa"/>
            </w:tcMar>
            <w:hideMark/>
          </w:tcPr>
          <w:p w:rsidR="00530DD6" w:rsidRPr="001B26BF" w:rsidRDefault="00530DD6" w:rsidP="00A3778C">
            <w:pPr>
              <w:spacing w:after="0" w:line="285" w:lineRule="atLeast"/>
              <w:rPr>
                <w:rFonts w:ascii="Arial" w:eastAsia="Times New Roman" w:hAnsi="Arial" w:cs="Arial"/>
                <w:sz w:val="24"/>
                <w:szCs w:val="24"/>
                <w:lang w:eastAsia="sl-SI"/>
              </w:rPr>
            </w:pPr>
            <w:r w:rsidRPr="001B26BF">
              <w:rPr>
                <w:rFonts w:ascii="Arial" w:eastAsia="Times New Roman" w:hAnsi="Arial" w:cs="Arial"/>
                <w:noProof/>
                <w:sz w:val="24"/>
                <w:szCs w:val="24"/>
                <w:lang w:eastAsia="sl-SI"/>
              </w:rPr>
              <w:drawing>
                <wp:inline distT="0" distB="0" distL="0" distR="0" wp14:anchorId="501E1376" wp14:editId="2CDD7507">
                  <wp:extent cx="2982965" cy="2038350"/>
                  <wp:effectExtent l="0" t="0" r="8255" b="0"/>
                  <wp:docPr id="11" name="Slika 11" descr="http://eko.telekom.si/Static/upload/image/Energija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ko.telekom.si/Static/upload/image/Energija_2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5683" cy="2040207"/>
                          </a:xfrm>
                          <a:prstGeom prst="rect">
                            <a:avLst/>
                          </a:prstGeom>
                          <a:noFill/>
                          <a:ln>
                            <a:noFill/>
                          </a:ln>
                        </pic:spPr>
                      </pic:pic>
                    </a:graphicData>
                  </a:graphic>
                </wp:inline>
              </w:drawing>
            </w:r>
            <w:r w:rsidRPr="001B26BF">
              <w:rPr>
                <w:rFonts w:ascii="Arial" w:eastAsia="Times New Roman" w:hAnsi="Arial" w:cs="Arial"/>
                <w:sz w:val="24"/>
                <w:szCs w:val="24"/>
                <w:lang w:eastAsia="sl-SI"/>
              </w:rPr>
              <w:t> </w:t>
            </w:r>
          </w:p>
        </w:tc>
      </w:tr>
      <w:tr w:rsidR="00530DD6" w:rsidRPr="001B26BF" w:rsidTr="00A3778C">
        <w:tc>
          <w:tcPr>
            <w:tcW w:w="0" w:type="auto"/>
            <w:tcBorders>
              <w:top w:val="nil"/>
              <w:left w:val="nil"/>
              <w:bottom w:val="nil"/>
              <w:right w:val="nil"/>
            </w:tcBorders>
            <w:tcMar>
              <w:top w:w="150" w:type="dxa"/>
              <w:left w:w="0" w:type="dxa"/>
              <w:bottom w:w="0" w:type="dxa"/>
              <w:right w:w="225" w:type="dxa"/>
            </w:tcMar>
            <w:hideMark/>
          </w:tcPr>
          <w:p w:rsidR="00530DD6" w:rsidRPr="001B26BF" w:rsidRDefault="00530DD6" w:rsidP="00A3778C">
            <w:pPr>
              <w:spacing w:after="0" w:line="285" w:lineRule="atLeast"/>
              <w:rPr>
                <w:rFonts w:ascii="Arial" w:eastAsia="Times New Roman" w:hAnsi="Arial" w:cs="Arial"/>
                <w:sz w:val="24"/>
                <w:szCs w:val="24"/>
                <w:lang w:eastAsia="sl-SI"/>
              </w:rPr>
            </w:pPr>
            <w:r w:rsidRPr="001B26BF">
              <w:rPr>
                <w:rFonts w:ascii="Arial" w:eastAsia="Times New Roman" w:hAnsi="Arial" w:cs="Arial"/>
                <w:sz w:val="24"/>
                <w:szCs w:val="24"/>
                <w:lang w:eastAsia="sl-SI"/>
              </w:rPr>
              <w:t>Svetilka, ki se napolni po principu mehanizma ure (jo navijemo).</w:t>
            </w:r>
          </w:p>
        </w:tc>
      </w:tr>
    </w:tbl>
    <w:p w:rsidR="00B710B3" w:rsidRDefault="00B710B3" w:rsidP="00B459A2">
      <w:pPr>
        <w:rPr>
          <w:rFonts w:ascii="Arial" w:hAnsi="Arial" w:cs="Arial"/>
          <w:b/>
          <w:color w:val="C00000"/>
          <w:sz w:val="36"/>
          <w:szCs w:val="36"/>
        </w:rPr>
      </w:pPr>
    </w:p>
    <w:p w:rsidR="00B459A2" w:rsidRPr="006356BD" w:rsidRDefault="00F456ED" w:rsidP="00B459A2">
      <w:pPr>
        <w:rPr>
          <w:rFonts w:ascii="Arial" w:hAnsi="Arial" w:cs="Arial"/>
          <w:b/>
          <w:color w:val="C00000"/>
          <w:sz w:val="36"/>
          <w:szCs w:val="36"/>
        </w:rPr>
      </w:pPr>
      <w:r>
        <w:rPr>
          <w:rFonts w:ascii="Arial" w:hAnsi="Arial" w:cs="Arial"/>
          <w:b/>
          <w:color w:val="C00000"/>
          <w:sz w:val="36"/>
          <w:szCs w:val="36"/>
        </w:rPr>
        <w:t>ELEKTRA</w:t>
      </w:r>
      <w:r w:rsidR="00B459A2" w:rsidRPr="006356BD">
        <w:rPr>
          <w:rFonts w:ascii="Arial" w:hAnsi="Arial" w:cs="Arial"/>
          <w:b/>
          <w:color w:val="C00000"/>
          <w:sz w:val="36"/>
          <w:szCs w:val="36"/>
        </w:rPr>
        <w:t>RNE</w:t>
      </w:r>
    </w:p>
    <w:p w:rsidR="000F3A32" w:rsidRPr="005D4CA2" w:rsidRDefault="00B459A2" w:rsidP="005D4CA2">
      <w:pPr>
        <w:rPr>
          <w:rFonts w:ascii="Arial" w:hAnsi="Arial" w:cs="Arial"/>
          <w:sz w:val="24"/>
          <w:szCs w:val="24"/>
        </w:rPr>
      </w:pPr>
      <w:r w:rsidRPr="00310FBB">
        <w:rPr>
          <w:rFonts w:ascii="Arial" w:hAnsi="Arial" w:cs="Arial"/>
          <w:sz w:val="24"/>
          <w:szCs w:val="24"/>
        </w:rPr>
        <w:t xml:space="preserve">Prva elektrarna v Sloveniji je bila zgrajena leta 1883. Poganjal jo je parni stroj. Električno energijo pa je proizvajal dinamo. Elektrarno, ki so jo uporabljali za pridobivanje električne energije za mesto Ljubljano, je danes razstavljena v Tehniškem muzeju v Bistri. </w:t>
      </w:r>
      <w:r w:rsidRPr="00310FBB">
        <w:rPr>
          <w:rFonts w:ascii="Arial" w:hAnsi="Arial" w:cs="Arial"/>
          <w:sz w:val="24"/>
          <w:szCs w:val="24"/>
        </w:rPr>
        <w:br/>
        <w:t>Prva večja elektrarna v Sloveniji je bila HE (hidroelektrarna</w:t>
      </w:r>
      <w:r w:rsidRPr="001D4583">
        <w:rPr>
          <w:rFonts w:ascii="Arial" w:hAnsi="Arial" w:cs="Arial"/>
          <w:b/>
          <w:sz w:val="24"/>
          <w:szCs w:val="24"/>
        </w:rPr>
        <w:t>) Završnica na Gorenjskem</w:t>
      </w:r>
      <w:r w:rsidRPr="00310FBB">
        <w:rPr>
          <w:rFonts w:ascii="Arial" w:hAnsi="Arial" w:cs="Arial"/>
          <w:sz w:val="24"/>
          <w:szCs w:val="24"/>
        </w:rPr>
        <w:t xml:space="preserve"> in s tem tudi prvi kilometri daljnovoda in lokalnega omrežj</w:t>
      </w:r>
      <w:r w:rsidR="005D4CA2">
        <w:rPr>
          <w:rFonts w:ascii="Arial" w:hAnsi="Arial" w:cs="Arial"/>
          <w:sz w:val="24"/>
          <w:szCs w:val="24"/>
        </w:rPr>
        <w:t xml:space="preserve">a. Zgrajena je bila leta 1915. </w:t>
      </w:r>
      <w:r w:rsidRPr="005D4CA2">
        <w:rPr>
          <w:rFonts w:ascii="Arial" w:hAnsi="Arial" w:cs="Arial"/>
          <w:sz w:val="24"/>
          <w:szCs w:val="24"/>
        </w:rPr>
        <w:t xml:space="preserve">Za Štajerski del pa je bila izrednega pomena izgradnja hidroelektrarne </w:t>
      </w:r>
      <w:r w:rsidRPr="005D4CA2">
        <w:rPr>
          <w:rFonts w:ascii="Arial" w:hAnsi="Arial" w:cs="Arial"/>
          <w:b/>
          <w:sz w:val="24"/>
          <w:szCs w:val="24"/>
        </w:rPr>
        <w:t>Fala</w:t>
      </w:r>
      <w:r w:rsidRPr="005D4CA2">
        <w:rPr>
          <w:rFonts w:ascii="Arial" w:hAnsi="Arial" w:cs="Arial"/>
          <w:sz w:val="24"/>
          <w:szCs w:val="24"/>
        </w:rPr>
        <w:t xml:space="preserve"> leta 1918. </w:t>
      </w:r>
    </w:p>
    <w:p w:rsidR="00B459A2" w:rsidRPr="00310FBB" w:rsidRDefault="00B459A2" w:rsidP="00B459A2">
      <w:pPr>
        <w:pStyle w:val="Navadensplet"/>
        <w:rPr>
          <w:rFonts w:ascii="Arial" w:hAnsi="Arial" w:cs="Arial"/>
        </w:rPr>
      </w:pPr>
      <w:r w:rsidRPr="00310FBB">
        <w:rPr>
          <w:rFonts w:ascii="Arial" w:hAnsi="Arial" w:cs="Arial"/>
        </w:rPr>
        <w:t xml:space="preserve">Elektrarnam lahko rečemo tudi </w:t>
      </w:r>
      <w:r w:rsidRPr="00B710B3">
        <w:rPr>
          <w:rFonts w:ascii="Arial" w:hAnsi="Arial" w:cs="Arial"/>
          <w:u w:val="single"/>
        </w:rPr>
        <w:t>tovarne električne en</w:t>
      </w:r>
      <w:r w:rsidR="005D4CA2" w:rsidRPr="00B710B3">
        <w:rPr>
          <w:rFonts w:ascii="Arial" w:hAnsi="Arial" w:cs="Arial"/>
          <w:u w:val="single"/>
        </w:rPr>
        <w:t>ergije</w:t>
      </w:r>
      <w:r w:rsidR="005D4CA2">
        <w:rPr>
          <w:rFonts w:ascii="Arial" w:hAnsi="Arial" w:cs="Arial"/>
        </w:rPr>
        <w:t>.</w:t>
      </w:r>
      <w:r w:rsidRPr="00310FBB">
        <w:rPr>
          <w:rFonts w:ascii="Arial" w:hAnsi="Arial" w:cs="Arial"/>
        </w:rPr>
        <w:t xml:space="preserve"> </w:t>
      </w:r>
      <w:r w:rsidR="005D4CA2" w:rsidRPr="00310FBB">
        <w:rPr>
          <w:rFonts w:ascii="Arial" w:hAnsi="Arial" w:cs="Arial"/>
        </w:rPr>
        <w:t xml:space="preserve">V njih s pomočjo strojev </w:t>
      </w:r>
      <w:r w:rsidRPr="00310FBB">
        <w:rPr>
          <w:rFonts w:ascii="Arial" w:hAnsi="Arial" w:cs="Arial"/>
        </w:rPr>
        <w:t>(generatorjev) mehansko en</w:t>
      </w:r>
      <w:r w:rsidR="005D4CA2">
        <w:rPr>
          <w:rFonts w:ascii="Arial" w:hAnsi="Arial" w:cs="Arial"/>
        </w:rPr>
        <w:t xml:space="preserve">ergijo pretvarjajo v električno </w:t>
      </w:r>
      <w:r w:rsidRPr="00310FBB">
        <w:rPr>
          <w:rFonts w:ascii="Arial" w:hAnsi="Arial" w:cs="Arial"/>
        </w:rPr>
        <w:t xml:space="preserve">energijo. </w:t>
      </w:r>
    </w:p>
    <w:p w:rsidR="00B459A2" w:rsidRDefault="00B459A2" w:rsidP="00B710B3">
      <w:pPr>
        <w:pStyle w:val="Navadensplet"/>
        <w:rPr>
          <w:rFonts w:ascii="Arial" w:hAnsi="Arial" w:cs="Arial"/>
        </w:rPr>
      </w:pPr>
      <w:r w:rsidRPr="00310FBB">
        <w:rPr>
          <w:rFonts w:ascii="Arial" w:hAnsi="Arial" w:cs="Arial"/>
        </w:rPr>
        <w:t xml:space="preserve">Glede na energijo, ki jo dovajamo, ločimo v glavnem štiri </w:t>
      </w:r>
      <w:r w:rsidRPr="00310FBB">
        <w:rPr>
          <w:rFonts w:ascii="Arial" w:hAnsi="Arial" w:cs="Arial"/>
          <w:b/>
          <w:bCs/>
        </w:rPr>
        <w:t>vrste elektrarn</w:t>
      </w:r>
      <w:r w:rsidRPr="00310FBB">
        <w:rPr>
          <w:rFonts w:ascii="Arial" w:hAnsi="Arial" w:cs="Arial"/>
        </w:rPr>
        <w:t xml:space="preserve">: </w:t>
      </w:r>
    </w:p>
    <w:p w:rsidR="006356BD" w:rsidRPr="006356BD" w:rsidRDefault="00D62EE3" w:rsidP="00B710B3">
      <w:pPr>
        <w:ind w:left="3828"/>
        <w:rPr>
          <w:rFonts w:ascii="Arial" w:hAnsi="Arial" w:cs="Arial"/>
          <w:sz w:val="24"/>
          <w:szCs w:val="24"/>
        </w:rPr>
      </w:pPr>
      <w:r>
        <w:rPr>
          <w:rFonts w:ascii="Arial" w:hAnsi="Arial" w:cs="Arial"/>
          <w:sz w:val="24"/>
          <w:szCs w:val="24"/>
        </w:rPr>
        <w:pict>
          <v:shape id="Slika 46" o:spid="_x0000_i1025" type="#_x0000_t75" alt="pika_r" style="width:10.5pt;height:10.5pt;visibility:visible;mso-wrap-style:square">
            <v:imagedata r:id="rId26" o:title="pika_r"/>
          </v:shape>
        </w:pict>
      </w:r>
      <w:r w:rsidR="00B459A2" w:rsidRPr="00B710B3">
        <w:rPr>
          <w:rFonts w:ascii="Arial" w:hAnsi="Arial" w:cs="Arial"/>
          <w:b/>
          <w:sz w:val="24"/>
          <w:szCs w:val="24"/>
        </w:rPr>
        <w:t>termoelektrarne</w:t>
      </w:r>
      <w:r w:rsidR="00B459A2" w:rsidRPr="006356BD">
        <w:rPr>
          <w:rFonts w:ascii="Arial" w:hAnsi="Arial" w:cs="Arial"/>
          <w:sz w:val="24"/>
          <w:szCs w:val="24"/>
        </w:rPr>
        <w:t xml:space="preserve">, ki izrabljajo kemično energijo goriv (npr. premoga, nafte, goriva, plina); </w:t>
      </w:r>
    </w:p>
    <w:p w:rsidR="006356BD" w:rsidRPr="006356BD" w:rsidRDefault="00B710B3" w:rsidP="00B710B3">
      <w:pPr>
        <w:ind w:left="3828"/>
        <w:rPr>
          <w:rFonts w:ascii="Arial" w:hAnsi="Arial" w:cs="Arial"/>
          <w:sz w:val="24"/>
          <w:szCs w:val="24"/>
        </w:rPr>
      </w:pPr>
      <w:r>
        <w:rPr>
          <w:rFonts w:ascii="Arial" w:hAnsi="Arial" w:cs="Arial"/>
          <w:noProof/>
          <w:lang w:eastAsia="sl-SI"/>
        </w:rPr>
        <w:lastRenderedPageBreak/>
        <w:drawing>
          <wp:anchor distT="0" distB="0" distL="0" distR="0" simplePos="0" relativeHeight="251675648" behindDoc="0" locked="0" layoutInCell="1" allowOverlap="0" wp14:anchorId="2C820D28" wp14:editId="143F7619">
            <wp:simplePos x="0" y="0"/>
            <wp:positionH relativeFrom="column">
              <wp:posOffset>561975</wp:posOffset>
            </wp:positionH>
            <wp:positionV relativeFrom="line">
              <wp:posOffset>-528320</wp:posOffset>
            </wp:positionV>
            <wp:extent cx="1210945" cy="2771775"/>
            <wp:effectExtent l="0" t="0" r="8255" b="9525"/>
            <wp:wrapSquare wrapText="bothSides"/>
            <wp:docPr id="49" name="Slika 49" descr="elek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ekt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0945"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2EE3">
        <w:rPr>
          <w:rFonts w:ascii="Arial" w:hAnsi="Arial" w:cs="Arial"/>
          <w:sz w:val="24"/>
          <w:szCs w:val="24"/>
        </w:rPr>
        <w:pict>
          <v:shape id="Slika 47" o:spid="_x0000_i1026" type="#_x0000_t75" alt="pika_r" style="width:10.5pt;height:10.5pt;visibility:visible;mso-wrap-style:square">
            <v:imagedata r:id="rId26" o:title="pika_r"/>
          </v:shape>
        </w:pict>
      </w:r>
      <w:r w:rsidR="006356BD" w:rsidRPr="00B710B3">
        <w:rPr>
          <w:rFonts w:ascii="Arial" w:hAnsi="Arial" w:cs="Arial"/>
          <w:b/>
          <w:sz w:val="24"/>
          <w:szCs w:val="24"/>
        </w:rPr>
        <w:t>hidroelektrarne</w:t>
      </w:r>
      <w:r w:rsidR="006356BD" w:rsidRPr="006356BD">
        <w:rPr>
          <w:rFonts w:ascii="Arial" w:hAnsi="Arial" w:cs="Arial"/>
          <w:sz w:val="24"/>
          <w:szCs w:val="24"/>
        </w:rPr>
        <w:t>, ki izrabljajo energijo vode;</w:t>
      </w:r>
    </w:p>
    <w:p w:rsidR="006356BD" w:rsidRPr="006356BD" w:rsidRDefault="00D62EE3" w:rsidP="00B710B3">
      <w:pPr>
        <w:ind w:left="3828"/>
        <w:rPr>
          <w:rFonts w:ascii="Arial" w:hAnsi="Arial" w:cs="Arial"/>
          <w:sz w:val="24"/>
          <w:szCs w:val="24"/>
        </w:rPr>
      </w:pPr>
      <w:r>
        <w:rPr>
          <w:rFonts w:ascii="Arial" w:hAnsi="Arial" w:cs="Arial"/>
          <w:sz w:val="24"/>
          <w:szCs w:val="24"/>
        </w:rPr>
        <w:pict>
          <v:shape id="Slika 45" o:spid="_x0000_i1027" type="#_x0000_t75" alt="pika_r" style="width:10.5pt;height:10.5pt;visibility:visible;mso-wrap-style:square">
            <v:imagedata r:id="rId26" o:title="pika_r"/>
          </v:shape>
        </w:pict>
      </w:r>
      <w:r w:rsidR="00B459A2" w:rsidRPr="00B710B3">
        <w:rPr>
          <w:rFonts w:ascii="Arial" w:hAnsi="Arial" w:cs="Arial"/>
          <w:b/>
          <w:sz w:val="24"/>
          <w:szCs w:val="24"/>
        </w:rPr>
        <w:t>jedrske elektrarne</w:t>
      </w:r>
      <w:r w:rsidR="00B459A2" w:rsidRPr="006356BD">
        <w:rPr>
          <w:rFonts w:ascii="Arial" w:hAnsi="Arial" w:cs="Arial"/>
          <w:sz w:val="24"/>
          <w:szCs w:val="24"/>
        </w:rPr>
        <w:t xml:space="preserve">, ki izrabljajo energijo razpadanja atomskih jeder urana; </w:t>
      </w:r>
    </w:p>
    <w:p w:rsidR="00B459A2" w:rsidRPr="006356BD" w:rsidRDefault="00B459A2" w:rsidP="00B710B3">
      <w:pPr>
        <w:ind w:left="3828"/>
        <w:rPr>
          <w:rFonts w:ascii="Arial" w:hAnsi="Arial" w:cs="Arial"/>
          <w:sz w:val="24"/>
          <w:szCs w:val="24"/>
        </w:rPr>
      </w:pPr>
      <w:r w:rsidRPr="006356BD">
        <w:rPr>
          <w:rFonts w:ascii="Arial" w:hAnsi="Arial" w:cs="Arial"/>
          <w:noProof/>
          <w:sz w:val="24"/>
          <w:szCs w:val="24"/>
          <w:lang w:eastAsia="sl-SI"/>
        </w:rPr>
        <w:drawing>
          <wp:inline distT="0" distB="0" distL="0" distR="0" wp14:anchorId="46A482CF" wp14:editId="303B25C7">
            <wp:extent cx="133350" cy="133350"/>
            <wp:effectExtent l="0" t="0" r="0" b="0"/>
            <wp:docPr id="44" name="Slika 44" descr="pika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ka_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356BD">
        <w:rPr>
          <w:rFonts w:ascii="Arial" w:hAnsi="Arial" w:cs="Arial"/>
          <w:sz w:val="24"/>
          <w:szCs w:val="24"/>
        </w:rPr>
        <w:t xml:space="preserve">in </w:t>
      </w:r>
      <w:r w:rsidRPr="00B710B3">
        <w:rPr>
          <w:rFonts w:ascii="Arial" w:hAnsi="Arial" w:cs="Arial"/>
          <w:b/>
          <w:sz w:val="24"/>
          <w:szCs w:val="24"/>
        </w:rPr>
        <w:t>elektrarne</w:t>
      </w:r>
      <w:r w:rsidRPr="006356BD">
        <w:rPr>
          <w:rFonts w:ascii="Arial" w:hAnsi="Arial" w:cs="Arial"/>
          <w:sz w:val="24"/>
          <w:szCs w:val="24"/>
        </w:rPr>
        <w:t xml:space="preserve">, </w:t>
      </w:r>
      <w:r w:rsidRPr="00B710B3">
        <w:rPr>
          <w:rFonts w:ascii="Arial" w:hAnsi="Arial" w:cs="Arial"/>
          <w:b/>
          <w:sz w:val="24"/>
          <w:szCs w:val="24"/>
        </w:rPr>
        <w:t>ki izrabljajo</w:t>
      </w:r>
      <w:r w:rsidRPr="006356BD">
        <w:rPr>
          <w:rFonts w:ascii="Arial" w:hAnsi="Arial" w:cs="Arial"/>
          <w:sz w:val="24"/>
          <w:szCs w:val="24"/>
        </w:rPr>
        <w:t xml:space="preserve"> manj razširjene vire </w:t>
      </w:r>
      <w:r w:rsidRPr="00B710B3">
        <w:rPr>
          <w:rFonts w:ascii="Arial" w:hAnsi="Arial" w:cs="Arial"/>
          <w:b/>
          <w:sz w:val="24"/>
          <w:szCs w:val="24"/>
        </w:rPr>
        <w:t>(alternativne) energije</w:t>
      </w:r>
      <w:r w:rsidRPr="006356BD">
        <w:rPr>
          <w:rFonts w:ascii="Arial" w:hAnsi="Arial" w:cs="Arial"/>
          <w:sz w:val="24"/>
          <w:szCs w:val="24"/>
        </w:rPr>
        <w:t xml:space="preserve"> in si šele utirajo pot, kot npr. sončna energija, energija vetra, plime in oseke (bibavico), geotermalni viri, bioenergija itd. </w:t>
      </w:r>
    </w:p>
    <w:p w:rsidR="00B459A2" w:rsidRDefault="00B459A2" w:rsidP="00B459A2">
      <w:pPr>
        <w:pStyle w:val="Navadensplet"/>
        <w:rPr>
          <w:b/>
          <w:bCs/>
          <w:color w:val="3366FF"/>
        </w:rPr>
      </w:pPr>
    </w:p>
    <w:p w:rsidR="005D4CA2" w:rsidRDefault="005D4CA2" w:rsidP="00B459A2">
      <w:pPr>
        <w:pStyle w:val="Navadensplet"/>
        <w:rPr>
          <w:rFonts w:ascii="Arial" w:hAnsi="Arial" w:cs="Arial"/>
          <w:b/>
          <w:bCs/>
        </w:rPr>
      </w:pPr>
    </w:p>
    <w:p w:rsidR="00B710B3" w:rsidRDefault="00B710B3" w:rsidP="00F72729">
      <w:pPr>
        <w:spacing w:before="300" w:after="150" w:line="240" w:lineRule="auto"/>
        <w:textAlignment w:val="baseline"/>
        <w:outlineLvl w:val="1"/>
        <w:rPr>
          <w:rFonts w:ascii="Arial" w:eastAsia="Times New Roman" w:hAnsi="Arial" w:cs="Arial"/>
          <w:b/>
          <w:bCs/>
          <w:sz w:val="24"/>
          <w:szCs w:val="24"/>
          <w:lang w:eastAsia="sl-SI"/>
        </w:rPr>
      </w:pPr>
    </w:p>
    <w:p w:rsidR="00F72729" w:rsidRPr="00AF4E38" w:rsidRDefault="00B459A2" w:rsidP="00F72729">
      <w:pPr>
        <w:spacing w:before="300" w:after="150" w:line="240" w:lineRule="auto"/>
        <w:textAlignment w:val="baseline"/>
        <w:outlineLvl w:val="1"/>
        <w:rPr>
          <w:rFonts w:ascii="Arial" w:eastAsia="Times New Roman" w:hAnsi="Arial" w:cs="Arial"/>
          <w:b/>
          <w:bCs/>
          <w:color w:val="1C07B9"/>
          <w:sz w:val="24"/>
          <w:szCs w:val="24"/>
          <w:lang w:eastAsia="sl-SI"/>
        </w:rPr>
      </w:pPr>
      <w:r w:rsidRPr="00AF4E38">
        <w:rPr>
          <w:rFonts w:ascii="Arial" w:eastAsia="Times New Roman" w:hAnsi="Arial" w:cs="Arial"/>
          <w:b/>
          <w:bCs/>
          <w:color w:val="1C07B9"/>
          <w:sz w:val="24"/>
          <w:szCs w:val="24"/>
          <w:lang w:eastAsia="sl-SI"/>
        </w:rPr>
        <w:t>TERMOELEKTRARNE</w:t>
      </w:r>
    </w:p>
    <w:p w:rsidR="00F72729" w:rsidRPr="005D4CA2" w:rsidRDefault="00F72729" w:rsidP="00F72729">
      <w:pPr>
        <w:spacing w:after="225" w:line="330" w:lineRule="atLeast"/>
        <w:textAlignment w:val="baseline"/>
        <w:rPr>
          <w:rFonts w:ascii="Arial" w:eastAsia="Times New Roman" w:hAnsi="Arial" w:cs="Arial"/>
          <w:sz w:val="24"/>
          <w:szCs w:val="24"/>
          <w:lang w:eastAsia="sl-SI"/>
        </w:rPr>
      </w:pPr>
      <w:r w:rsidRPr="005D4CA2">
        <w:rPr>
          <w:rFonts w:ascii="Arial" w:eastAsia="Times New Roman" w:hAnsi="Arial" w:cs="Arial"/>
          <w:sz w:val="24"/>
          <w:szCs w:val="24"/>
          <w:lang w:eastAsia="sl-SI"/>
        </w:rPr>
        <w:t xml:space="preserve">Pretvorba toplotne energije v mehansko, nato pa v električno energijo najpogosteje poteka v termoelektrarnah, v katerih kot energetski vir uporabljajo </w:t>
      </w:r>
      <w:r w:rsidRPr="005D4CA2">
        <w:rPr>
          <w:rFonts w:ascii="Arial" w:eastAsia="Times New Roman" w:hAnsi="Arial" w:cs="Arial"/>
          <w:b/>
          <w:sz w:val="24"/>
          <w:szCs w:val="24"/>
          <w:lang w:eastAsia="sl-SI"/>
        </w:rPr>
        <w:t>premog</w:t>
      </w:r>
      <w:r w:rsidRPr="005D4CA2">
        <w:rPr>
          <w:rFonts w:ascii="Arial" w:eastAsia="Times New Roman" w:hAnsi="Arial" w:cs="Arial"/>
          <w:sz w:val="24"/>
          <w:szCs w:val="24"/>
          <w:lang w:eastAsia="sl-SI"/>
        </w:rPr>
        <w:t xml:space="preserve"> ali </w:t>
      </w:r>
      <w:r w:rsidRPr="005D4CA2">
        <w:rPr>
          <w:rFonts w:ascii="Arial" w:eastAsia="Times New Roman" w:hAnsi="Arial" w:cs="Arial"/>
          <w:b/>
          <w:sz w:val="24"/>
          <w:szCs w:val="24"/>
          <w:lang w:eastAsia="sl-SI"/>
        </w:rPr>
        <w:t>zemeljski plin</w:t>
      </w:r>
      <w:r w:rsidRPr="005D4CA2">
        <w:rPr>
          <w:rFonts w:ascii="Arial" w:eastAsia="Times New Roman" w:hAnsi="Arial" w:cs="Arial"/>
          <w:sz w:val="24"/>
          <w:szCs w:val="24"/>
          <w:lang w:eastAsia="sl-SI"/>
        </w:rPr>
        <w:t>. V teh elektrarnah izkoriščajo toplotno energijo, sproščeno pri zgorevanju premoga, za pridobivanje vodne pare, ki poganja turbino. Ta je priključena na generator, ki proizvaja električno energijo.</w:t>
      </w:r>
    </w:p>
    <w:p w:rsidR="00F72729" w:rsidRPr="005D4CA2" w:rsidRDefault="00F72729" w:rsidP="00F72729">
      <w:pPr>
        <w:spacing w:after="225" w:line="330" w:lineRule="atLeast"/>
        <w:textAlignment w:val="baseline"/>
        <w:rPr>
          <w:rFonts w:ascii="Arial" w:eastAsia="Times New Roman" w:hAnsi="Arial" w:cs="Arial"/>
          <w:sz w:val="24"/>
          <w:szCs w:val="24"/>
          <w:lang w:eastAsia="sl-SI"/>
        </w:rPr>
      </w:pPr>
      <w:r w:rsidRPr="005D4CA2">
        <w:rPr>
          <w:rFonts w:ascii="Arial" w:eastAsia="Times New Roman" w:hAnsi="Arial" w:cs="Arial"/>
          <w:noProof/>
          <w:sz w:val="24"/>
          <w:szCs w:val="24"/>
          <w:lang w:eastAsia="sl-SI"/>
        </w:rPr>
        <w:drawing>
          <wp:inline distT="0" distB="0" distL="0" distR="0" wp14:anchorId="62AC381E" wp14:editId="03F1B097">
            <wp:extent cx="5088890" cy="2417445"/>
            <wp:effectExtent l="0" t="0" r="0" b="1905"/>
            <wp:docPr id="19" name="Slika 19" descr="http://eko.telekom.si/Static/upload/image/Energija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ko.telekom.si/Static/upload/image/Energija_1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88890" cy="2417445"/>
                    </a:xfrm>
                    <a:prstGeom prst="rect">
                      <a:avLst/>
                    </a:prstGeom>
                    <a:noFill/>
                    <a:ln>
                      <a:noFill/>
                    </a:ln>
                  </pic:spPr>
                </pic:pic>
              </a:graphicData>
            </a:graphic>
          </wp:inline>
        </w:drawing>
      </w:r>
    </w:p>
    <w:p w:rsidR="00F72729" w:rsidRDefault="00F72729" w:rsidP="00F72729">
      <w:pPr>
        <w:spacing w:line="330" w:lineRule="atLeast"/>
        <w:textAlignment w:val="baseline"/>
        <w:rPr>
          <w:rFonts w:ascii="Arial" w:eastAsia="Times New Roman" w:hAnsi="Arial" w:cs="Arial"/>
          <w:sz w:val="24"/>
          <w:szCs w:val="24"/>
          <w:lang w:eastAsia="sl-SI"/>
        </w:rPr>
      </w:pPr>
      <w:r w:rsidRPr="005D4CA2">
        <w:rPr>
          <w:rFonts w:ascii="Arial" w:eastAsia="Times New Roman" w:hAnsi="Arial" w:cs="Arial"/>
          <w:sz w:val="24"/>
          <w:szCs w:val="24"/>
          <w:lang w:eastAsia="sl-SI"/>
        </w:rPr>
        <w:t>Pri delovanju termoelektrarne nastajajo številni vplivi na okolje, ki so povezani z izpusti okolju škodljivih snovi v ozračje, segrevanjem ozračja ali rečnih voda ter odlaganjem trdnih ostankov zgorevanja (pepel) in čiščenja dimnih plinov (sadra).</w:t>
      </w:r>
    </w:p>
    <w:p w:rsidR="005D4CA2" w:rsidRPr="005D4CA2" w:rsidRDefault="005D4CA2" w:rsidP="005D4CA2">
      <w:pPr>
        <w:rPr>
          <w:rFonts w:ascii="Arial" w:hAnsi="Arial" w:cs="Arial"/>
          <w:sz w:val="24"/>
          <w:szCs w:val="24"/>
        </w:rPr>
      </w:pPr>
      <w:r w:rsidRPr="005D4CA2">
        <w:rPr>
          <w:rFonts w:ascii="Arial" w:hAnsi="Arial" w:cs="Arial"/>
          <w:sz w:val="24"/>
          <w:szCs w:val="24"/>
        </w:rPr>
        <w:t xml:space="preserve">V termoelektrarnah pretvarjajo kemično energijo goriva v toploto, to v mehanično energijo (parne turbine), mehanično pa v električno (generatorji). </w:t>
      </w:r>
      <w:r w:rsidRPr="005D4CA2">
        <w:rPr>
          <w:rFonts w:ascii="Arial" w:hAnsi="Arial" w:cs="Arial"/>
          <w:sz w:val="24"/>
          <w:szCs w:val="24"/>
        </w:rPr>
        <w:br/>
        <w:t xml:space="preserve">Pri gorenju goriva se segreva voda in pretvarja v paro. </w:t>
      </w:r>
    </w:p>
    <w:p w:rsidR="005D4CA2" w:rsidRDefault="005D4CA2" w:rsidP="005D4CA2">
      <w:pPr>
        <w:pStyle w:val="Navadensplet"/>
      </w:pPr>
    </w:p>
    <w:p w:rsidR="005D4CA2" w:rsidRDefault="005D4CA2" w:rsidP="005D4CA2">
      <w:pPr>
        <w:pStyle w:val="Navadensplet"/>
        <w:jc w:val="center"/>
      </w:pPr>
      <w:r>
        <w:rPr>
          <w:noProof/>
        </w:rPr>
        <w:lastRenderedPageBreak/>
        <w:drawing>
          <wp:inline distT="0" distB="0" distL="0" distR="0">
            <wp:extent cx="4371975" cy="2238375"/>
            <wp:effectExtent l="0" t="0" r="9525" b="9525"/>
            <wp:docPr id="51" name="Slika 51" descr="p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rn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71975" cy="2238375"/>
                    </a:xfrm>
                    <a:prstGeom prst="rect">
                      <a:avLst/>
                    </a:prstGeom>
                    <a:noFill/>
                    <a:ln>
                      <a:noFill/>
                    </a:ln>
                  </pic:spPr>
                </pic:pic>
              </a:graphicData>
            </a:graphic>
          </wp:inline>
        </w:drawing>
      </w:r>
    </w:p>
    <w:p w:rsidR="005D4CA2" w:rsidRDefault="005D4CA2" w:rsidP="005D4CA2">
      <w:pPr>
        <w:pStyle w:val="Navadensplet"/>
        <w:jc w:val="center"/>
      </w:pPr>
    </w:p>
    <w:p w:rsidR="005D4CA2" w:rsidRPr="00310FBB" w:rsidRDefault="005D4CA2" w:rsidP="005D4CA2">
      <w:pPr>
        <w:rPr>
          <w:rFonts w:ascii="Arial" w:hAnsi="Arial" w:cs="Arial"/>
          <w:sz w:val="24"/>
          <w:szCs w:val="24"/>
        </w:rPr>
      </w:pPr>
      <w:r w:rsidRPr="00310FBB">
        <w:rPr>
          <w:rFonts w:ascii="Arial" w:hAnsi="Arial" w:cs="Arial"/>
          <w:sz w:val="24"/>
          <w:szCs w:val="24"/>
        </w:rPr>
        <w:t xml:space="preserve">Para s svojo energijo poganja parno turbino ta pa preko gredi </w:t>
      </w:r>
      <w:hyperlink r:id="rId31" w:history="1">
        <w:r w:rsidRPr="005D4CA2">
          <w:rPr>
            <w:rStyle w:val="Hiperpovezava"/>
            <w:rFonts w:ascii="Arial" w:hAnsi="Arial" w:cs="Arial"/>
            <w:sz w:val="24"/>
            <w:szCs w:val="24"/>
          </w:rPr>
          <w:t>generator</w:t>
        </w:r>
      </w:hyperlink>
      <w:r w:rsidRPr="00310FBB">
        <w:rPr>
          <w:rFonts w:ascii="Arial" w:hAnsi="Arial" w:cs="Arial"/>
          <w:sz w:val="24"/>
          <w:szCs w:val="24"/>
        </w:rPr>
        <w:t xml:space="preserve">, ki proizvaja električno energijo. </w:t>
      </w:r>
    </w:p>
    <w:p w:rsidR="005D4CA2" w:rsidRPr="005D4CA2" w:rsidRDefault="005D4CA2" w:rsidP="00F72729">
      <w:pPr>
        <w:spacing w:line="330" w:lineRule="atLeast"/>
        <w:textAlignment w:val="baseline"/>
        <w:rPr>
          <w:rFonts w:ascii="Arial" w:eastAsia="Times New Roman" w:hAnsi="Arial" w:cs="Arial"/>
          <w:sz w:val="24"/>
          <w:szCs w:val="24"/>
          <w:lang w:eastAsia="sl-SI"/>
        </w:rPr>
      </w:pPr>
    </w:p>
    <w:tbl>
      <w:tblPr>
        <w:tblW w:w="0" w:type="auto"/>
        <w:tblCellMar>
          <w:left w:w="0" w:type="dxa"/>
          <w:bottom w:w="150" w:type="dxa"/>
          <w:right w:w="0" w:type="dxa"/>
        </w:tblCellMar>
        <w:tblLook w:val="04A0" w:firstRow="1" w:lastRow="0" w:firstColumn="1" w:lastColumn="0" w:noHBand="0" w:noVBand="1"/>
      </w:tblPr>
      <w:tblGrid>
        <w:gridCol w:w="9298"/>
      </w:tblGrid>
      <w:tr w:rsidR="005D4CA2" w:rsidRPr="005D4CA2" w:rsidTr="00A3778C">
        <w:tc>
          <w:tcPr>
            <w:tcW w:w="0" w:type="auto"/>
            <w:tcBorders>
              <w:top w:val="nil"/>
              <w:left w:val="nil"/>
              <w:bottom w:val="nil"/>
              <w:right w:val="nil"/>
            </w:tcBorders>
            <w:tcMar>
              <w:top w:w="150" w:type="dxa"/>
              <w:left w:w="0" w:type="dxa"/>
              <w:bottom w:w="0" w:type="dxa"/>
              <w:right w:w="225" w:type="dxa"/>
            </w:tcMar>
            <w:hideMark/>
          </w:tcPr>
          <w:p w:rsidR="00F72729" w:rsidRPr="005D4CA2" w:rsidRDefault="00F72729" w:rsidP="00A3778C">
            <w:pPr>
              <w:spacing w:after="0" w:line="285" w:lineRule="atLeast"/>
              <w:rPr>
                <w:rFonts w:ascii="Arial" w:eastAsia="Times New Roman" w:hAnsi="Arial" w:cs="Arial"/>
                <w:sz w:val="24"/>
                <w:szCs w:val="24"/>
                <w:lang w:eastAsia="sl-SI"/>
              </w:rPr>
            </w:pPr>
            <w:r w:rsidRPr="005D4CA2">
              <w:rPr>
                <w:rFonts w:ascii="Arial" w:eastAsia="Times New Roman" w:hAnsi="Arial" w:cs="Arial"/>
                <w:sz w:val="24"/>
                <w:szCs w:val="24"/>
                <w:lang w:eastAsia="sl-SI"/>
              </w:rPr>
              <w:t> </w:t>
            </w:r>
            <w:r w:rsidRPr="005D4CA2">
              <w:rPr>
                <w:rFonts w:ascii="Arial" w:eastAsia="Times New Roman" w:hAnsi="Arial" w:cs="Arial"/>
                <w:noProof/>
                <w:sz w:val="24"/>
                <w:szCs w:val="24"/>
                <w:lang w:eastAsia="sl-SI"/>
              </w:rPr>
              <w:drawing>
                <wp:inline distT="0" distB="0" distL="0" distR="0" wp14:anchorId="4FAEA610" wp14:editId="7A2597B0">
                  <wp:extent cx="6480175" cy="3379470"/>
                  <wp:effectExtent l="0" t="0" r="0" b="0"/>
                  <wp:docPr id="18" name="Slika 18" descr="http://eko.telekom.si/Static/upload/image/Energija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ko.telekom.si/Static/upload/image/Energija_1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0175" cy="3379470"/>
                          </a:xfrm>
                          <a:prstGeom prst="rect">
                            <a:avLst/>
                          </a:prstGeom>
                          <a:noFill/>
                          <a:ln>
                            <a:noFill/>
                          </a:ln>
                        </pic:spPr>
                      </pic:pic>
                    </a:graphicData>
                  </a:graphic>
                </wp:inline>
              </w:drawing>
            </w:r>
          </w:p>
        </w:tc>
      </w:tr>
      <w:tr w:rsidR="005D4CA2" w:rsidRPr="005D4CA2" w:rsidTr="00A3778C">
        <w:tc>
          <w:tcPr>
            <w:tcW w:w="0" w:type="auto"/>
            <w:tcBorders>
              <w:top w:val="nil"/>
              <w:left w:val="nil"/>
              <w:bottom w:val="nil"/>
              <w:right w:val="nil"/>
            </w:tcBorders>
            <w:tcMar>
              <w:top w:w="150" w:type="dxa"/>
              <w:left w:w="0" w:type="dxa"/>
              <w:bottom w:w="0" w:type="dxa"/>
              <w:right w:w="225" w:type="dxa"/>
            </w:tcMar>
            <w:hideMark/>
          </w:tcPr>
          <w:p w:rsidR="00F72729" w:rsidRDefault="00F72729" w:rsidP="00A3778C">
            <w:pPr>
              <w:spacing w:after="0" w:line="285" w:lineRule="atLeast"/>
              <w:rPr>
                <w:rFonts w:ascii="Arial" w:eastAsia="Times New Roman" w:hAnsi="Arial" w:cs="Arial"/>
                <w:sz w:val="24"/>
                <w:szCs w:val="24"/>
                <w:lang w:eastAsia="sl-SI"/>
              </w:rPr>
            </w:pPr>
            <w:r w:rsidRPr="005D4CA2">
              <w:rPr>
                <w:rFonts w:ascii="Arial" w:eastAsia="Times New Roman" w:hAnsi="Arial" w:cs="Arial"/>
                <w:sz w:val="24"/>
                <w:szCs w:val="24"/>
                <w:lang w:eastAsia="sl-SI"/>
              </w:rPr>
              <w:t>Termoelektrarna Šoštanj za svoje delovanje uporablja premog iz velenjskega rudnika lignita.</w:t>
            </w:r>
          </w:p>
          <w:p w:rsidR="00530DD6" w:rsidRDefault="00530DD6" w:rsidP="00A3778C">
            <w:pPr>
              <w:spacing w:after="0" w:line="285" w:lineRule="atLeast"/>
              <w:rPr>
                <w:rFonts w:ascii="Arial" w:eastAsia="Times New Roman" w:hAnsi="Arial" w:cs="Arial"/>
                <w:sz w:val="24"/>
                <w:szCs w:val="24"/>
                <w:lang w:eastAsia="sl-SI"/>
              </w:rPr>
            </w:pPr>
          </w:p>
          <w:p w:rsidR="00530DD6" w:rsidRPr="005D4CA2" w:rsidRDefault="00530DD6" w:rsidP="00A3778C">
            <w:pPr>
              <w:spacing w:after="0" w:line="285" w:lineRule="atLeast"/>
              <w:rPr>
                <w:rFonts w:ascii="Arial" w:eastAsia="Times New Roman" w:hAnsi="Arial" w:cs="Arial"/>
                <w:sz w:val="24"/>
                <w:szCs w:val="24"/>
                <w:lang w:eastAsia="sl-SI"/>
              </w:rPr>
            </w:pPr>
          </w:p>
        </w:tc>
      </w:tr>
    </w:tbl>
    <w:p w:rsidR="00F72729" w:rsidRPr="00530DD6" w:rsidRDefault="00F72729" w:rsidP="00530DD6">
      <w:pPr>
        <w:spacing w:after="0" w:line="240" w:lineRule="auto"/>
        <w:textAlignment w:val="baseline"/>
        <w:rPr>
          <w:rFonts w:ascii="Arial" w:eastAsia="Times New Roman" w:hAnsi="Arial" w:cs="Arial"/>
          <w:color w:val="666666"/>
          <w:sz w:val="24"/>
          <w:szCs w:val="24"/>
          <w:lang w:eastAsia="sl-SI"/>
        </w:rPr>
      </w:pPr>
    </w:p>
    <w:p w:rsidR="00F72729" w:rsidRDefault="00F72729" w:rsidP="00F72729">
      <w:pPr>
        <w:spacing w:after="150" w:line="240" w:lineRule="auto"/>
        <w:textAlignment w:val="baseline"/>
        <w:outlineLvl w:val="1"/>
        <w:rPr>
          <w:rFonts w:ascii="Arial" w:eastAsia="Times New Roman" w:hAnsi="Arial" w:cs="Arial"/>
          <w:b/>
          <w:bCs/>
          <w:color w:val="C00000"/>
          <w:sz w:val="28"/>
          <w:szCs w:val="28"/>
          <w:lang w:eastAsia="sl-SI"/>
        </w:rPr>
      </w:pPr>
      <w:r w:rsidRPr="00530DD6">
        <w:rPr>
          <w:rFonts w:ascii="Arial" w:eastAsia="Times New Roman" w:hAnsi="Arial" w:cs="Arial"/>
          <w:b/>
          <w:bCs/>
          <w:color w:val="C00000"/>
          <w:sz w:val="28"/>
          <w:szCs w:val="28"/>
          <w:lang w:eastAsia="sl-SI"/>
        </w:rPr>
        <w:t>A</w:t>
      </w:r>
      <w:r w:rsidR="00530DD6" w:rsidRPr="00530DD6">
        <w:rPr>
          <w:rFonts w:ascii="Arial" w:eastAsia="Times New Roman" w:hAnsi="Arial" w:cs="Arial"/>
          <w:b/>
          <w:bCs/>
          <w:color w:val="C00000"/>
          <w:sz w:val="28"/>
          <w:szCs w:val="28"/>
          <w:lang w:eastAsia="sl-SI"/>
        </w:rPr>
        <w:t xml:space="preserve">LTERNATIVNI ENERGETSKI VIRI </w:t>
      </w:r>
      <w:r w:rsidR="006356BD">
        <w:rPr>
          <w:rFonts w:ascii="Arial" w:eastAsia="Times New Roman" w:hAnsi="Arial" w:cs="Arial"/>
          <w:b/>
          <w:bCs/>
          <w:color w:val="C00000"/>
          <w:sz w:val="28"/>
          <w:szCs w:val="28"/>
          <w:lang w:eastAsia="sl-SI"/>
        </w:rPr>
        <w:t>–</w:t>
      </w:r>
      <w:r w:rsidR="00530DD6" w:rsidRPr="00530DD6">
        <w:rPr>
          <w:rFonts w:ascii="Arial" w:eastAsia="Times New Roman" w:hAnsi="Arial" w:cs="Arial"/>
          <w:b/>
          <w:bCs/>
          <w:color w:val="C00000"/>
          <w:sz w:val="28"/>
          <w:szCs w:val="28"/>
          <w:lang w:eastAsia="sl-SI"/>
        </w:rPr>
        <w:t xml:space="preserve"> ELEKTRARNE</w:t>
      </w:r>
    </w:p>
    <w:p w:rsidR="006356BD" w:rsidRPr="00530DD6" w:rsidRDefault="006356BD" w:rsidP="00F72729">
      <w:pPr>
        <w:spacing w:after="150" w:line="240" w:lineRule="auto"/>
        <w:textAlignment w:val="baseline"/>
        <w:outlineLvl w:val="1"/>
        <w:rPr>
          <w:rFonts w:ascii="Arial" w:eastAsia="Times New Roman" w:hAnsi="Arial" w:cs="Arial"/>
          <w:b/>
          <w:bCs/>
          <w:color w:val="C00000"/>
          <w:sz w:val="28"/>
          <w:szCs w:val="28"/>
          <w:lang w:eastAsia="sl-SI"/>
        </w:rPr>
      </w:pPr>
    </w:p>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lastRenderedPageBreak/>
        <w:t>Za proizvodnjo električne energije lahko uporabimo različne tehnologije z različnimi vplivi na okolje. Pridobivamo jo lahko iz neobnovljivih in obnovljivih virov. Trenutno se bomo osredinili na alternativne vire energije, ki bi pripomogli k zmanjšani količini fosilnih goriv.</w:t>
      </w:r>
    </w:p>
    <w:p w:rsidR="00F72729" w:rsidRPr="00AF4E38" w:rsidRDefault="006356BD" w:rsidP="00F72729">
      <w:pPr>
        <w:spacing w:before="300" w:after="150" w:line="240" w:lineRule="auto"/>
        <w:textAlignment w:val="baseline"/>
        <w:outlineLvl w:val="2"/>
        <w:rPr>
          <w:rFonts w:ascii="Arial" w:eastAsia="Times New Roman" w:hAnsi="Arial" w:cs="Arial"/>
          <w:b/>
          <w:bCs/>
          <w:color w:val="1C07B9"/>
          <w:sz w:val="24"/>
          <w:szCs w:val="24"/>
          <w:lang w:eastAsia="sl-SI"/>
        </w:rPr>
      </w:pPr>
      <w:r w:rsidRPr="00AF4E38">
        <w:rPr>
          <w:rFonts w:ascii="Arial" w:eastAsia="Times New Roman" w:hAnsi="Arial" w:cs="Arial"/>
          <w:b/>
          <w:bCs/>
          <w:color w:val="1C07B9"/>
          <w:sz w:val="24"/>
          <w:szCs w:val="24"/>
          <w:lang w:eastAsia="sl-SI"/>
        </w:rPr>
        <w:t>JEDRSKE ELEKTRARNE</w:t>
      </w:r>
    </w:p>
    <w:p w:rsidR="00F72729" w:rsidRDefault="00F72729" w:rsidP="00F72729">
      <w:pPr>
        <w:spacing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Jedrska elektrarna je naprava za pridobivanje električne energije iz energije, ki se sprosti pri jedrski cepitvi. V enem delu je jedrska elektrarna podobna termoelektrarni, le da se toplota, ki jo naprava delno predela v električno energijo, sprošča v jedrskem reaktorju, v katerem poteka verižna jedrska reakcija.</w:t>
      </w:r>
    </w:p>
    <w:p w:rsidR="00A05F2A" w:rsidRPr="00310FBB" w:rsidRDefault="00A05F2A" w:rsidP="00A05F2A">
      <w:pPr>
        <w:rPr>
          <w:rFonts w:ascii="Arial" w:hAnsi="Arial" w:cs="Arial"/>
          <w:sz w:val="24"/>
          <w:szCs w:val="24"/>
        </w:rPr>
      </w:pPr>
      <w:r>
        <w:rPr>
          <w:rFonts w:ascii="Arial" w:hAnsi="Arial" w:cs="Arial"/>
          <w:sz w:val="24"/>
          <w:szCs w:val="24"/>
        </w:rPr>
        <w:t>D</w:t>
      </w:r>
      <w:r w:rsidRPr="00310FBB">
        <w:rPr>
          <w:rFonts w:ascii="Arial" w:hAnsi="Arial" w:cs="Arial"/>
          <w:sz w:val="24"/>
          <w:szCs w:val="24"/>
        </w:rPr>
        <w:t xml:space="preserve">elujejo na principu razpadanja atomskih jeder urana. Pri razpadu sproščena energija segreva vodo tako, da izpari; para žene lopatice parne turbine, ta pa generator. </w:t>
      </w:r>
      <w:r w:rsidRPr="00310FBB">
        <w:rPr>
          <w:rFonts w:ascii="Arial" w:hAnsi="Arial" w:cs="Arial"/>
          <w:sz w:val="24"/>
          <w:szCs w:val="24"/>
        </w:rPr>
        <w:br/>
        <w:t>Tako cepljenje atomov poteka v jedrskem</w:t>
      </w:r>
      <w:r w:rsidRPr="00A05F2A">
        <w:rPr>
          <w:rFonts w:ascii="Arial" w:hAnsi="Arial" w:cs="Arial"/>
          <w:sz w:val="24"/>
          <w:szCs w:val="24"/>
        </w:rPr>
        <w:t xml:space="preserve"> </w:t>
      </w:r>
      <w:hyperlink r:id="rId33" w:history="1">
        <w:r w:rsidRPr="00A05F2A">
          <w:rPr>
            <w:rStyle w:val="Hiperpovezava"/>
            <w:rFonts w:ascii="Arial" w:hAnsi="Arial" w:cs="Arial"/>
            <w:sz w:val="24"/>
            <w:szCs w:val="24"/>
          </w:rPr>
          <w:t>reaktorju</w:t>
        </w:r>
      </w:hyperlink>
      <w:r w:rsidRPr="00310FBB">
        <w:rPr>
          <w:rFonts w:ascii="Arial" w:hAnsi="Arial" w:cs="Arial"/>
          <w:sz w:val="24"/>
          <w:szCs w:val="24"/>
        </w:rPr>
        <w:t xml:space="preserve">, ki je nekakšna "peč", ki segreva vodo. </w:t>
      </w:r>
    </w:p>
    <w:p w:rsidR="00A05F2A" w:rsidRPr="00530DD6" w:rsidRDefault="00A05F2A" w:rsidP="00F72729">
      <w:pPr>
        <w:spacing w:line="330" w:lineRule="atLeast"/>
        <w:textAlignment w:val="baseline"/>
        <w:rPr>
          <w:rFonts w:ascii="Arial" w:eastAsia="Times New Roman" w:hAnsi="Arial" w:cs="Arial"/>
          <w:sz w:val="24"/>
          <w:szCs w:val="24"/>
          <w:lang w:eastAsia="sl-SI"/>
        </w:rPr>
      </w:pPr>
    </w:p>
    <w:tbl>
      <w:tblPr>
        <w:tblW w:w="0" w:type="auto"/>
        <w:tblCellMar>
          <w:left w:w="0" w:type="dxa"/>
          <w:bottom w:w="150" w:type="dxa"/>
          <w:right w:w="0" w:type="dxa"/>
        </w:tblCellMar>
        <w:tblLook w:val="04A0" w:firstRow="1" w:lastRow="0" w:firstColumn="1" w:lastColumn="0" w:noHBand="0" w:noVBand="1"/>
      </w:tblPr>
      <w:tblGrid>
        <w:gridCol w:w="7792"/>
      </w:tblGrid>
      <w:tr w:rsidR="00530DD6" w:rsidRPr="00530DD6" w:rsidTr="00A3778C">
        <w:tc>
          <w:tcPr>
            <w:tcW w:w="0" w:type="auto"/>
            <w:tcBorders>
              <w:top w:val="nil"/>
              <w:left w:val="nil"/>
              <w:bottom w:val="nil"/>
              <w:right w:val="nil"/>
            </w:tcBorders>
            <w:tcMar>
              <w:top w:w="150" w:type="dxa"/>
              <w:left w:w="0" w:type="dxa"/>
              <w:bottom w:w="0" w:type="dxa"/>
              <w:right w:w="225" w:type="dxa"/>
            </w:tcMar>
            <w:hideMark/>
          </w:tcPr>
          <w:p w:rsidR="00F72729" w:rsidRPr="00530DD6" w:rsidRDefault="00F72729" w:rsidP="00A3778C">
            <w:pPr>
              <w:spacing w:after="0" w:line="285" w:lineRule="atLeast"/>
              <w:rPr>
                <w:rFonts w:ascii="Arial" w:eastAsia="Times New Roman" w:hAnsi="Arial" w:cs="Arial"/>
                <w:sz w:val="24"/>
                <w:szCs w:val="24"/>
                <w:lang w:eastAsia="sl-SI"/>
              </w:rPr>
            </w:pPr>
            <w:r w:rsidRPr="00530DD6">
              <w:rPr>
                <w:rFonts w:ascii="Arial" w:eastAsia="Times New Roman" w:hAnsi="Arial" w:cs="Arial"/>
                <w:sz w:val="24"/>
                <w:szCs w:val="24"/>
                <w:lang w:eastAsia="sl-SI"/>
              </w:rPr>
              <w:t> </w:t>
            </w:r>
            <w:r w:rsidRPr="00530DD6">
              <w:rPr>
                <w:rFonts w:ascii="Arial" w:eastAsia="Times New Roman" w:hAnsi="Arial" w:cs="Arial"/>
                <w:noProof/>
                <w:sz w:val="24"/>
                <w:szCs w:val="24"/>
                <w:lang w:eastAsia="sl-SI"/>
              </w:rPr>
              <w:drawing>
                <wp:inline distT="0" distB="0" distL="0" distR="0" wp14:anchorId="3D0D2F56" wp14:editId="3DDDC90A">
                  <wp:extent cx="4754880" cy="2966085"/>
                  <wp:effectExtent l="0" t="0" r="7620" b="5715"/>
                  <wp:docPr id="10" name="Slika 10" descr="http://eko.telekom.si/Static/upload/image/Energija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ko.telekom.si/Static/upload/image/Energija_2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4880" cy="2966085"/>
                          </a:xfrm>
                          <a:prstGeom prst="rect">
                            <a:avLst/>
                          </a:prstGeom>
                          <a:noFill/>
                          <a:ln>
                            <a:noFill/>
                          </a:ln>
                        </pic:spPr>
                      </pic:pic>
                    </a:graphicData>
                  </a:graphic>
                </wp:inline>
              </w:drawing>
            </w:r>
          </w:p>
        </w:tc>
      </w:tr>
      <w:tr w:rsidR="00530DD6" w:rsidRPr="00530DD6" w:rsidTr="00A3778C">
        <w:tc>
          <w:tcPr>
            <w:tcW w:w="0" w:type="auto"/>
            <w:tcBorders>
              <w:top w:val="nil"/>
              <w:left w:val="nil"/>
              <w:bottom w:val="nil"/>
              <w:right w:val="nil"/>
            </w:tcBorders>
            <w:tcMar>
              <w:top w:w="150" w:type="dxa"/>
              <w:left w:w="0" w:type="dxa"/>
              <w:bottom w:w="0" w:type="dxa"/>
              <w:right w:w="225" w:type="dxa"/>
            </w:tcMar>
            <w:hideMark/>
          </w:tcPr>
          <w:p w:rsidR="00F72729" w:rsidRPr="00530DD6" w:rsidRDefault="00F72729" w:rsidP="00A3778C">
            <w:pPr>
              <w:spacing w:after="0" w:line="285" w:lineRule="atLeast"/>
              <w:rPr>
                <w:rFonts w:ascii="Arial" w:eastAsia="Times New Roman" w:hAnsi="Arial" w:cs="Arial"/>
                <w:sz w:val="24"/>
                <w:szCs w:val="24"/>
                <w:lang w:eastAsia="sl-SI"/>
              </w:rPr>
            </w:pPr>
            <w:r w:rsidRPr="00530DD6">
              <w:rPr>
                <w:rFonts w:ascii="Arial" w:eastAsia="Times New Roman" w:hAnsi="Arial" w:cs="Arial"/>
                <w:sz w:val="24"/>
                <w:szCs w:val="24"/>
                <w:lang w:eastAsia="sl-SI"/>
              </w:rPr>
              <w:t>Jedrska elektrarna Krško.</w:t>
            </w:r>
          </w:p>
        </w:tc>
      </w:tr>
    </w:tbl>
    <w:p w:rsidR="00F72729" w:rsidRPr="00530DD6" w:rsidRDefault="00F72729" w:rsidP="00F72729">
      <w:pPr>
        <w:spacing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Razvoj jedrske energetike se je obetavno začel sredi petdesetih let dvajsetega stoletja. Z leti se je navdušenje poleglo in po nekaj resnih jedrskih nesrečah se je marsikje razmišljanje obrnilo v drugo smer. Kljub vsemu delež elektrike, pridobljene v jedrskih elektrarnah, nenehno narašča.</w:t>
      </w:r>
    </w:p>
    <w:tbl>
      <w:tblPr>
        <w:tblW w:w="0" w:type="auto"/>
        <w:tblCellMar>
          <w:left w:w="0" w:type="dxa"/>
          <w:bottom w:w="150" w:type="dxa"/>
          <w:right w:w="0" w:type="dxa"/>
        </w:tblCellMar>
        <w:tblLook w:val="04A0" w:firstRow="1" w:lastRow="0" w:firstColumn="1" w:lastColumn="0" w:noHBand="0" w:noVBand="1"/>
      </w:tblPr>
      <w:tblGrid>
        <w:gridCol w:w="5203"/>
        <w:gridCol w:w="4095"/>
      </w:tblGrid>
      <w:tr w:rsidR="00530DD6" w:rsidRPr="00530DD6" w:rsidTr="00A3778C">
        <w:tc>
          <w:tcPr>
            <w:tcW w:w="0" w:type="auto"/>
            <w:tcBorders>
              <w:top w:val="nil"/>
              <w:left w:val="nil"/>
              <w:bottom w:val="nil"/>
              <w:right w:val="nil"/>
            </w:tcBorders>
            <w:tcMar>
              <w:top w:w="150" w:type="dxa"/>
              <w:left w:w="0" w:type="dxa"/>
              <w:bottom w:w="0" w:type="dxa"/>
              <w:right w:w="225" w:type="dxa"/>
            </w:tcMar>
            <w:hideMark/>
          </w:tcPr>
          <w:p w:rsidR="00F72729" w:rsidRPr="00530DD6" w:rsidRDefault="00F72729" w:rsidP="00A3778C">
            <w:pPr>
              <w:spacing w:line="330" w:lineRule="atLeast"/>
              <w:textAlignment w:val="baseline"/>
              <w:rPr>
                <w:rFonts w:ascii="Arial" w:eastAsia="Times New Roman" w:hAnsi="Arial" w:cs="Arial"/>
                <w:i/>
                <w:iCs/>
                <w:sz w:val="24"/>
                <w:szCs w:val="24"/>
                <w:lang w:eastAsia="sl-SI"/>
              </w:rPr>
            </w:pPr>
            <w:r w:rsidRPr="00530DD6">
              <w:rPr>
                <w:rFonts w:ascii="Arial" w:eastAsia="Times New Roman" w:hAnsi="Arial" w:cs="Arial"/>
                <w:i/>
                <w:iCs/>
                <w:sz w:val="24"/>
                <w:szCs w:val="24"/>
                <w:lang w:eastAsia="sl-SI"/>
              </w:rPr>
              <w:lastRenderedPageBreak/>
              <w:t>Porušen reaktor številka 4 v jedrski elektrarni Černobil je povzročil največjo jedrsko nesrečo v zgodovini. Zgodila se je 26. aprila 1986. Zaradi nepripravljenosti oblasti je nesreča povzročila hude posledice. Nekatere so se pokazale takoj, spet druge pa šele leta pozneje.</w:t>
            </w:r>
          </w:p>
        </w:tc>
        <w:tc>
          <w:tcPr>
            <w:tcW w:w="0" w:type="auto"/>
            <w:tcBorders>
              <w:top w:val="nil"/>
              <w:left w:val="nil"/>
              <w:bottom w:val="nil"/>
              <w:right w:val="nil"/>
            </w:tcBorders>
            <w:tcMar>
              <w:top w:w="150" w:type="dxa"/>
              <w:left w:w="0" w:type="dxa"/>
              <w:bottom w:w="0" w:type="dxa"/>
              <w:right w:w="225" w:type="dxa"/>
            </w:tcMar>
            <w:hideMark/>
          </w:tcPr>
          <w:p w:rsidR="00F72729" w:rsidRPr="00530DD6" w:rsidRDefault="00F72729" w:rsidP="00A3778C">
            <w:pPr>
              <w:spacing w:after="0" w:line="285" w:lineRule="atLeast"/>
              <w:rPr>
                <w:rFonts w:ascii="Arial" w:eastAsia="Times New Roman" w:hAnsi="Arial" w:cs="Arial"/>
                <w:sz w:val="24"/>
                <w:szCs w:val="24"/>
                <w:lang w:eastAsia="sl-SI"/>
              </w:rPr>
            </w:pPr>
            <w:r w:rsidRPr="00530DD6">
              <w:rPr>
                <w:rFonts w:ascii="Arial" w:eastAsia="Times New Roman" w:hAnsi="Arial" w:cs="Arial"/>
                <w:noProof/>
                <w:sz w:val="24"/>
                <w:szCs w:val="24"/>
                <w:lang w:eastAsia="sl-SI"/>
              </w:rPr>
              <w:drawing>
                <wp:inline distT="0" distB="0" distL="0" distR="0" wp14:anchorId="017890B2" wp14:editId="0953A3B5">
                  <wp:extent cx="2449195" cy="2854325"/>
                  <wp:effectExtent l="0" t="0" r="8255" b="3175"/>
                  <wp:docPr id="9" name="Slika 9" descr="http://eko.telekom.si/Static/upload/image/Energija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ko.telekom.si/Static/upload/image/Energija_2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9195" cy="2854325"/>
                          </a:xfrm>
                          <a:prstGeom prst="rect">
                            <a:avLst/>
                          </a:prstGeom>
                          <a:noFill/>
                          <a:ln>
                            <a:noFill/>
                          </a:ln>
                        </pic:spPr>
                      </pic:pic>
                    </a:graphicData>
                  </a:graphic>
                </wp:inline>
              </w:drawing>
            </w:r>
          </w:p>
        </w:tc>
      </w:tr>
    </w:tbl>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 xml:space="preserve">Jedrske elektrarne postajajo varnejše in bolj ekonomične. Razlikujejo se predvsem po tipu reaktorja, ki je njihov najpomembnejši del. Zaradi energetske stiske, ki jo povzročajo omejene zaloge zemeljskega plina in nafte, ter zaradi želje po zmanjšanju izpustov toplogrednih plinov jedrska energija znova postaja bolj sprejemljiva. Sporni so predvsem naslednji vidiki jedrske energije: ravnanje z jedrskimi gorivi (rudarjenje, predelava, skladiščenje </w:t>
      </w:r>
      <w:proofErr w:type="spellStart"/>
      <w:r w:rsidRPr="00530DD6">
        <w:rPr>
          <w:rFonts w:ascii="Arial" w:eastAsia="Times New Roman" w:hAnsi="Arial" w:cs="Arial"/>
          <w:sz w:val="24"/>
          <w:szCs w:val="24"/>
          <w:lang w:eastAsia="sl-SI"/>
        </w:rPr>
        <w:t>visokoradioaktivnih</w:t>
      </w:r>
      <w:proofErr w:type="spellEnd"/>
      <w:r w:rsidRPr="00530DD6">
        <w:rPr>
          <w:rFonts w:ascii="Arial" w:eastAsia="Times New Roman" w:hAnsi="Arial" w:cs="Arial"/>
          <w:sz w:val="24"/>
          <w:szCs w:val="24"/>
          <w:lang w:eastAsia="sl-SI"/>
        </w:rPr>
        <w:t xml:space="preserve"> odpadkov), gospodarnost (stroški gradnje, obratovalni stroški) in tveganja (nesreče, napadi na jedrske objekte, širjenje jedrskega orožja, zdravstveni učinki na prebivalce).</w:t>
      </w:r>
    </w:p>
    <w:p w:rsidR="00F72729" w:rsidRPr="00530DD6" w:rsidRDefault="00F72729" w:rsidP="00F72729">
      <w:pPr>
        <w:spacing w:after="0" w:line="330" w:lineRule="atLeast"/>
        <w:textAlignment w:val="baseline"/>
        <w:rPr>
          <w:rFonts w:ascii="Arial" w:eastAsia="Times New Roman" w:hAnsi="Arial" w:cs="Arial"/>
          <w:i/>
          <w:iCs/>
          <w:sz w:val="24"/>
          <w:szCs w:val="24"/>
          <w:lang w:eastAsia="sl-SI"/>
        </w:rPr>
      </w:pPr>
      <w:r w:rsidRPr="00530DD6">
        <w:rPr>
          <w:rFonts w:ascii="Arial" w:eastAsia="Times New Roman" w:hAnsi="Arial" w:cs="Arial"/>
          <w:b/>
          <w:bCs/>
          <w:i/>
          <w:iCs/>
          <w:sz w:val="24"/>
          <w:szCs w:val="24"/>
          <w:bdr w:val="none" w:sz="0" w:space="0" w:color="auto" w:frame="1"/>
          <w:lang w:eastAsia="sl-SI"/>
        </w:rPr>
        <w:t>Ali veš?</w:t>
      </w:r>
    </w:p>
    <w:p w:rsidR="00F72729" w:rsidRPr="00530DD6" w:rsidRDefault="00F72729" w:rsidP="00F72729">
      <w:pPr>
        <w:spacing w:line="330" w:lineRule="atLeast"/>
        <w:textAlignment w:val="baseline"/>
        <w:rPr>
          <w:rFonts w:ascii="Arial" w:eastAsia="Times New Roman" w:hAnsi="Arial" w:cs="Arial"/>
          <w:i/>
          <w:iCs/>
          <w:sz w:val="24"/>
          <w:szCs w:val="24"/>
          <w:lang w:eastAsia="sl-SI"/>
        </w:rPr>
      </w:pPr>
      <w:r w:rsidRPr="00530DD6">
        <w:rPr>
          <w:rFonts w:ascii="Arial" w:eastAsia="Times New Roman" w:hAnsi="Arial" w:cs="Arial"/>
          <w:i/>
          <w:iCs/>
          <w:sz w:val="24"/>
          <w:szCs w:val="24"/>
          <w:lang w:eastAsia="sl-SI"/>
        </w:rPr>
        <w:t xml:space="preserve">Doza sevanja je merilo obsevanosti človeka in okolja. Merimo jo v </w:t>
      </w:r>
      <w:proofErr w:type="spellStart"/>
      <w:r w:rsidRPr="00530DD6">
        <w:rPr>
          <w:rFonts w:ascii="Arial" w:eastAsia="Times New Roman" w:hAnsi="Arial" w:cs="Arial"/>
          <w:i/>
          <w:iCs/>
          <w:sz w:val="24"/>
          <w:szCs w:val="24"/>
          <w:lang w:eastAsia="sl-SI"/>
        </w:rPr>
        <w:t>sievertih</w:t>
      </w:r>
      <w:proofErr w:type="spellEnd"/>
      <w:r w:rsidRPr="00530DD6">
        <w:rPr>
          <w:rFonts w:ascii="Arial" w:eastAsia="Times New Roman" w:hAnsi="Arial" w:cs="Arial"/>
          <w:i/>
          <w:iCs/>
          <w:sz w:val="24"/>
          <w:szCs w:val="24"/>
          <w:lang w:eastAsia="sl-SI"/>
        </w:rPr>
        <w:t xml:space="preserve"> (Sv). Zakonsko omejena doza sevanja za delavce v jedrski elektrarni je 50 </w:t>
      </w:r>
      <w:proofErr w:type="spellStart"/>
      <w:r w:rsidRPr="00530DD6">
        <w:rPr>
          <w:rFonts w:ascii="Arial" w:eastAsia="Times New Roman" w:hAnsi="Arial" w:cs="Arial"/>
          <w:i/>
          <w:iCs/>
          <w:sz w:val="24"/>
          <w:szCs w:val="24"/>
          <w:lang w:eastAsia="sl-SI"/>
        </w:rPr>
        <w:t>mSv</w:t>
      </w:r>
      <w:proofErr w:type="spellEnd"/>
      <w:r w:rsidRPr="00530DD6">
        <w:rPr>
          <w:rFonts w:ascii="Arial" w:eastAsia="Times New Roman" w:hAnsi="Arial" w:cs="Arial"/>
          <w:i/>
          <w:iCs/>
          <w:sz w:val="24"/>
          <w:szCs w:val="24"/>
          <w:lang w:eastAsia="sl-SI"/>
        </w:rPr>
        <w:t xml:space="preserve">. V kratkem času po celem telesu prejeta doza 2000 </w:t>
      </w:r>
      <w:proofErr w:type="spellStart"/>
      <w:r w:rsidRPr="00530DD6">
        <w:rPr>
          <w:rFonts w:ascii="Arial" w:eastAsia="Times New Roman" w:hAnsi="Arial" w:cs="Arial"/>
          <w:i/>
          <w:iCs/>
          <w:sz w:val="24"/>
          <w:szCs w:val="24"/>
          <w:lang w:eastAsia="sl-SI"/>
        </w:rPr>
        <w:t>mSv</w:t>
      </w:r>
      <w:proofErr w:type="spellEnd"/>
      <w:r w:rsidRPr="00530DD6">
        <w:rPr>
          <w:rFonts w:ascii="Arial" w:eastAsia="Times New Roman" w:hAnsi="Arial" w:cs="Arial"/>
          <w:i/>
          <w:iCs/>
          <w:sz w:val="24"/>
          <w:szCs w:val="24"/>
          <w:lang w:eastAsia="sl-SI"/>
        </w:rPr>
        <w:t xml:space="preserve"> povzroči smrt.</w:t>
      </w:r>
    </w:p>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Obstajajo torej argumenti za in proti tovrstnim elektrarnam. Ne proizvajajo toplogrednih plinov, torej ne onesnažujejo ozračja, na drugi strani pa se odpira problem varnosti orožja in odpadkov.</w:t>
      </w:r>
    </w:p>
    <w:p w:rsidR="006356BD" w:rsidRDefault="006356BD" w:rsidP="00F72729">
      <w:pPr>
        <w:spacing w:before="300" w:after="150" w:line="240" w:lineRule="auto"/>
        <w:textAlignment w:val="baseline"/>
        <w:outlineLvl w:val="2"/>
        <w:rPr>
          <w:rFonts w:ascii="Arial" w:eastAsia="Times New Roman" w:hAnsi="Arial" w:cs="Arial"/>
          <w:b/>
          <w:bCs/>
          <w:sz w:val="24"/>
          <w:szCs w:val="24"/>
          <w:lang w:eastAsia="sl-SI"/>
        </w:rPr>
      </w:pPr>
    </w:p>
    <w:p w:rsidR="00F72729" w:rsidRPr="00AF4E38" w:rsidRDefault="006356BD" w:rsidP="00F72729">
      <w:pPr>
        <w:spacing w:before="300" w:after="150" w:line="240" w:lineRule="auto"/>
        <w:textAlignment w:val="baseline"/>
        <w:outlineLvl w:val="2"/>
        <w:rPr>
          <w:rFonts w:ascii="Arial" w:eastAsia="Times New Roman" w:hAnsi="Arial" w:cs="Arial"/>
          <w:b/>
          <w:bCs/>
          <w:color w:val="1C07B9"/>
          <w:sz w:val="24"/>
          <w:szCs w:val="24"/>
          <w:lang w:eastAsia="sl-SI"/>
        </w:rPr>
      </w:pPr>
      <w:r w:rsidRPr="00AF4E38">
        <w:rPr>
          <w:rFonts w:ascii="Arial" w:eastAsia="Times New Roman" w:hAnsi="Arial" w:cs="Arial"/>
          <w:b/>
          <w:bCs/>
          <w:color w:val="1C07B9"/>
          <w:sz w:val="24"/>
          <w:szCs w:val="24"/>
          <w:lang w:eastAsia="sl-SI"/>
        </w:rPr>
        <w:t>HIDROELEKTRARNE</w:t>
      </w:r>
    </w:p>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Voda, ki teče navzdol, vsebuje energijo. Energijo tekočih voda človek izkorišča že tisočletja. V preteklosti so s to energijo poganjali naprave, kot so mlinska kolesa. Danes energijo tekočih voda izkoriščamo za hidroelektrarne in proizvodnjo električne energije. Hitro tekoča voda obrača turbine, pritrjene na stroje, pravimo jim generatorji, ki spreminjajo vodno energijo v električno. To se dogaja v hidroelektrarnah.</w:t>
      </w:r>
    </w:p>
    <w:p w:rsidR="00F72729" w:rsidRDefault="00BF135E" w:rsidP="00F72729">
      <w:pPr>
        <w:spacing w:line="330" w:lineRule="atLeast"/>
        <w:textAlignment w:val="baseline"/>
        <w:rPr>
          <w:rFonts w:ascii="Arial" w:eastAsia="Times New Roman" w:hAnsi="Arial" w:cs="Arial"/>
          <w:sz w:val="24"/>
          <w:szCs w:val="24"/>
          <w:lang w:eastAsia="sl-SI"/>
        </w:rPr>
      </w:pPr>
      <w:r>
        <w:rPr>
          <w:rFonts w:ascii="Arial" w:eastAsia="Times New Roman" w:hAnsi="Arial" w:cs="Arial"/>
          <w:sz w:val="24"/>
          <w:szCs w:val="24"/>
          <w:lang w:eastAsia="sl-SI"/>
        </w:rPr>
        <w:lastRenderedPageBreak/>
        <w:t>Nad elektrarno</w:t>
      </w:r>
      <w:r w:rsidR="00F72729" w:rsidRPr="00530DD6">
        <w:rPr>
          <w:rFonts w:ascii="Arial" w:eastAsia="Times New Roman" w:hAnsi="Arial" w:cs="Arial"/>
          <w:sz w:val="24"/>
          <w:szCs w:val="24"/>
          <w:lang w:eastAsia="sl-SI"/>
        </w:rPr>
        <w:t xml:space="preserve"> zgradijo jez, s pomočjo katerega uravnavajo vodni tok. Takšni velikanski tokovi spremenijo pokrajino, saj se za jezom oblikuje veliko jezero, imenovano umetno akumulacijsko jezero.</w:t>
      </w:r>
    </w:p>
    <w:p w:rsidR="00530DD6" w:rsidRDefault="00530DD6" w:rsidP="00530DD6">
      <w:pPr>
        <w:jc w:val="center"/>
      </w:pPr>
      <w:r>
        <w:rPr>
          <w:noProof/>
          <w:lang w:eastAsia="sl-SI"/>
        </w:rPr>
        <w:drawing>
          <wp:inline distT="0" distB="0" distL="0" distR="0" wp14:anchorId="60F2AFCF" wp14:editId="594F703D">
            <wp:extent cx="5238750" cy="2628900"/>
            <wp:effectExtent l="0" t="0" r="0" b="0"/>
            <wp:docPr id="43" name="Slika 43" descr="he_p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_pr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0" cy="2628900"/>
                    </a:xfrm>
                    <a:prstGeom prst="rect">
                      <a:avLst/>
                    </a:prstGeom>
                    <a:noFill/>
                    <a:ln>
                      <a:noFill/>
                    </a:ln>
                  </pic:spPr>
                </pic:pic>
              </a:graphicData>
            </a:graphic>
          </wp:inline>
        </w:drawing>
      </w:r>
    </w:p>
    <w:p w:rsidR="00530DD6" w:rsidRDefault="00530DD6" w:rsidP="00530DD6">
      <w:pPr>
        <w:rPr>
          <w:rFonts w:ascii="Arial" w:hAnsi="Arial" w:cs="Arial"/>
          <w:sz w:val="24"/>
          <w:szCs w:val="24"/>
        </w:rPr>
      </w:pPr>
      <w:r w:rsidRPr="00310FBB">
        <w:rPr>
          <w:rFonts w:ascii="Arial" w:hAnsi="Arial" w:cs="Arial"/>
          <w:sz w:val="24"/>
          <w:szCs w:val="24"/>
        </w:rPr>
        <w:t xml:space="preserve">Osnovna zamisel je "odvzeti" vodi energijo, ki jo ima zaradi svojega padca, in jo pretvoriti v mehansko energijo, to pa v električno. </w:t>
      </w:r>
      <w:r w:rsidRPr="00310FBB">
        <w:rPr>
          <w:rFonts w:ascii="Arial" w:hAnsi="Arial" w:cs="Arial"/>
          <w:sz w:val="24"/>
          <w:szCs w:val="24"/>
        </w:rPr>
        <w:br/>
        <w:t xml:space="preserve">Odvzemanje energije se vrši s pomočjo turbin, ki lahko vzamejo vodi tudi do 85% energije. </w:t>
      </w:r>
    </w:p>
    <w:p w:rsidR="00530DD6" w:rsidRPr="00310FBB" w:rsidRDefault="00530DD6" w:rsidP="00530DD6">
      <w:pPr>
        <w:rPr>
          <w:rFonts w:ascii="Arial" w:hAnsi="Arial" w:cs="Arial"/>
          <w:sz w:val="24"/>
          <w:szCs w:val="24"/>
        </w:rPr>
      </w:pPr>
      <w:r w:rsidRPr="00310FBB">
        <w:rPr>
          <w:rFonts w:ascii="Arial" w:hAnsi="Arial" w:cs="Arial"/>
          <w:sz w:val="24"/>
          <w:szCs w:val="24"/>
        </w:rPr>
        <w:br/>
        <w:t>Glede na vodne razmere u</w:t>
      </w:r>
      <w:r>
        <w:rPr>
          <w:rFonts w:ascii="Arial" w:hAnsi="Arial" w:cs="Arial"/>
          <w:sz w:val="24"/>
          <w:szCs w:val="24"/>
        </w:rPr>
        <w:t xml:space="preserve">porabljamo različne turbine: </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778"/>
        <w:gridCol w:w="3154"/>
        <w:gridCol w:w="2261"/>
      </w:tblGrid>
      <w:tr w:rsidR="00530DD6" w:rsidTr="00A3778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30DD6" w:rsidRDefault="00530DD6" w:rsidP="00A3778C">
            <w:pPr>
              <w:jc w:val="center"/>
            </w:pPr>
            <w:r>
              <w:rPr>
                <w:noProof/>
                <w:lang w:eastAsia="sl-SI"/>
              </w:rPr>
              <w:drawing>
                <wp:inline distT="0" distB="0" distL="0" distR="0" wp14:anchorId="5791BE68" wp14:editId="0D428B5A">
                  <wp:extent cx="1828800" cy="1209675"/>
                  <wp:effectExtent l="0" t="0" r="0" b="9525"/>
                  <wp:docPr id="42" name="Slika 42" descr="t_pelt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_pelt_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0" cy="12096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530DD6" w:rsidRDefault="00530DD6" w:rsidP="00A3778C">
            <w:pPr>
              <w:jc w:val="center"/>
            </w:pPr>
            <w:r>
              <w:rPr>
                <w:noProof/>
                <w:lang w:eastAsia="sl-SI"/>
              </w:rPr>
              <w:drawing>
                <wp:inline distT="0" distB="0" distL="0" distR="0" wp14:anchorId="4CE8C0EE" wp14:editId="183E3E02">
                  <wp:extent cx="1485900" cy="1209675"/>
                  <wp:effectExtent l="0" t="0" r="0" b="9525"/>
                  <wp:docPr id="41" name="Slika 41" descr="t_kaplan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_kaplan_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85900" cy="12096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530DD6" w:rsidRDefault="00530DD6" w:rsidP="00A3778C">
            <w:pPr>
              <w:jc w:val="center"/>
            </w:pPr>
            <w:r>
              <w:rPr>
                <w:noProof/>
                <w:lang w:eastAsia="sl-SI"/>
              </w:rPr>
              <w:drawing>
                <wp:inline distT="0" distB="0" distL="0" distR="0" wp14:anchorId="26DD9A82" wp14:editId="1E7D4784">
                  <wp:extent cx="1219200" cy="1400175"/>
                  <wp:effectExtent l="0" t="0" r="0" b="9525"/>
                  <wp:docPr id="40" name="Slika 40" descr="t-fran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fran_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19200" cy="1400175"/>
                          </a:xfrm>
                          <a:prstGeom prst="rect">
                            <a:avLst/>
                          </a:prstGeom>
                          <a:noFill/>
                          <a:ln>
                            <a:noFill/>
                          </a:ln>
                        </pic:spPr>
                      </pic:pic>
                    </a:graphicData>
                  </a:graphic>
                </wp:inline>
              </w:drawing>
            </w:r>
          </w:p>
        </w:tc>
      </w:tr>
      <w:tr w:rsidR="00530DD6" w:rsidTr="00A3778C">
        <w:trPr>
          <w:trHeight w:val="988"/>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30DD6" w:rsidRPr="00310FBB" w:rsidRDefault="00530DD6" w:rsidP="00A3778C">
            <w:pPr>
              <w:jc w:val="center"/>
              <w:rPr>
                <w:rFonts w:ascii="Arial" w:hAnsi="Arial" w:cs="Arial"/>
              </w:rPr>
            </w:pPr>
            <w:r w:rsidRPr="00310FBB">
              <w:rPr>
                <w:rFonts w:ascii="Arial" w:hAnsi="Arial" w:cs="Arial"/>
              </w:rPr>
              <w:t>PELTONOVA TURBINA- izkorišča večje padce vode</w:t>
            </w:r>
          </w:p>
        </w:tc>
        <w:tc>
          <w:tcPr>
            <w:tcW w:w="0" w:type="auto"/>
            <w:tcBorders>
              <w:top w:val="outset" w:sz="6" w:space="0" w:color="auto"/>
              <w:left w:val="outset" w:sz="6" w:space="0" w:color="auto"/>
              <w:bottom w:val="outset" w:sz="6" w:space="0" w:color="auto"/>
              <w:right w:val="outset" w:sz="6" w:space="0" w:color="auto"/>
            </w:tcBorders>
            <w:vAlign w:val="center"/>
          </w:tcPr>
          <w:p w:rsidR="00530DD6" w:rsidRPr="00310FBB" w:rsidRDefault="00530DD6" w:rsidP="00A3778C">
            <w:pPr>
              <w:jc w:val="center"/>
              <w:rPr>
                <w:rFonts w:ascii="Arial" w:hAnsi="Arial" w:cs="Arial"/>
              </w:rPr>
            </w:pPr>
            <w:r w:rsidRPr="00310FBB">
              <w:rPr>
                <w:rFonts w:ascii="Arial" w:hAnsi="Arial" w:cs="Arial"/>
              </w:rPr>
              <w:t>KAPLANOVA TURBINA - večjo količino vode</w:t>
            </w:r>
          </w:p>
        </w:tc>
        <w:tc>
          <w:tcPr>
            <w:tcW w:w="0" w:type="auto"/>
            <w:tcBorders>
              <w:top w:val="outset" w:sz="6" w:space="0" w:color="auto"/>
              <w:left w:val="outset" w:sz="6" w:space="0" w:color="auto"/>
              <w:bottom w:val="outset" w:sz="6" w:space="0" w:color="auto"/>
              <w:right w:val="outset" w:sz="6" w:space="0" w:color="auto"/>
            </w:tcBorders>
            <w:vAlign w:val="center"/>
          </w:tcPr>
          <w:p w:rsidR="00530DD6" w:rsidRPr="00310FBB" w:rsidRDefault="00530DD6" w:rsidP="00A3778C">
            <w:pPr>
              <w:jc w:val="center"/>
              <w:rPr>
                <w:rFonts w:ascii="Arial" w:hAnsi="Arial" w:cs="Arial"/>
              </w:rPr>
            </w:pPr>
            <w:r w:rsidRPr="00310FBB">
              <w:rPr>
                <w:rFonts w:ascii="Arial" w:hAnsi="Arial" w:cs="Arial"/>
              </w:rPr>
              <w:t xml:space="preserve">FRANCISOVA TURBINA-  </w:t>
            </w:r>
            <w:r w:rsidRPr="00310FBB">
              <w:rPr>
                <w:rFonts w:ascii="Arial" w:hAnsi="Arial" w:cs="Arial"/>
              </w:rPr>
              <w:br/>
              <w:t>je vmes med obema</w:t>
            </w:r>
          </w:p>
        </w:tc>
      </w:tr>
    </w:tbl>
    <w:p w:rsidR="00530DD6" w:rsidRPr="005D4CA2" w:rsidRDefault="00530DD6" w:rsidP="00530DD6">
      <w:pPr>
        <w:spacing w:before="300" w:after="150" w:line="240" w:lineRule="auto"/>
        <w:textAlignment w:val="baseline"/>
        <w:outlineLvl w:val="1"/>
      </w:pPr>
      <w:r w:rsidRPr="00310FBB">
        <w:rPr>
          <w:rFonts w:ascii="Arial" w:hAnsi="Arial" w:cs="Arial"/>
          <w:sz w:val="24"/>
          <w:szCs w:val="24"/>
        </w:rPr>
        <w:t xml:space="preserve">Gred katerekoli turbine je vezana z gredjo </w:t>
      </w:r>
      <w:hyperlink r:id="rId40" w:history="1">
        <w:r w:rsidRPr="00530DD6">
          <w:rPr>
            <w:rStyle w:val="Hiperpovezava"/>
            <w:rFonts w:ascii="Arial" w:hAnsi="Arial" w:cs="Arial"/>
            <w:sz w:val="24"/>
            <w:szCs w:val="24"/>
          </w:rPr>
          <w:t>generatorja</w:t>
        </w:r>
      </w:hyperlink>
      <w:r w:rsidRPr="00530DD6">
        <w:rPr>
          <w:rFonts w:ascii="Arial" w:hAnsi="Arial" w:cs="Arial"/>
          <w:sz w:val="24"/>
          <w:szCs w:val="24"/>
        </w:rPr>
        <w:t>,</w:t>
      </w:r>
      <w:r w:rsidRPr="00310FBB">
        <w:rPr>
          <w:rFonts w:ascii="Arial" w:hAnsi="Arial" w:cs="Arial"/>
          <w:sz w:val="24"/>
          <w:szCs w:val="24"/>
        </w:rPr>
        <w:t xml:space="preserve"> ki mehansko energijo vrtenja pretvarja v električno energijo</w:t>
      </w:r>
      <w:r>
        <w:t>.</w:t>
      </w:r>
    </w:p>
    <w:p w:rsidR="00530DD6" w:rsidRPr="00530DD6" w:rsidRDefault="00530DD6" w:rsidP="00F72729">
      <w:pPr>
        <w:spacing w:line="330" w:lineRule="atLeast"/>
        <w:textAlignment w:val="baseline"/>
        <w:rPr>
          <w:rFonts w:ascii="Arial" w:eastAsia="Times New Roman" w:hAnsi="Arial" w:cs="Arial"/>
          <w:sz w:val="24"/>
          <w:szCs w:val="24"/>
          <w:lang w:eastAsia="sl-SI"/>
        </w:rPr>
      </w:pPr>
    </w:p>
    <w:tbl>
      <w:tblPr>
        <w:tblW w:w="0" w:type="auto"/>
        <w:tblCellMar>
          <w:left w:w="0" w:type="dxa"/>
          <w:bottom w:w="150" w:type="dxa"/>
          <w:right w:w="0" w:type="dxa"/>
        </w:tblCellMar>
        <w:tblLook w:val="04A0" w:firstRow="1" w:lastRow="0" w:firstColumn="1" w:lastColumn="0" w:noHBand="0" w:noVBand="1"/>
      </w:tblPr>
      <w:tblGrid>
        <w:gridCol w:w="9298"/>
      </w:tblGrid>
      <w:tr w:rsidR="00530DD6" w:rsidRPr="00530DD6" w:rsidTr="00A3778C">
        <w:tc>
          <w:tcPr>
            <w:tcW w:w="0" w:type="auto"/>
            <w:tcBorders>
              <w:top w:val="nil"/>
              <w:left w:val="nil"/>
              <w:bottom w:val="nil"/>
              <w:right w:val="nil"/>
            </w:tcBorders>
            <w:tcMar>
              <w:top w:w="150" w:type="dxa"/>
              <w:left w:w="0" w:type="dxa"/>
              <w:bottom w:w="0" w:type="dxa"/>
              <w:right w:w="225" w:type="dxa"/>
            </w:tcMar>
            <w:hideMark/>
          </w:tcPr>
          <w:p w:rsidR="00F72729" w:rsidRPr="00530DD6" w:rsidRDefault="00F72729" w:rsidP="00A3778C">
            <w:pPr>
              <w:spacing w:after="0" w:line="285" w:lineRule="atLeast"/>
              <w:rPr>
                <w:rFonts w:ascii="Arial" w:eastAsia="Times New Roman" w:hAnsi="Arial" w:cs="Arial"/>
                <w:sz w:val="24"/>
                <w:szCs w:val="24"/>
                <w:lang w:eastAsia="sl-SI"/>
              </w:rPr>
            </w:pPr>
            <w:r w:rsidRPr="00530DD6">
              <w:rPr>
                <w:rFonts w:ascii="Arial" w:eastAsia="Times New Roman" w:hAnsi="Arial" w:cs="Arial"/>
                <w:sz w:val="24"/>
                <w:szCs w:val="24"/>
                <w:lang w:eastAsia="sl-SI"/>
              </w:rPr>
              <w:lastRenderedPageBreak/>
              <w:t> </w:t>
            </w:r>
            <w:r w:rsidRPr="00530DD6">
              <w:rPr>
                <w:rFonts w:ascii="Arial" w:eastAsia="Times New Roman" w:hAnsi="Arial" w:cs="Arial"/>
                <w:noProof/>
                <w:sz w:val="24"/>
                <w:szCs w:val="24"/>
                <w:lang w:eastAsia="sl-SI"/>
              </w:rPr>
              <w:drawing>
                <wp:inline distT="0" distB="0" distL="0" distR="0" wp14:anchorId="080B4CDD" wp14:editId="34905CD4">
                  <wp:extent cx="4763135" cy="3554095"/>
                  <wp:effectExtent l="0" t="0" r="0" b="8255"/>
                  <wp:docPr id="8" name="Slika 8" descr="http://eko.telekom.si/Static/upload/image/Energija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ko.telekom.si/Static/upload/image/Energija_2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3135" cy="3554095"/>
                          </a:xfrm>
                          <a:prstGeom prst="rect">
                            <a:avLst/>
                          </a:prstGeom>
                          <a:noFill/>
                          <a:ln>
                            <a:noFill/>
                          </a:ln>
                        </pic:spPr>
                      </pic:pic>
                    </a:graphicData>
                  </a:graphic>
                </wp:inline>
              </w:drawing>
            </w:r>
          </w:p>
        </w:tc>
      </w:tr>
      <w:tr w:rsidR="00530DD6" w:rsidRPr="00530DD6" w:rsidTr="00A3778C">
        <w:tc>
          <w:tcPr>
            <w:tcW w:w="0" w:type="auto"/>
            <w:tcBorders>
              <w:top w:val="nil"/>
              <w:left w:val="nil"/>
              <w:bottom w:val="nil"/>
              <w:right w:val="nil"/>
            </w:tcBorders>
            <w:tcMar>
              <w:top w:w="150" w:type="dxa"/>
              <w:left w:w="0" w:type="dxa"/>
              <w:bottom w:w="0" w:type="dxa"/>
              <w:right w:w="225" w:type="dxa"/>
            </w:tcMar>
            <w:hideMark/>
          </w:tcPr>
          <w:p w:rsidR="00F72729" w:rsidRPr="00530DD6" w:rsidRDefault="00F72729" w:rsidP="00A3778C">
            <w:pPr>
              <w:spacing w:after="0" w:line="285" w:lineRule="atLeast"/>
              <w:rPr>
                <w:rFonts w:ascii="Arial" w:eastAsia="Times New Roman" w:hAnsi="Arial" w:cs="Arial"/>
                <w:sz w:val="24"/>
                <w:szCs w:val="24"/>
                <w:lang w:eastAsia="sl-SI"/>
              </w:rPr>
            </w:pPr>
            <w:r w:rsidRPr="00530DD6">
              <w:rPr>
                <w:rFonts w:ascii="Arial" w:eastAsia="Times New Roman" w:hAnsi="Arial" w:cs="Arial"/>
                <w:sz w:val="24"/>
                <w:szCs w:val="24"/>
                <w:lang w:eastAsia="sl-SI"/>
              </w:rPr>
              <w:t>Umetno akumulacijsko jezero v Avstriji. Včasih se morajo zaradi zadrževalnika pred hidroelektrarno preseliti lokalni prebivalci ali kar cela mesta.</w:t>
            </w:r>
          </w:p>
        </w:tc>
      </w:tr>
    </w:tbl>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Gradnja vodnih elektrarn trajno spremeni okolje. Izgubimo namreč obdelovalna tla, lahko se pojavi megla, zniža se vsebnost kisika v vodi. Negativni vplivi se kažejo tudi z odlaganjem mulja, s spremembo naravnih živalskih in rastlinskih vrst ob vodovju in oviranjem migracije rib. Zato je treba ob jezovih graditi ribje steze.</w:t>
      </w:r>
    </w:p>
    <w:p w:rsidR="00F72729" w:rsidRPr="00530DD6" w:rsidRDefault="00F72729" w:rsidP="00F72729">
      <w:pPr>
        <w:spacing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Zajezitve pa lahko prinašajo tudi prednosti z učinkovitejšim namakanjem, preprečevanjem poplav in transporta čez reke.</w:t>
      </w:r>
    </w:p>
    <w:tbl>
      <w:tblPr>
        <w:tblW w:w="0" w:type="auto"/>
        <w:tblCellMar>
          <w:left w:w="0" w:type="dxa"/>
          <w:bottom w:w="150" w:type="dxa"/>
          <w:right w:w="0" w:type="dxa"/>
        </w:tblCellMar>
        <w:tblLook w:val="04A0" w:firstRow="1" w:lastRow="0" w:firstColumn="1" w:lastColumn="0" w:noHBand="0" w:noVBand="1"/>
      </w:tblPr>
      <w:tblGrid>
        <w:gridCol w:w="5521"/>
      </w:tblGrid>
      <w:tr w:rsidR="00530DD6" w:rsidRPr="00530DD6" w:rsidTr="00A3778C">
        <w:tc>
          <w:tcPr>
            <w:tcW w:w="0" w:type="auto"/>
            <w:tcBorders>
              <w:top w:val="nil"/>
              <w:left w:val="nil"/>
              <w:bottom w:val="nil"/>
              <w:right w:val="nil"/>
            </w:tcBorders>
            <w:tcMar>
              <w:top w:w="150" w:type="dxa"/>
              <w:left w:w="0" w:type="dxa"/>
              <w:bottom w:w="0" w:type="dxa"/>
              <w:right w:w="225" w:type="dxa"/>
            </w:tcMar>
            <w:hideMark/>
          </w:tcPr>
          <w:p w:rsidR="00F72729" w:rsidRPr="00530DD6" w:rsidRDefault="00F72729" w:rsidP="00A3778C">
            <w:pPr>
              <w:spacing w:after="0" w:line="285" w:lineRule="atLeast"/>
              <w:rPr>
                <w:rFonts w:ascii="Arial" w:eastAsia="Times New Roman" w:hAnsi="Arial" w:cs="Arial"/>
                <w:sz w:val="24"/>
                <w:szCs w:val="24"/>
                <w:lang w:eastAsia="sl-SI"/>
              </w:rPr>
            </w:pPr>
            <w:r w:rsidRPr="00530DD6">
              <w:rPr>
                <w:rFonts w:ascii="Arial" w:eastAsia="Times New Roman" w:hAnsi="Arial" w:cs="Arial"/>
                <w:sz w:val="24"/>
                <w:szCs w:val="24"/>
                <w:lang w:eastAsia="sl-SI"/>
              </w:rPr>
              <w:t> </w:t>
            </w:r>
            <w:r w:rsidRPr="00530DD6">
              <w:rPr>
                <w:rFonts w:ascii="Arial" w:eastAsia="Times New Roman" w:hAnsi="Arial" w:cs="Arial"/>
                <w:noProof/>
                <w:sz w:val="24"/>
                <w:szCs w:val="24"/>
                <w:lang w:eastAsia="sl-SI"/>
              </w:rPr>
              <w:drawing>
                <wp:inline distT="0" distB="0" distL="0" distR="0" wp14:anchorId="1C9529E5" wp14:editId="2174F103">
                  <wp:extent cx="3188335" cy="2313940"/>
                  <wp:effectExtent l="0" t="0" r="0" b="0"/>
                  <wp:docPr id="7" name="Slika 7" descr="http://eko.telekom.si/Static/upload/image/Energija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ko.telekom.si/Static/upload/image/Energija_2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88335" cy="2313940"/>
                          </a:xfrm>
                          <a:prstGeom prst="rect">
                            <a:avLst/>
                          </a:prstGeom>
                          <a:noFill/>
                          <a:ln>
                            <a:noFill/>
                          </a:ln>
                        </pic:spPr>
                      </pic:pic>
                    </a:graphicData>
                  </a:graphic>
                </wp:inline>
              </w:drawing>
            </w:r>
          </w:p>
        </w:tc>
      </w:tr>
      <w:tr w:rsidR="00530DD6" w:rsidRPr="00530DD6" w:rsidTr="00A3778C">
        <w:tc>
          <w:tcPr>
            <w:tcW w:w="0" w:type="auto"/>
            <w:tcBorders>
              <w:top w:val="nil"/>
              <w:left w:val="nil"/>
              <w:bottom w:val="nil"/>
              <w:right w:val="nil"/>
            </w:tcBorders>
            <w:tcMar>
              <w:top w:w="150" w:type="dxa"/>
              <w:left w:w="0" w:type="dxa"/>
              <w:bottom w:w="0" w:type="dxa"/>
              <w:right w:w="225" w:type="dxa"/>
            </w:tcMar>
            <w:hideMark/>
          </w:tcPr>
          <w:p w:rsidR="00F72729" w:rsidRPr="00530DD6" w:rsidRDefault="00F72729" w:rsidP="00A3778C">
            <w:pPr>
              <w:spacing w:after="0" w:line="285" w:lineRule="atLeast"/>
              <w:rPr>
                <w:rFonts w:ascii="Arial" w:eastAsia="Times New Roman" w:hAnsi="Arial" w:cs="Arial"/>
                <w:sz w:val="24"/>
                <w:szCs w:val="24"/>
                <w:lang w:eastAsia="sl-SI"/>
              </w:rPr>
            </w:pPr>
            <w:r w:rsidRPr="00530DD6">
              <w:rPr>
                <w:rFonts w:ascii="Arial" w:eastAsia="Times New Roman" w:hAnsi="Arial" w:cs="Arial"/>
                <w:sz w:val="24"/>
                <w:szCs w:val="24"/>
                <w:lang w:eastAsia="sl-SI"/>
              </w:rPr>
              <w:t>Ribje steze pri hidroelektrarni Blanca na reki Savi.</w:t>
            </w:r>
          </w:p>
        </w:tc>
      </w:tr>
    </w:tbl>
    <w:p w:rsidR="00F72729" w:rsidRPr="00530DD6" w:rsidRDefault="00F72729" w:rsidP="00F72729">
      <w:pPr>
        <w:spacing w:after="0" w:line="330" w:lineRule="atLeast"/>
        <w:textAlignment w:val="baseline"/>
        <w:rPr>
          <w:rFonts w:ascii="Arial" w:eastAsia="Times New Roman" w:hAnsi="Arial" w:cs="Arial"/>
          <w:i/>
          <w:iCs/>
          <w:sz w:val="24"/>
          <w:szCs w:val="24"/>
          <w:lang w:eastAsia="sl-SI"/>
        </w:rPr>
      </w:pPr>
      <w:r w:rsidRPr="00530DD6">
        <w:rPr>
          <w:rFonts w:ascii="Arial" w:eastAsia="Times New Roman" w:hAnsi="Arial" w:cs="Arial"/>
          <w:b/>
          <w:bCs/>
          <w:i/>
          <w:iCs/>
          <w:sz w:val="24"/>
          <w:szCs w:val="24"/>
          <w:bdr w:val="none" w:sz="0" w:space="0" w:color="auto" w:frame="1"/>
          <w:lang w:eastAsia="sl-SI"/>
        </w:rPr>
        <w:t>Ali veš?</w:t>
      </w:r>
    </w:p>
    <w:p w:rsidR="00F72729" w:rsidRPr="00530DD6" w:rsidRDefault="00F72729" w:rsidP="00F72729">
      <w:pPr>
        <w:spacing w:line="330" w:lineRule="atLeast"/>
        <w:textAlignment w:val="baseline"/>
        <w:rPr>
          <w:rFonts w:ascii="Arial" w:eastAsia="Times New Roman" w:hAnsi="Arial" w:cs="Arial"/>
          <w:i/>
          <w:iCs/>
          <w:sz w:val="24"/>
          <w:szCs w:val="24"/>
          <w:lang w:eastAsia="sl-SI"/>
        </w:rPr>
      </w:pPr>
      <w:r w:rsidRPr="00530DD6">
        <w:rPr>
          <w:rFonts w:ascii="Arial" w:eastAsia="Times New Roman" w:hAnsi="Arial" w:cs="Arial"/>
          <w:i/>
          <w:iCs/>
          <w:sz w:val="24"/>
          <w:szCs w:val="24"/>
          <w:lang w:eastAsia="sl-SI"/>
        </w:rPr>
        <w:lastRenderedPageBreak/>
        <w:t>Okrog 20 % svetovne električne energije se pridobi s pomočjo vode. V Veliki Britaniji hidroelektrarne proizvedejo skoraj 10 % vse električne energije. V svetovnem merilu hidroelektrarne prispevajo 90 % vse električne energije, ki temelji na obnovljivih virih.</w:t>
      </w:r>
    </w:p>
    <w:p w:rsidR="00530DD6" w:rsidRDefault="00530DD6" w:rsidP="00F72729">
      <w:pPr>
        <w:spacing w:after="150" w:line="240" w:lineRule="auto"/>
        <w:textAlignment w:val="baseline"/>
        <w:outlineLvl w:val="2"/>
        <w:rPr>
          <w:rFonts w:ascii="Arial" w:eastAsia="Times New Roman" w:hAnsi="Arial" w:cs="Arial"/>
          <w:b/>
          <w:bCs/>
          <w:sz w:val="24"/>
          <w:szCs w:val="24"/>
          <w:lang w:eastAsia="sl-SI"/>
        </w:rPr>
      </w:pPr>
    </w:p>
    <w:p w:rsidR="00F72729" w:rsidRPr="00530DD6" w:rsidRDefault="006356BD" w:rsidP="00F72729">
      <w:pPr>
        <w:spacing w:after="150" w:line="240" w:lineRule="auto"/>
        <w:textAlignment w:val="baseline"/>
        <w:outlineLvl w:val="2"/>
        <w:rPr>
          <w:rFonts w:ascii="Arial" w:eastAsia="Times New Roman" w:hAnsi="Arial" w:cs="Arial"/>
          <w:b/>
          <w:bCs/>
          <w:sz w:val="24"/>
          <w:szCs w:val="24"/>
          <w:lang w:eastAsia="sl-SI"/>
        </w:rPr>
      </w:pPr>
      <w:r w:rsidRPr="00AF4E38">
        <w:rPr>
          <w:rFonts w:ascii="Arial" w:eastAsia="Times New Roman" w:hAnsi="Arial" w:cs="Arial"/>
          <w:b/>
          <w:bCs/>
          <w:color w:val="1C07B9"/>
          <w:sz w:val="24"/>
          <w:szCs w:val="24"/>
          <w:lang w:eastAsia="sl-SI"/>
        </w:rPr>
        <w:t>ELEKTRARNE NA PLIMOVANJE</w:t>
      </w:r>
      <w:r w:rsidR="00F72729" w:rsidRPr="00AF4E38">
        <w:rPr>
          <w:rFonts w:ascii="Arial" w:eastAsia="Times New Roman" w:hAnsi="Arial" w:cs="Arial"/>
          <w:b/>
          <w:bCs/>
          <w:color w:val="1C07B9"/>
          <w:sz w:val="24"/>
          <w:szCs w:val="24"/>
          <w:lang w:eastAsia="sl-SI"/>
        </w:rPr>
        <w:t xml:space="preserve"> - bibavico</w:t>
      </w:r>
    </w:p>
    <w:p w:rsidR="00F72729" w:rsidRPr="00530DD6" w:rsidRDefault="00F72729" w:rsidP="00F72729">
      <w:pPr>
        <w:spacing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Vrtenje Zemlje in gravitacijske sile Lune in Sonca povzročajo pojav plime in oseke, ki se ponavljata v časovnem razmiku 12 ur in 24 minut. Energijo plimovanja je mogoče v elektrarni pretvoriti v električno energijo. Energijo plimovanja morja lahko ujamemo tako, da na rečnem ustju zgradimo pregrado, ki ji pravimo zajezitev. Voda, ki se ob plimi ujame za zajezitvijo, se ob oseki spusti kot slap, ki požene turbine. Največja zmogljivost take elektrarne je odvisna od količine vode in frekvence plimovanja. Žal pa energija plimovanja proizvede le enega do dva presežka na dan, saj sta le ena ali dve plimi na dan. Tako je postavitev elektrarne na plimovanje primerna le, če je razlika med plimo in oseko večja kot tri metre in če obstaja naravni morski ali rečni zaliv.</w:t>
      </w:r>
    </w:p>
    <w:tbl>
      <w:tblPr>
        <w:tblW w:w="0" w:type="auto"/>
        <w:tblCellMar>
          <w:left w:w="0" w:type="dxa"/>
          <w:bottom w:w="150" w:type="dxa"/>
          <w:right w:w="0" w:type="dxa"/>
        </w:tblCellMar>
        <w:tblLook w:val="04A0" w:firstRow="1" w:lastRow="0" w:firstColumn="1" w:lastColumn="0" w:noHBand="0" w:noVBand="1"/>
      </w:tblPr>
      <w:tblGrid>
        <w:gridCol w:w="9179"/>
      </w:tblGrid>
      <w:tr w:rsidR="00530DD6" w:rsidRPr="00530DD6" w:rsidTr="00A3778C">
        <w:tc>
          <w:tcPr>
            <w:tcW w:w="0" w:type="auto"/>
            <w:tcBorders>
              <w:top w:val="nil"/>
              <w:left w:val="nil"/>
              <w:bottom w:val="nil"/>
              <w:right w:val="nil"/>
            </w:tcBorders>
            <w:tcMar>
              <w:top w:w="150" w:type="dxa"/>
              <w:left w:w="0" w:type="dxa"/>
              <w:bottom w:w="0" w:type="dxa"/>
              <w:right w:w="225" w:type="dxa"/>
            </w:tcMar>
            <w:hideMark/>
          </w:tcPr>
          <w:p w:rsidR="00F72729" w:rsidRPr="00530DD6" w:rsidRDefault="00F72729" w:rsidP="00A3778C">
            <w:pPr>
              <w:spacing w:after="0" w:line="285" w:lineRule="atLeast"/>
              <w:rPr>
                <w:rFonts w:ascii="Arial" w:eastAsia="Times New Roman" w:hAnsi="Arial" w:cs="Arial"/>
                <w:sz w:val="24"/>
                <w:szCs w:val="24"/>
                <w:lang w:eastAsia="sl-SI"/>
              </w:rPr>
            </w:pPr>
            <w:r w:rsidRPr="00530DD6">
              <w:rPr>
                <w:rFonts w:ascii="Arial" w:eastAsia="Times New Roman" w:hAnsi="Arial" w:cs="Arial"/>
                <w:sz w:val="24"/>
                <w:szCs w:val="24"/>
                <w:lang w:eastAsia="sl-SI"/>
              </w:rPr>
              <w:t> </w:t>
            </w:r>
            <w:r w:rsidRPr="00530DD6">
              <w:rPr>
                <w:rFonts w:ascii="Arial" w:eastAsia="Times New Roman" w:hAnsi="Arial" w:cs="Arial"/>
                <w:noProof/>
                <w:sz w:val="24"/>
                <w:szCs w:val="24"/>
                <w:lang w:eastAsia="sl-SI"/>
              </w:rPr>
              <w:drawing>
                <wp:inline distT="0" distB="0" distL="0" distR="0" wp14:anchorId="2E58CA23" wp14:editId="1F4F723D">
                  <wp:extent cx="2393315" cy="1971675"/>
                  <wp:effectExtent l="0" t="0" r="6985" b="9525"/>
                  <wp:docPr id="6" name="Slika 6" descr="http://eko.telekom.si/Static/upload/image/Energija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ko.telekom.si/Static/upload/image/Energija_2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93315" cy="1971675"/>
                          </a:xfrm>
                          <a:prstGeom prst="rect">
                            <a:avLst/>
                          </a:prstGeom>
                          <a:noFill/>
                          <a:ln>
                            <a:noFill/>
                          </a:ln>
                        </pic:spPr>
                      </pic:pic>
                    </a:graphicData>
                  </a:graphic>
                </wp:inline>
              </w:drawing>
            </w:r>
            <w:r w:rsidR="0046738E">
              <w:rPr>
                <w:rFonts w:ascii="Arial" w:eastAsia="Times New Roman" w:hAnsi="Arial" w:cs="Arial"/>
                <w:sz w:val="24"/>
                <w:szCs w:val="24"/>
                <w:lang w:eastAsia="sl-SI"/>
              </w:rPr>
              <w:t xml:space="preserve"> </w:t>
            </w:r>
            <w:r w:rsidR="0046738E">
              <w:rPr>
                <w:noProof/>
                <w:lang w:eastAsia="sl-SI"/>
              </w:rPr>
              <w:drawing>
                <wp:inline distT="0" distB="0" distL="0" distR="0">
                  <wp:extent cx="3200400" cy="2076450"/>
                  <wp:effectExtent l="0" t="0" r="0" b="0"/>
                  <wp:docPr id="52" name="Slika 52" descr="os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sek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0400" cy="2076450"/>
                          </a:xfrm>
                          <a:prstGeom prst="rect">
                            <a:avLst/>
                          </a:prstGeom>
                          <a:noFill/>
                          <a:ln>
                            <a:noFill/>
                          </a:ln>
                        </pic:spPr>
                      </pic:pic>
                    </a:graphicData>
                  </a:graphic>
                </wp:inline>
              </w:drawing>
            </w:r>
          </w:p>
        </w:tc>
      </w:tr>
      <w:tr w:rsidR="00530DD6" w:rsidRPr="00530DD6" w:rsidTr="00A3778C">
        <w:tc>
          <w:tcPr>
            <w:tcW w:w="0" w:type="auto"/>
            <w:tcBorders>
              <w:top w:val="nil"/>
              <w:left w:val="nil"/>
              <w:bottom w:val="nil"/>
              <w:right w:val="nil"/>
            </w:tcBorders>
            <w:tcMar>
              <w:top w:w="150" w:type="dxa"/>
              <w:left w:w="0" w:type="dxa"/>
              <w:bottom w:w="0" w:type="dxa"/>
              <w:right w:w="225" w:type="dxa"/>
            </w:tcMar>
            <w:hideMark/>
          </w:tcPr>
          <w:p w:rsidR="00F72729" w:rsidRPr="0046738E" w:rsidRDefault="00F72729" w:rsidP="00A3778C">
            <w:pPr>
              <w:spacing w:after="0" w:line="285" w:lineRule="atLeast"/>
              <w:rPr>
                <w:rFonts w:ascii="Arial" w:eastAsia="Times New Roman" w:hAnsi="Arial" w:cs="Arial"/>
                <w:lang w:eastAsia="sl-SI"/>
              </w:rPr>
            </w:pPr>
            <w:proofErr w:type="spellStart"/>
            <w:r w:rsidRPr="0046738E">
              <w:rPr>
                <w:rFonts w:ascii="Arial" w:eastAsia="Times New Roman" w:hAnsi="Arial" w:cs="Arial"/>
                <w:lang w:eastAsia="sl-SI"/>
              </w:rPr>
              <w:t>Strangford</w:t>
            </w:r>
            <w:proofErr w:type="spellEnd"/>
            <w:r w:rsidRPr="0046738E">
              <w:rPr>
                <w:rFonts w:ascii="Arial" w:eastAsia="Times New Roman" w:hAnsi="Arial" w:cs="Arial"/>
                <w:lang w:eastAsia="sl-SI"/>
              </w:rPr>
              <w:t xml:space="preserve"> </w:t>
            </w:r>
            <w:proofErr w:type="spellStart"/>
            <w:r w:rsidRPr="0046738E">
              <w:rPr>
                <w:rFonts w:ascii="Arial" w:eastAsia="Times New Roman" w:hAnsi="Arial" w:cs="Arial"/>
                <w:lang w:eastAsia="sl-SI"/>
              </w:rPr>
              <w:t>Lough</w:t>
            </w:r>
            <w:proofErr w:type="spellEnd"/>
            <w:r w:rsidRPr="0046738E">
              <w:rPr>
                <w:rFonts w:ascii="Arial" w:eastAsia="Times New Roman" w:hAnsi="Arial" w:cs="Arial"/>
                <w:lang w:eastAsia="sl-SI"/>
              </w:rPr>
              <w:t xml:space="preserve"> na Irskem, prva elektrarna na svetu,ki uporablja energijo plimovanja.</w:t>
            </w:r>
          </w:p>
        </w:tc>
      </w:tr>
    </w:tbl>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Tudi elektrarne na plimovanje imajo na okolje, kjer se nahajajo, določen vpliv. V zalivu se spremeni ekosistem, kar lahko prizadene vegetacijo in živali. Moteno je tudi premikanje rib. Vse vpliva tudi na ptice in druge organizme.</w:t>
      </w:r>
    </w:p>
    <w:p w:rsidR="00530DD6" w:rsidRDefault="00530DD6" w:rsidP="00F72729">
      <w:pPr>
        <w:spacing w:before="300" w:after="150" w:line="240" w:lineRule="auto"/>
        <w:textAlignment w:val="baseline"/>
        <w:outlineLvl w:val="2"/>
        <w:rPr>
          <w:rFonts w:ascii="Arial" w:eastAsia="Times New Roman" w:hAnsi="Arial" w:cs="Arial"/>
          <w:b/>
          <w:bCs/>
          <w:sz w:val="24"/>
          <w:szCs w:val="24"/>
          <w:lang w:eastAsia="sl-SI"/>
        </w:rPr>
      </w:pPr>
    </w:p>
    <w:p w:rsidR="00F72729" w:rsidRPr="00AF4E38" w:rsidRDefault="006356BD" w:rsidP="00F72729">
      <w:pPr>
        <w:spacing w:before="300" w:after="150" w:line="240" w:lineRule="auto"/>
        <w:textAlignment w:val="baseline"/>
        <w:outlineLvl w:val="2"/>
        <w:rPr>
          <w:rFonts w:ascii="Arial" w:eastAsia="Times New Roman" w:hAnsi="Arial" w:cs="Arial"/>
          <w:b/>
          <w:bCs/>
          <w:color w:val="1C07B9"/>
          <w:sz w:val="24"/>
          <w:szCs w:val="24"/>
          <w:lang w:eastAsia="sl-SI"/>
        </w:rPr>
      </w:pPr>
      <w:r w:rsidRPr="00AF4E38">
        <w:rPr>
          <w:rFonts w:ascii="Arial" w:eastAsia="Times New Roman" w:hAnsi="Arial" w:cs="Arial"/>
          <w:b/>
          <w:bCs/>
          <w:color w:val="1C07B9"/>
          <w:sz w:val="24"/>
          <w:szCs w:val="24"/>
          <w:lang w:eastAsia="sl-SI"/>
        </w:rPr>
        <w:t>GEOTERMALNE ELEKTRARNE</w:t>
      </w:r>
    </w:p>
    <w:p w:rsidR="00F72729"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V vulkanskih predelih, kot sta Islandija in Nova Zelandija, se vroče kamnine nahajajo blizu zemeljskega površja. Mrzla voda, speljana pod površje, se lahko ogreje s pomočjo kamnin in tvori paro, ki se uporablja za pridobivanje električne energije. V večini drugih dežel vroče kamnine ležijo pregloboko, da bi lahko uporabljali to energijo. Geotermalne elektrarne izkoriščajo toplotno energijo geotermalnih voda. Uporablja se lahko neposredno z zajemom toplih vodnih ali parnih vrelcev oziroma s hlajenjem vročih kamnin.</w:t>
      </w:r>
    </w:p>
    <w:p w:rsidR="0046738E" w:rsidRPr="00530DD6" w:rsidRDefault="0046738E" w:rsidP="0046738E">
      <w:pPr>
        <w:spacing w:after="225" w:line="330" w:lineRule="atLeast"/>
        <w:jc w:val="center"/>
        <w:textAlignment w:val="baseline"/>
        <w:rPr>
          <w:rFonts w:ascii="Arial" w:eastAsia="Times New Roman" w:hAnsi="Arial" w:cs="Arial"/>
          <w:sz w:val="24"/>
          <w:szCs w:val="24"/>
          <w:lang w:eastAsia="sl-SI"/>
        </w:rPr>
      </w:pPr>
      <w:r>
        <w:rPr>
          <w:noProof/>
          <w:lang w:eastAsia="sl-SI"/>
        </w:rPr>
        <w:lastRenderedPageBreak/>
        <w:drawing>
          <wp:inline distT="0" distB="0" distL="0" distR="0">
            <wp:extent cx="1390650" cy="2291791"/>
            <wp:effectExtent l="0" t="0" r="0" b="0"/>
            <wp:docPr id="54" name="Slika 54" descr="zem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zemlj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90650" cy="2291791"/>
                    </a:xfrm>
                    <a:prstGeom prst="rect">
                      <a:avLst/>
                    </a:prstGeom>
                    <a:noFill/>
                    <a:ln>
                      <a:noFill/>
                    </a:ln>
                  </pic:spPr>
                </pic:pic>
              </a:graphicData>
            </a:graphic>
          </wp:inline>
        </w:drawing>
      </w:r>
    </w:p>
    <w:p w:rsidR="00530DD6" w:rsidRPr="00530DD6" w:rsidRDefault="00F72729" w:rsidP="00F72729">
      <w:pPr>
        <w:spacing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Možnost uporabe geotermalne energije je odvisna od temperature termalne vode. Če je ta nižja od 150 °C, se ta voda uporablja neposredno za ogrevanje. S pomočjo toplotnih črpalk se iz geotermalne tekočine prenaša toplota v vodo ali zrak, ki se uporablja za ogrevanje prostorov.</w:t>
      </w:r>
    </w:p>
    <w:tbl>
      <w:tblPr>
        <w:tblW w:w="0" w:type="auto"/>
        <w:tblCellMar>
          <w:left w:w="0" w:type="dxa"/>
          <w:bottom w:w="150" w:type="dxa"/>
          <w:right w:w="0" w:type="dxa"/>
        </w:tblCellMar>
        <w:tblLook w:val="04A0" w:firstRow="1" w:lastRow="0" w:firstColumn="1" w:lastColumn="0" w:noHBand="0" w:noVBand="1"/>
      </w:tblPr>
      <w:tblGrid>
        <w:gridCol w:w="3982"/>
        <w:gridCol w:w="4792"/>
      </w:tblGrid>
      <w:tr w:rsidR="00530DD6" w:rsidRPr="00530DD6" w:rsidTr="00A3778C">
        <w:tc>
          <w:tcPr>
            <w:tcW w:w="0" w:type="auto"/>
            <w:tcBorders>
              <w:top w:val="nil"/>
              <w:left w:val="nil"/>
              <w:bottom w:val="nil"/>
              <w:right w:val="nil"/>
            </w:tcBorders>
            <w:tcMar>
              <w:top w:w="150" w:type="dxa"/>
              <w:left w:w="0" w:type="dxa"/>
              <w:bottom w:w="0" w:type="dxa"/>
              <w:right w:w="225" w:type="dxa"/>
            </w:tcMar>
            <w:hideMark/>
          </w:tcPr>
          <w:p w:rsidR="00F72729" w:rsidRPr="00530DD6" w:rsidRDefault="00F72729" w:rsidP="00A3778C">
            <w:pPr>
              <w:spacing w:after="0" w:line="285" w:lineRule="atLeast"/>
              <w:rPr>
                <w:rFonts w:ascii="Arial" w:eastAsia="Times New Roman" w:hAnsi="Arial" w:cs="Arial"/>
                <w:sz w:val="24"/>
                <w:szCs w:val="24"/>
                <w:lang w:eastAsia="sl-SI"/>
              </w:rPr>
            </w:pPr>
            <w:r w:rsidRPr="00530DD6">
              <w:rPr>
                <w:rFonts w:ascii="Arial" w:eastAsia="Times New Roman" w:hAnsi="Arial" w:cs="Arial"/>
                <w:sz w:val="24"/>
                <w:szCs w:val="24"/>
                <w:lang w:eastAsia="sl-SI"/>
              </w:rPr>
              <w:t> </w:t>
            </w:r>
            <w:r w:rsidRPr="00530DD6">
              <w:rPr>
                <w:rFonts w:ascii="Arial" w:eastAsia="Times New Roman" w:hAnsi="Arial" w:cs="Arial"/>
                <w:noProof/>
                <w:sz w:val="24"/>
                <w:szCs w:val="24"/>
                <w:lang w:eastAsia="sl-SI"/>
              </w:rPr>
              <w:drawing>
                <wp:inline distT="0" distB="0" distL="0" distR="0" wp14:anchorId="527E8058" wp14:editId="5A0E9426">
                  <wp:extent cx="2337435" cy="1884680"/>
                  <wp:effectExtent l="0" t="0" r="5715" b="1270"/>
                  <wp:docPr id="5" name="Slika 5" descr="http://eko.telekom.si/Static/upload/image/Energija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ko.telekom.si/Static/upload/image/Energija_2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37435" cy="1884680"/>
                          </a:xfrm>
                          <a:prstGeom prst="rect">
                            <a:avLst/>
                          </a:prstGeom>
                          <a:noFill/>
                          <a:ln>
                            <a:noFill/>
                          </a:ln>
                        </pic:spPr>
                      </pic:pic>
                    </a:graphicData>
                  </a:graphic>
                </wp:inline>
              </w:drawing>
            </w:r>
          </w:p>
        </w:tc>
        <w:tc>
          <w:tcPr>
            <w:tcW w:w="0" w:type="auto"/>
            <w:tcBorders>
              <w:top w:val="nil"/>
              <w:left w:val="nil"/>
              <w:bottom w:val="nil"/>
              <w:right w:val="nil"/>
            </w:tcBorders>
            <w:tcMar>
              <w:top w:w="150" w:type="dxa"/>
              <w:left w:w="0" w:type="dxa"/>
              <w:bottom w:w="0" w:type="dxa"/>
              <w:right w:w="225" w:type="dxa"/>
            </w:tcMar>
            <w:hideMark/>
          </w:tcPr>
          <w:p w:rsidR="00F72729" w:rsidRPr="00530DD6" w:rsidRDefault="00F72729" w:rsidP="00A3778C">
            <w:pPr>
              <w:spacing w:after="0" w:line="285" w:lineRule="atLeast"/>
              <w:rPr>
                <w:rFonts w:ascii="Arial" w:eastAsia="Times New Roman" w:hAnsi="Arial" w:cs="Arial"/>
                <w:sz w:val="24"/>
                <w:szCs w:val="24"/>
                <w:lang w:eastAsia="sl-SI"/>
              </w:rPr>
            </w:pPr>
            <w:r w:rsidRPr="00530DD6">
              <w:rPr>
                <w:rFonts w:ascii="Arial" w:eastAsia="Times New Roman" w:hAnsi="Arial" w:cs="Arial"/>
                <w:sz w:val="24"/>
                <w:szCs w:val="24"/>
                <w:lang w:eastAsia="sl-SI"/>
              </w:rPr>
              <w:t> </w:t>
            </w:r>
            <w:r w:rsidRPr="00530DD6">
              <w:rPr>
                <w:rFonts w:ascii="Arial" w:eastAsia="Times New Roman" w:hAnsi="Arial" w:cs="Arial"/>
                <w:noProof/>
                <w:sz w:val="24"/>
                <w:szCs w:val="24"/>
                <w:lang w:eastAsia="sl-SI"/>
              </w:rPr>
              <w:drawing>
                <wp:inline distT="0" distB="0" distL="0" distR="0" wp14:anchorId="1BBC127D" wp14:editId="191E08A0">
                  <wp:extent cx="2854325" cy="1884680"/>
                  <wp:effectExtent l="0" t="0" r="3175" b="1270"/>
                  <wp:docPr id="4" name="Slika 4" descr="http://eko.telekom.si/Static/upload/image/Energija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ko.telekom.si/Static/upload/image/Energija_2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4325" cy="1884680"/>
                          </a:xfrm>
                          <a:prstGeom prst="rect">
                            <a:avLst/>
                          </a:prstGeom>
                          <a:noFill/>
                          <a:ln>
                            <a:noFill/>
                          </a:ln>
                        </pic:spPr>
                      </pic:pic>
                    </a:graphicData>
                  </a:graphic>
                </wp:inline>
              </w:drawing>
            </w:r>
          </w:p>
        </w:tc>
      </w:tr>
      <w:tr w:rsidR="00530DD6" w:rsidRPr="00530DD6" w:rsidTr="00A3778C">
        <w:tc>
          <w:tcPr>
            <w:tcW w:w="0" w:type="auto"/>
            <w:tcBorders>
              <w:top w:val="nil"/>
              <w:left w:val="nil"/>
              <w:bottom w:val="nil"/>
              <w:right w:val="nil"/>
            </w:tcBorders>
            <w:tcMar>
              <w:top w:w="150" w:type="dxa"/>
              <w:left w:w="0" w:type="dxa"/>
              <w:bottom w:w="0" w:type="dxa"/>
              <w:right w:w="225" w:type="dxa"/>
            </w:tcMar>
            <w:hideMark/>
          </w:tcPr>
          <w:p w:rsidR="00F72729" w:rsidRPr="00530DD6" w:rsidRDefault="00F72729" w:rsidP="00A3778C">
            <w:pPr>
              <w:spacing w:after="0" w:line="285" w:lineRule="atLeast"/>
              <w:rPr>
                <w:rFonts w:ascii="Arial" w:eastAsia="Times New Roman" w:hAnsi="Arial" w:cs="Arial"/>
                <w:sz w:val="24"/>
                <w:szCs w:val="24"/>
                <w:lang w:eastAsia="sl-SI"/>
              </w:rPr>
            </w:pPr>
            <w:r w:rsidRPr="00530DD6">
              <w:rPr>
                <w:rFonts w:ascii="Arial" w:eastAsia="Times New Roman" w:hAnsi="Arial" w:cs="Arial"/>
                <w:sz w:val="24"/>
                <w:szCs w:val="24"/>
                <w:lang w:eastAsia="sl-SI"/>
              </w:rPr>
              <w:t>Geotermalni izvir na Islandiji.</w:t>
            </w:r>
          </w:p>
        </w:tc>
        <w:tc>
          <w:tcPr>
            <w:tcW w:w="0" w:type="auto"/>
            <w:tcBorders>
              <w:top w:val="nil"/>
              <w:left w:val="nil"/>
              <w:bottom w:val="nil"/>
              <w:right w:val="nil"/>
            </w:tcBorders>
            <w:tcMar>
              <w:top w:w="150" w:type="dxa"/>
              <w:left w:w="0" w:type="dxa"/>
              <w:bottom w:w="0" w:type="dxa"/>
              <w:right w:w="225" w:type="dxa"/>
            </w:tcMar>
            <w:hideMark/>
          </w:tcPr>
          <w:p w:rsidR="00F72729" w:rsidRDefault="00F72729" w:rsidP="00A3778C">
            <w:pPr>
              <w:spacing w:after="0" w:line="285" w:lineRule="atLeast"/>
              <w:rPr>
                <w:rFonts w:ascii="Arial" w:eastAsia="Times New Roman" w:hAnsi="Arial" w:cs="Arial"/>
                <w:sz w:val="24"/>
                <w:szCs w:val="24"/>
                <w:lang w:eastAsia="sl-SI"/>
              </w:rPr>
            </w:pPr>
            <w:r w:rsidRPr="00530DD6">
              <w:rPr>
                <w:rFonts w:ascii="Arial" w:eastAsia="Times New Roman" w:hAnsi="Arial" w:cs="Arial"/>
                <w:sz w:val="24"/>
                <w:szCs w:val="24"/>
                <w:lang w:eastAsia="sl-SI"/>
              </w:rPr>
              <w:t>Geotermalna elektrarna na Islandiji.</w:t>
            </w:r>
          </w:p>
          <w:p w:rsidR="006356BD" w:rsidRPr="00530DD6" w:rsidRDefault="006356BD" w:rsidP="00A3778C">
            <w:pPr>
              <w:spacing w:after="0" w:line="285" w:lineRule="atLeast"/>
              <w:rPr>
                <w:rFonts w:ascii="Arial" w:eastAsia="Times New Roman" w:hAnsi="Arial" w:cs="Arial"/>
                <w:sz w:val="24"/>
                <w:szCs w:val="24"/>
                <w:lang w:eastAsia="sl-SI"/>
              </w:rPr>
            </w:pPr>
          </w:p>
        </w:tc>
      </w:tr>
    </w:tbl>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Če pa je temperatura vode višja od 150 °C, se energija uporablja za pridobivanje elektrike. Pri visokih temperaturah vode (kar je povezano z globino vrtin in nahajališči) lahko geotermalna voda ali para neposredno poganja turbine, ki prek generatorjev proizvajajo električno energijo.</w:t>
      </w:r>
    </w:p>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Kljub temu manjšemu okoljskemu vplivu v primerjavi s fosilnimi gorivi lahko izkoriščanje geotermalne energije povzroča ugrezanje, potresno aktivnost in termično onesnaženje vode in zraka.</w:t>
      </w:r>
    </w:p>
    <w:p w:rsidR="00530DD6" w:rsidRDefault="00530DD6" w:rsidP="00F72729">
      <w:pPr>
        <w:spacing w:before="300" w:after="150" w:line="240" w:lineRule="auto"/>
        <w:textAlignment w:val="baseline"/>
        <w:outlineLvl w:val="2"/>
        <w:rPr>
          <w:rFonts w:ascii="Arial" w:eastAsia="Times New Roman" w:hAnsi="Arial" w:cs="Arial"/>
          <w:b/>
          <w:bCs/>
          <w:sz w:val="24"/>
          <w:szCs w:val="24"/>
          <w:lang w:eastAsia="sl-SI"/>
        </w:rPr>
      </w:pPr>
    </w:p>
    <w:p w:rsidR="00F72729" w:rsidRPr="00AF4E38" w:rsidRDefault="006356BD" w:rsidP="00F72729">
      <w:pPr>
        <w:spacing w:before="300" w:after="150" w:line="240" w:lineRule="auto"/>
        <w:textAlignment w:val="baseline"/>
        <w:outlineLvl w:val="2"/>
        <w:rPr>
          <w:rFonts w:ascii="Arial" w:eastAsia="Times New Roman" w:hAnsi="Arial" w:cs="Arial"/>
          <w:b/>
          <w:bCs/>
          <w:color w:val="1C07B9"/>
          <w:sz w:val="24"/>
          <w:szCs w:val="24"/>
          <w:lang w:eastAsia="sl-SI"/>
        </w:rPr>
      </w:pPr>
      <w:r w:rsidRPr="00AF4E38">
        <w:rPr>
          <w:rFonts w:ascii="Arial" w:eastAsia="Times New Roman" w:hAnsi="Arial" w:cs="Arial"/>
          <w:b/>
          <w:bCs/>
          <w:color w:val="1C07B9"/>
          <w:sz w:val="24"/>
          <w:szCs w:val="24"/>
          <w:lang w:eastAsia="sl-SI"/>
        </w:rPr>
        <w:t>VETRNE ELEKTRARNE</w:t>
      </w:r>
    </w:p>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 xml:space="preserve">Eden najstarejših energetskih virov je veter. Starodobne mline na veter so uporabljali stoletja. Na izkoriščanje vetra vplivajo predvsem vremenske razmere, zemljepisna </w:t>
      </w:r>
      <w:r w:rsidRPr="00530DD6">
        <w:rPr>
          <w:rFonts w:ascii="Arial" w:eastAsia="Times New Roman" w:hAnsi="Arial" w:cs="Arial"/>
          <w:sz w:val="24"/>
          <w:szCs w:val="24"/>
          <w:lang w:eastAsia="sl-SI"/>
        </w:rPr>
        <w:lastRenderedPageBreak/>
        <w:t>lega kraja, tehnologija pretvorbe kinetične energije z rotorji v električno ali mehansko energijo in ekonomski dejavniki.</w:t>
      </w:r>
    </w:p>
    <w:p w:rsidR="00F72729" w:rsidRDefault="00F72729" w:rsidP="00F72729">
      <w:pPr>
        <w:spacing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Izkoriščanje energije vetra je obetavno predvsem tam, kjer vse leto piha veter z zadostno povprečno hitrostjo (5–25 m/s). Take možnosti so predvsem na obalah. V notranjosti dežele so možnosti za izkoriščanje vetra najboljše na gorskih vrhovih z izkoriščanjem pobočnega vetra.</w:t>
      </w:r>
    </w:p>
    <w:p w:rsidR="0046738E" w:rsidRDefault="0046738E" w:rsidP="0046738E">
      <w:pPr>
        <w:spacing w:line="330" w:lineRule="atLeast"/>
        <w:ind w:right="-142"/>
        <w:textAlignment w:val="baseline"/>
        <w:rPr>
          <w:rFonts w:ascii="Arial" w:eastAsia="Times New Roman" w:hAnsi="Arial" w:cs="Arial"/>
          <w:sz w:val="24"/>
          <w:szCs w:val="24"/>
          <w:lang w:eastAsia="sl-SI"/>
        </w:rPr>
      </w:pPr>
      <w:r>
        <w:rPr>
          <w:noProof/>
          <w:lang w:eastAsia="sl-SI"/>
        </w:rPr>
        <w:drawing>
          <wp:inline distT="0" distB="0" distL="0" distR="0">
            <wp:extent cx="3038475" cy="2039065"/>
            <wp:effectExtent l="0" t="0" r="0" b="0"/>
            <wp:docPr id="55" name="Slika 55" descr="windfarm%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indfarm%5b1%5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38475" cy="2039065"/>
                    </a:xfrm>
                    <a:prstGeom prst="rect">
                      <a:avLst/>
                    </a:prstGeom>
                    <a:noFill/>
                    <a:ln>
                      <a:noFill/>
                    </a:ln>
                  </pic:spPr>
                </pic:pic>
              </a:graphicData>
            </a:graphic>
          </wp:inline>
        </w:drawing>
      </w:r>
      <w:r>
        <w:rPr>
          <w:rFonts w:ascii="Arial" w:eastAsia="Times New Roman" w:hAnsi="Arial" w:cs="Arial"/>
          <w:sz w:val="24"/>
          <w:szCs w:val="24"/>
          <w:lang w:eastAsia="sl-SI"/>
        </w:rPr>
        <w:t xml:space="preserve"> </w:t>
      </w:r>
      <w:r w:rsidRPr="00530DD6">
        <w:rPr>
          <w:rFonts w:ascii="Arial" w:eastAsia="Times New Roman" w:hAnsi="Arial" w:cs="Arial"/>
          <w:noProof/>
          <w:sz w:val="24"/>
          <w:szCs w:val="24"/>
          <w:lang w:eastAsia="sl-SI"/>
        </w:rPr>
        <w:drawing>
          <wp:inline distT="0" distB="0" distL="0" distR="0" wp14:anchorId="782373A8" wp14:editId="0318F9EF">
            <wp:extent cx="2667000" cy="2009905"/>
            <wp:effectExtent l="0" t="0" r="0" b="9525"/>
            <wp:docPr id="3" name="Slika 3" descr="http://eko.telekom.si/Static/upload/image/Energija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ko.telekom.si/Static/upload/image/Energija_2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4171" cy="2015309"/>
                    </a:xfrm>
                    <a:prstGeom prst="rect">
                      <a:avLst/>
                    </a:prstGeom>
                    <a:noFill/>
                    <a:ln>
                      <a:noFill/>
                    </a:ln>
                  </pic:spPr>
                </pic:pic>
              </a:graphicData>
            </a:graphic>
          </wp:inline>
        </w:drawing>
      </w:r>
    </w:p>
    <w:p w:rsidR="0046738E" w:rsidRPr="007D067B" w:rsidRDefault="007D067B" w:rsidP="00F72729">
      <w:pPr>
        <w:spacing w:after="0" w:line="330" w:lineRule="atLeast"/>
        <w:textAlignment w:val="baseline"/>
        <w:rPr>
          <w:rFonts w:ascii="Arial" w:eastAsia="Times New Roman" w:hAnsi="Arial" w:cs="Arial"/>
          <w:bCs/>
          <w:iCs/>
          <w:bdr w:val="none" w:sz="0" w:space="0" w:color="auto" w:frame="1"/>
          <w:lang w:eastAsia="sl-SI"/>
        </w:rPr>
      </w:pPr>
      <w:r>
        <w:rPr>
          <w:rFonts w:ascii="Arial" w:eastAsia="Times New Roman" w:hAnsi="Arial" w:cs="Arial"/>
          <w:bCs/>
          <w:iCs/>
          <w:bdr w:val="none" w:sz="0" w:space="0" w:color="auto" w:frame="1"/>
          <w:lang w:eastAsia="sl-SI"/>
        </w:rPr>
        <w:t xml:space="preserve">                                                                                         </w:t>
      </w:r>
      <w:r w:rsidRPr="007D067B">
        <w:rPr>
          <w:rFonts w:ascii="Arial" w:eastAsia="Times New Roman" w:hAnsi="Arial" w:cs="Arial"/>
          <w:bCs/>
          <w:iCs/>
          <w:bdr w:val="none" w:sz="0" w:space="0" w:color="auto" w:frame="1"/>
          <w:lang w:eastAsia="sl-SI"/>
        </w:rPr>
        <w:t>Vetrna elektrarna v Nemčiji</w:t>
      </w:r>
    </w:p>
    <w:p w:rsidR="00F72729" w:rsidRPr="00530DD6" w:rsidRDefault="00F72729" w:rsidP="00F72729">
      <w:pPr>
        <w:spacing w:after="0" w:line="330" w:lineRule="atLeast"/>
        <w:textAlignment w:val="baseline"/>
        <w:rPr>
          <w:rFonts w:ascii="Arial" w:eastAsia="Times New Roman" w:hAnsi="Arial" w:cs="Arial"/>
          <w:i/>
          <w:iCs/>
          <w:sz w:val="24"/>
          <w:szCs w:val="24"/>
          <w:lang w:eastAsia="sl-SI"/>
        </w:rPr>
      </w:pPr>
      <w:r w:rsidRPr="007D067B">
        <w:rPr>
          <w:rFonts w:ascii="Arial" w:eastAsia="Times New Roman" w:hAnsi="Arial" w:cs="Arial"/>
          <w:b/>
          <w:bCs/>
          <w:i/>
          <w:iCs/>
          <w:sz w:val="24"/>
          <w:szCs w:val="24"/>
          <w:highlight w:val="yellow"/>
          <w:bdr w:val="none" w:sz="0" w:space="0" w:color="auto" w:frame="1"/>
          <w:lang w:eastAsia="sl-SI"/>
        </w:rPr>
        <w:t>Ali veš?</w:t>
      </w:r>
    </w:p>
    <w:p w:rsidR="00F72729" w:rsidRPr="00530DD6" w:rsidRDefault="00F72729" w:rsidP="00F72729">
      <w:pPr>
        <w:spacing w:line="330" w:lineRule="atLeast"/>
        <w:textAlignment w:val="baseline"/>
        <w:rPr>
          <w:rFonts w:ascii="Arial" w:eastAsia="Times New Roman" w:hAnsi="Arial" w:cs="Arial"/>
          <w:i/>
          <w:iCs/>
          <w:sz w:val="24"/>
          <w:szCs w:val="24"/>
          <w:lang w:eastAsia="sl-SI"/>
        </w:rPr>
      </w:pPr>
      <w:r w:rsidRPr="00530DD6">
        <w:rPr>
          <w:rFonts w:ascii="Arial" w:eastAsia="Times New Roman" w:hAnsi="Arial" w:cs="Arial"/>
          <w:i/>
          <w:iCs/>
          <w:sz w:val="24"/>
          <w:szCs w:val="24"/>
          <w:lang w:eastAsia="sl-SI"/>
        </w:rPr>
        <w:t>V Združenih državah Amerike moč vetra pomeni vir energije za milijon prebivalcev.</w:t>
      </w:r>
    </w:p>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 xml:space="preserve">Vetrna elektrarna je </w:t>
      </w:r>
      <w:proofErr w:type="spellStart"/>
      <w:r w:rsidRPr="00530DD6">
        <w:rPr>
          <w:rFonts w:ascii="Arial" w:eastAsia="Times New Roman" w:hAnsi="Arial" w:cs="Arial"/>
          <w:sz w:val="24"/>
          <w:szCs w:val="24"/>
          <w:lang w:eastAsia="sl-SI"/>
        </w:rPr>
        <w:t>elekroenergetski</w:t>
      </w:r>
      <w:proofErr w:type="spellEnd"/>
      <w:r w:rsidRPr="00530DD6">
        <w:rPr>
          <w:rFonts w:ascii="Arial" w:eastAsia="Times New Roman" w:hAnsi="Arial" w:cs="Arial"/>
          <w:sz w:val="24"/>
          <w:szCs w:val="24"/>
          <w:lang w:eastAsia="sl-SI"/>
        </w:rPr>
        <w:t xml:space="preserve"> objekt, s katerim pretvarjamo energijo vetra v električno energijo. Sestavljajo jo manjše ali večje število vetrnih turbin z generatorji, transformatorska postaja in daljnovod, ki povezuje vetrno elektrarno s prenosnim omrežjem.</w:t>
      </w:r>
    </w:p>
    <w:p w:rsidR="00F72729" w:rsidRPr="00530DD6" w:rsidRDefault="00F72729" w:rsidP="00F72729">
      <w:pPr>
        <w:spacing w:after="0" w:line="330" w:lineRule="atLeast"/>
        <w:textAlignment w:val="baseline"/>
        <w:rPr>
          <w:rFonts w:ascii="Arial" w:eastAsia="Times New Roman" w:hAnsi="Arial" w:cs="Arial"/>
          <w:i/>
          <w:iCs/>
          <w:sz w:val="24"/>
          <w:szCs w:val="24"/>
          <w:lang w:eastAsia="sl-SI"/>
        </w:rPr>
      </w:pPr>
      <w:r w:rsidRPr="00530DD6">
        <w:rPr>
          <w:rFonts w:ascii="Arial" w:eastAsia="Times New Roman" w:hAnsi="Arial" w:cs="Arial"/>
          <w:b/>
          <w:bCs/>
          <w:i/>
          <w:iCs/>
          <w:sz w:val="24"/>
          <w:szCs w:val="24"/>
          <w:bdr w:val="none" w:sz="0" w:space="0" w:color="auto" w:frame="1"/>
          <w:lang w:eastAsia="sl-SI"/>
        </w:rPr>
        <w:t>Ali veš?</w:t>
      </w:r>
    </w:p>
    <w:p w:rsidR="00F72729" w:rsidRPr="00530DD6" w:rsidRDefault="00F72729" w:rsidP="00F72729">
      <w:pPr>
        <w:spacing w:line="330" w:lineRule="atLeast"/>
        <w:textAlignment w:val="baseline"/>
        <w:rPr>
          <w:rFonts w:ascii="Arial" w:eastAsia="Times New Roman" w:hAnsi="Arial" w:cs="Arial"/>
          <w:i/>
          <w:iCs/>
          <w:sz w:val="24"/>
          <w:szCs w:val="24"/>
          <w:lang w:eastAsia="sl-SI"/>
        </w:rPr>
      </w:pPr>
      <w:r w:rsidRPr="00530DD6">
        <w:rPr>
          <w:rFonts w:ascii="Arial" w:eastAsia="Times New Roman" w:hAnsi="Arial" w:cs="Arial"/>
          <w:i/>
          <w:iCs/>
          <w:sz w:val="24"/>
          <w:szCs w:val="24"/>
          <w:lang w:eastAsia="sl-SI"/>
        </w:rPr>
        <w:t>Vetrna polja so množice vetrnih turbin.</w:t>
      </w:r>
    </w:p>
    <w:p w:rsidR="00F72729"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Vetrne elektrarne lahko motijo življenjsko okolje ptic in netopirjev ter uničujejo krajinsko sliko neokrnjene narave.</w:t>
      </w:r>
    </w:p>
    <w:p w:rsidR="006356BD" w:rsidRPr="00530DD6" w:rsidRDefault="006356BD" w:rsidP="00F72729">
      <w:pPr>
        <w:spacing w:after="225" w:line="330" w:lineRule="atLeast"/>
        <w:textAlignment w:val="baseline"/>
        <w:rPr>
          <w:rFonts w:ascii="Arial" w:eastAsia="Times New Roman" w:hAnsi="Arial" w:cs="Arial"/>
          <w:sz w:val="24"/>
          <w:szCs w:val="24"/>
          <w:lang w:eastAsia="sl-SI"/>
        </w:rPr>
      </w:pPr>
    </w:p>
    <w:p w:rsidR="00F72729" w:rsidRPr="00AF4E38" w:rsidRDefault="006356BD" w:rsidP="00F72729">
      <w:pPr>
        <w:spacing w:before="300" w:after="150" w:line="240" w:lineRule="auto"/>
        <w:textAlignment w:val="baseline"/>
        <w:outlineLvl w:val="2"/>
        <w:rPr>
          <w:rFonts w:ascii="Arial" w:eastAsia="Times New Roman" w:hAnsi="Arial" w:cs="Arial"/>
          <w:b/>
          <w:bCs/>
          <w:color w:val="1C07B9"/>
          <w:sz w:val="24"/>
          <w:szCs w:val="24"/>
          <w:lang w:eastAsia="sl-SI"/>
        </w:rPr>
      </w:pPr>
      <w:r w:rsidRPr="00AF4E38">
        <w:rPr>
          <w:rFonts w:ascii="Arial" w:eastAsia="Times New Roman" w:hAnsi="Arial" w:cs="Arial"/>
          <w:b/>
          <w:bCs/>
          <w:color w:val="1C07B9"/>
          <w:sz w:val="24"/>
          <w:szCs w:val="24"/>
          <w:lang w:eastAsia="sl-SI"/>
        </w:rPr>
        <w:t>SONČNE ELEKTRARNE</w:t>
      </w:r>
    </w:p>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Sončno energijo že stoletja uporabljajo pri številnih tradicionalnih načinih gradnje, v zadnjih desetletjih pa je zanimanje zanjo v razvitih državah naraslo hkrati z zavedanjem o omejenosti drugih energetskih virov, kot so fosilna goriva, in o njihovih vplivih na okolje.</w:t>
      </w:r>
    </w:p>
    <w:p w:rsidR="00F72729" w:rsidRPr="00530DD6" w:rsidRDefault="00F72729" w:rsidP="00F72729">
      <w:pPr>
        <w:spacing w:line="330" w:lineRule="atLeast"/>
        <w:textAlignment w:val="baseline"/>
        <w:rPr>
          <w:rFonts w:ascii="Arial" w:eastAsia="Times New Roman" w:hAnsi="Arial" w:cs="Arial"/>
          <w:sz w:val="24"/>
          <w:szCs w:val="24"/>
          <w:lang w:eastAsia="sl-SI"/>
        </w:rPr>
      </w:pPr>
      <w:r w:rsidRPr="00530DD6">
        <w:rPr>
          <w:rFonts w:ascii="Arial" w:eastAsia="Times New Roman" w:hAnsi="Arial" w:cs="Arial"/>
          <w:b/>
          <w:sz w:val="24"/>
          <w:szCs w:val="24"/>
          <w:lang w:eastAsia="sl-SI"/>
        </w:rPr>
        <w:t xml:space="preserve">Sončni </w:t>
      </w:r>
      <w:proofErr w:type="spellStart"/>
      <w:r w:rsidRPr="00530DD6">
        <w:rPr>
          <w:rFonts w:ascii="Arial" w:eastAsia="Times New Roman" w:hAnsi="Arial" w:cs="Arial"/>
          <w:b/>
          <w:sz w:val="24"/>
          <w:szCs w:val="24"/>
          <w:lang w:eastAsia="sl-SI"/>
        </w:rPr>
        <w:t>kolektorji</w:t>
      </w:r>
      <w:proofErr w:type="spellEnd"/>
      <w:r w:rsidRPr="00530DD6">
        <w:rPr>
          <w:rFonts w:ascii="Arial" w:eastAsia="Times New Roman" w:hAnsi="Arial" w:cs="Arial"/>
          <w:sz w:val="24"/>
          <w:szCs w:val="24"/>
          <w:lang w:eastAsia="sl-SI"/>
        </w:rPr>
        <w:t xml:space="preserve"> zbirajo toploto, ki jo potem lahko uporabljamo za ogrevanje vod</w:t>
      </w:r>
    </w:p>
    <w:tbl>
      <w:tblPr>
        <w:tblW w:w="0" w:type="auto"/>
        <w:tblCellMar>
          <w:left w:w="0" w:type="dxa"/>
          <w:bottom w:w="150" w:type="dxa"/>
          <w:right w:w="0" w:type="dxa"/>
        </w:tblCellMar>
        <w:tblLook w:val="04A0" w:firstRow="1" w:lastRow="0" w:firstColumn="1" w:lastColumn="0" w:noHBand="0" w:noVBand="1"/>
      </w:tblPr>
      <w:tblGrid>
        <w:gridCol w:w="9214"/>
      </w:tblGrid>
      <w:tr w:rsidR="00530DD6" w:rsidRPr="00530DD6" w:rsidTr="00BF35E7">
        <w:tc>
          <w:tcPr>
            <w:tcW w:w="9214" w:type="dxa"/>
            <w:tcBorders>
              <w:top w:val="nil"/>
              <w:left w:val="nil"/>
              <w:bottom w:val="nil"/>
              <w:right w:val="nil"/>
            </w:tcBorders>
            <w:tcMar>
              <w:top w:w="150" w:type="dxa"/>
              <w:left w:w="0" w:type="dxa"/>
              <w:bottom w:w="0" w:type="dxa"/>
              <w:right w:w="225" w:type="dxa"/>
            </w:tcMar>
            <w:hideMark/>
          </w:tcPr>
          <w:p w:rsidR="00F72729" w:rsidRPr="00530DD6" w:rsidRDefault="00F72729" w:rsidP="00A3778C">
            <w:pPr>
              <w:spacing w:after="0" w:line="285" w:lineRule="atLeast"/>
              <w:rPr>
                <w:rFonts w:ascii="Arial" w:eastAsia="Times New Roman" w:hAnsi="Arial" w:cs="Arial"/>
                <w:sz w:val="24"/>
                <w:szCs w:val="24"/>
                <w:lang w:eastAsia="sl-SI"/>
              </w:rPr>
            </w:pPr>
            <w:r w:rsidRPr="00530DD6">
              <w:rPr>
                <w:rFonts w:ascii="Arial" w:eastAsia="Times New Roman" w:hAnsi="Arial" w:cs="Arial"/>
                <w:sz w:val="24"/>
                <w:szCs w:val="24"/>
                <w:lang w:eastAsia="sl-SI"/>
              </w:rPr>
              <w:lastRenderedPageBreak/>
              <w:t> </w:t>
            </w:r>
            <w:r w:rsidRPr="00530DD6">
              <w:rPr>
                <w:rFonts w:ascii="Arial" w:eastAsia="Times New Roman" w:hAnsi="Arial" w:cs="Arial"/>
                <w:noProof/>
                <w:sz w:val="24"/>
                <w:szCs w:val="24"/>
                <w:lang w:eastAsia="sl-SI"/>
              </w:rPr>
              <w:drawing>
                <wp:inline distT="0" distB="0" distL="0" distR="0" wp14:anchorId="2DC47053" wp14:editId="6415DB32">
                  <wp:extent cx="5438775" cy="2019935"/>
                  <wp:effectExtent l="0" t="0" r="9525" b="0"/>
                  <wp:docPr id="2" name="Slika 2" descr="http://eko.telekom.si/Static/upload/image/Energija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ko.telekom.si/Static/upload/image/Energija_3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38775" cy="2019935"/>
                          </a:xfrm>
                          <a:prstGeom prst="rect">
                            <a:avLst/>
                          </a:prstGeom>
                          <a:noFill/>
                          <a:ln>
                            <a:noFill/>
                          </a:ln>
                        </pic:spPr>
                      </pic:pic>
                    </a:graphicData>
                  </a:graphic>
                </wp:inline>
              </w:drawing>
            </w:r>
          </w:p>
        </w:tc>
      </w:tr>
      <w:tr w:rsidR="00530DD6" w:rsidRPr="00530DD6" w:rsidTr="00BF35E7">
        <w:tc>
          <w:tcPr>
            <w:tcW w:w="9214" w:type="dxa"/>
            <w:tcBorders>
              <w:top w:val="nil"/>
              <w:left w:val="nil"/>
              <w:bottom w:val="nil"/>
              <w:right w:val="nil"/>
            </w:tcBorders>
            <w:tcMar>
              <w:top w:w="150" w:type="dxa"/>
              <w:left w:w="0" w:type="dxa"/>
              <w:bottom w:w="0" w:type="dxa"/>
              <w:right w:w="225" w:type="dxa"/>
            </w:tcMar>
            <w:hideMark/>
          </w:tcPr>
          <w:p w:rsidR="00F72729" w:rsidRDefault="00F72729" w:rsidP="008010F0">
            <w:pPr>
              <w:spacing w:after="0" w:line="285" w:lineRule="atLeast"/>
              <w:jc w:val="center"/>
              <w:rPr>
                <w:rFonts w:ascii="Arial" w:eastAsia="Times New Roman" w:hAnsi="Arial" w:cs="Arial"/>
                <w:sz w:val="24"/>
                <w:szCs w:val="24"/>
                <w:lang w:eastAsia="sl-SI"/>
              </w:rPr>
            </w:pPr>
            <w:r w:rsidRPr="00530DD6">
              <w:rPr>
                <w:rFonts w:ascii="Arial" w:eastAsia="Times New Roman" w:hAnsi="Arial" w:cs="Arial"/>
                <w:sz w:val="24"/>
                <w:szCs w:val="24"/>
                <w:lang w:eastAsia="sl-SI"/>
              </w:rPr>
              <w:t>Elektrarna sončne energije v Kaliforniji.</w:t>
            </w:r>
          </w:p>
          <w:p w:rsidR="0046738E" w:rsidRDefault="0046738E" w:rsidP="00A3778C">
            <w:pPr>
              <w:spacing w:after="0" w:line="285" w:lineRule="atLeast"/>
              <w:rPr>
                <w:rFonts w:ascii="Arial" w:eastAsia="Times New Roman" w:hAnsi="Arial" w:cs="Arial"/>
                <w:sz w:val="24"/>
                <w:szCs w:val="24"/>
                <w:lang w:eastAsia="sl-SI"/>
              </w:rPr>
            </w:pPr>
          </w:p>
          <w:p w:rsidR="0046738E" w:rsidRDefault="0046738E" w:rsidP="00BF35E7">
            <w:pPr>
              <w:spacing w:after="0" w:line="285" w:lineRule="atLeast"/>
              <w:ind w:right="-649"/>
              <w:rPr>
                <w:rFonts w:ascii="Arial" w:eastAsia="Times New Roman" w:hAnsi="Arial" w:cs="Arial"/>
                <w:sz w:val="24"/>
                <w:szCs w:val="24"/>
                <w:lang w:eastAsia="sl-SI"/>
              </w:rPr>
            </w:pPr>
            <w:r>
              <w:rPr>
                <w:noProof/>
                <w:lang w:eastAsia="sl-SI"/>
              </w:rPr>
              <w:drawing>
                <wp:inline distT="0" distB="0" distL="0" distR="0" wp14:anchorId="7BBC5291" wp14:editId="02B871DA">
                  <wp:extent cx="2226310" cy="2679700"/>
                  <wp:effectExtent l="0" t="0" r="2540" b="6350"/>
                  <wp:docPr id="53" name="Slika 53" descr="soncna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oncna_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26310" cy="2679700"/>
                          </a:xfrm>
                          <a:prstGeom prst="rect">
                            <a:avLst/>
                          </a:prstGeom>
                          <a:noFill/>
                          <a:ln>
                            <a:noFill/>
                          </a:ln>
                        </pic:spPr>
                      </pic:pic>
                    </a:graphicData>
                  </a:graphic>
                </wp:inline>
              </w:drawing>
            </w:r>
            <w:r w:rsidR="00BF35E7">
              <w:rPr>
                <w:rFonts w:ascii="Arial" w:eastAsia="Times New Roman" w:hAnsi="Arial" w:cs="Arial"/>
                <w:sz w:val="24"/>
                <w:szCs w:val="24"/>
                <w:lang w:eastAsia="sl-SI"/>
              </w:rPr>
              <w:t xml:space="preserve"> </w:t>
            </w:r>
            <w:r w:rsidR="00BF35E7" w:rsidRPr="00BF35E7">
              <w:rPr>
                <w:rFonts w:ascii="Arial" w:eastAsia="Times New Roman" w:hAnsi="Arial" w:cs="Arial"/>
                <w:noProof/>
                <w:sz w:val="24"/>
                <w:szCs w:val="24"/>
                <w:lang w:eastAsia="sl-SI"/>
              </w:rPr>
              <w:drawing>
                <wp:inline distT="0" distB="0" distL="0" distR="0" wp14:anchorId="78F45E55" wp14:editId="51D3CE2E">
                  <wp:extent cx="3566699" cy="1819275"/>
                  <wp:effectExtent l="0" t="0" r="0" b="0"/>
                  <wp:docPr id="25603" name="Picture 4" descr="Rezultat iskanja slik za sončna elektrarna v puščavi">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4" descr="Rezultat iskanja slik za sončna elektrarna v puščavi">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77110" cy="1824586"/>
                          </a:xfrm>
                          <a:prstGeom prst="rect">
                            <a:avLst/>
                          </a:prstGeom>
                          <a:noFill/>
                          <a:ln>
                            <a:noFill/>
                          </a:ln>
                          <a:extLst/>
                        </pic:spPr>
                      </pic:pic>
                    </a:graphicData>
                  </a:graphic>
                </wp:inline>
              </w:drawing>
            </w:r>
          </w:p>
          <w:p w:rsidR="0046738E" w:rsidRPr="00530DD6" w:rsidRDefault="0046738E" w:rsidP="0046738E">
            <w:pPr>
              <w:spacing w:after="0" w:line="285" w:lineRule="atLeast"/>
              <w:jc w:val="center"/>
              <w:rPr>
                <w:rFonts w:ascii="Arial" w:eastAsia="Times New Roman" w:hAnsi="Arial" w:cs="Arial"/>
                <w:sz w:val="24"/>
                <w:szCs w:val="24"/>
                <w:lang w:eastAsia="sl-SI"/>
              </w:rPr>
            </w:pPr>
          </w:p>
        </w:tc>
      </w:tr>
    </w:tbl>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Ta oblika energije je ena najhitreje rastočih oblik uporabe obnovljivih virov po svetu. Raba sončne energije namreč nima velikega vpliva na okolje. Skrbi nastajajo predvsem zaradi uporabe kovin, stekla, plastičnih mas in tekočin pri proizvodnji opreme. Nekatere od teh snovi negativno vplivajo na okolje že pri proizvodnji ali nesreči izpusta strupenih snovi v okolje.</w:t>
      </w:r>
    </w:p>
    <w:p w:rsidR="006356BD" w:rsidRDefault="000F3A32" w:rsidP="00F72729">
      <w:pPr>
        <w:spacing w:before="300" w:after="150" w:line="240" w:lineRule="auto"/>
        <w:textAlignment w:val="baseline"/>
        <w:outlineLvl w:val="2"/>
        <w:rPr>
          <w:rFonts w:ascii="Arial" w:eastAsia="Times New Roman" w:hAnsi="Arial" w:cs="Arial"/>
          <w:b/>
          <w:bCs/>
          <w:sz w:val="24"/>
          <w:szCs w:val="24"/>
          <w:lang w:eastAsia="sl-SI"/>
        </w:rPr>
      </w:pPr>
      <w:r>
        <w:rPr>
          <w:noProof/>
          <w:lang w:eastAsia="sl-SI"/>
        </w:rPr>
        <w:lastRenderedPageBreak/>
        <w:drawing>
          <wp:inline distT="0" distB="0" distL="0" distR="0">
            <wp:extent cx="5760720" cy="3085080"/>
            <wp:effectExtent l="0" t="0" r="0" b="127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3085080"/>
                    </a:xfrm>
                    <a:prstGeom prst="rect">
                      <a:avLst/>
                    </a:prstGeom>
                    <a:noFill/>
                    <a:ln>
                      <a:noFill/>
                    </a:ln>
                  </pic:spPr>
                </pic:pic>
              </a:graphicData>
            </a:graphic>
          </wp:inline>
        </w:drawing>
      </w:r>
    </w:p>
    <w:p w:rsidR="00AF4E38" w:rsidRDefault="00AF4E38" w:rsidP="00F72729">
      <w:pPr>
        <w:spacing w:before="300" w:after="150" w:line="240" w:lineRule="auto"/>
        <w:textAlignment w:val="baseline"/>
        <w:outlineLvl w:val="2"/>
        <w:rPr>
          <w:rFonts w:ascii="Arial" w:eastAsia="Times New Roman" w:hAnsi="Arial" w:cs="Arial"/>
          <w:b/>
          <w:bCs/>
          <w:sz w:val="24"/>
          <w:szCs w:val="24"/>
          <w:lang w:eastAsia="sl-SI"/>
        </w:rPr>
      </w:pPr>
    </w:p>
    <w:p w:rsidR="00F72729" w:rsidRPr="00AF4E38" w:rsidRDefault="00F72729" w:rsidP="00F72729">
      <w:pPr>
        <w:spacing w:before="300" w:after="150" w:line="240" w:lineRule="auto"/>
        <w:textAlignment w:val="baseline"/>
        <w:outlineLvl w:val="2"/>
        <w:rPr>
          <w:rFonts w:ascii="Arial" w:eastAsia="Times New Roman" w:hAnsi="Arial" w:cs="Arial"/>
          <w:b/>
          <w:bCs/>
          <w:color w:val="1C07B9"/>
          <w:sz w:val="28"/>
          <w:szCs w:val="28"/>
          <w:lang w:eastAsia="sl-SI"/>
        </w:rPr>
      </w:pPr>
      <w:r w:rsidRPr="00AF4E38">
        <w:rPr>
          <w:rFonts w:ascii="Arial" w:eastAsia="Times New Roman" w:hAnsi="Arial" w:cs="Arial"/>
          <w:b/>
          <w:bCs/>
          <w:color w:val="1C07B9"/>
          <w:sz w:val="28"/>
          <w:szCs w:val="28"/>
          <w:lang w:eastAsia="sl-SI"/>
        </w:rPr>
        <w:t>Energija prihodnosti</w:t>
      </w:r>
    </w:p>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 xml:space="preserve">Energijo lahko pridobivamo tudi s kurjenjem domačih odpadkov v posebnih sežigalnicah. Zelo pomembno je, da ima ogenj ves čas zelo visoko temperaturo, saj v nasprotnem primeru izhajajo strupeni plini. Znanstveniki se ukvarjajo tudi z raziskovanjem </w:t>
      </w:r>
      <w:r w:rsidRPr="00530DD6">
        <w:rPr>
          <w:rFonts w:ascii="Arial" w:eastAsia="Times New Roman" w:hAnsi="Arial" w:cs="Arial"/>
          <w:b/>
          <w:sz w:val="24"/>
          <w:szCs w:val="24"/>
          <w:lang w:eastAsia="sl-SI"/>
        </w:rPr>
        <w:t>nove oblike jedrske energije</w:t>
      </w:r>
      <w:r w:rsidRPr="00530DD6">
        <w:rPr>
          <w:rFonts w:ascii="Arial" w:eastAsia="Times New Roman" w:hAnsi="Arial" w:cs="Arial"/>
          <w:sz w:val="24"/>
          <w:szCs w:val="24"/>
          <w:lang w:eastAsia="sl-SI"/>
        </w:rPr>
        <w:t xml:space="preserve">, ki ji pravimo zlitje (fuzija) in kot gorivo uporablja </w:t>
      </w:r>
      <w:r w:rsidRPr="00530DD6">
        <w:rPr>
          <w:rFonts w:ascii="Arial" w:eastAsia="Times New Roman" w:hAnsi="Arial" w:cs="Arial"/>
          <w:b/>
          <w:sz w:val="24"/>
          <w:szCs w:val="24"/>
          <w:lang w:eastAsia="sl-SI"/>
        </w:rPr>
        <w:t>vodik</w:t>
      </w:r>
      <w:r w:rsidRPr="00530DD6">
        <w:rPr>
          <w:rFonts w:ascii="Arial" w:eastAsia="Times New Roman" w:hAnsi="Arial" w:cs="Arial"/>
          <w:sz w:val="24"/>
          <w:szCs w:val="24"/>
          <w:lang w:eastAsia="sl-SI"/>
        </w:rPr>
        <w:t>. Ko bo v naravi zmanjkalo fosilnih goriv, bodo novi viri energije postali življenjsko pomembni. Vseeno pa moramo z energijo varčevati.</w:t>
      </w:r>
    </w:p>
    <w:p w:rsidR="006356BD" w:rsidRDefault="006356BD" w:rsidP="00F72729">
      <w:pPr>
        <w:spacing w:before="300" w:after="150" w:line="240" w:lineRule="auto"/>
        <w:textAlignment w:val="baseline"/>
        <w:outlineLvl w:val="2"/>
        <w:rPr>
          <w:rFonts w:ascii="Arial" w:eastAsia="Times New Roman" w:hAnsi="Arial" w:cs="Arial"/>
          <w:b/>
          <w:bCs/>
          <w:sz w:val="24"/>
          <w:szCs w:val="24"/>
          <w:lang w:eastAsia="sl-SI"/>
        </w:rPr>
      </w:pPr>
    </w:p>
    <w:p w:rsidR="00F72729" w:rsidRPr="00AF4E38" w:rsidRDefault="00F72729" w:rsidP="00F72729">
      <w:pPr>
        <w:spacing w:before="300" w:after="150" w:line="240" w:lineRule="auto"/>
        <w:textAlignment w:val="baseline"/>
        <w:outlineLvl w:val="2"/>
        <w:rPr>
          <w:rFonts w:ascii="Arial" w:eastAsia="Times New Roman" w:hAnsi="Arial" w:cs="Arial"/>
          <w:b/>
          <w:bCs/>
          <w:color w:val="1C07B9"/>
          <w:sz w:val="24"/>
          <w:szCs w:val="24"/>
          <w:lang w:eastAsia="sl-SI"/>
        </w:rPr>
      </w:pPr>
      <w:r w:rsidRPr="00AF4E38">
        <w:rPr>
          <w:rFonts w:ascii="Arial" w:eastAsia="Times New Roman" w:hAnsi="Arial" w:cs="Arial"/>
          <w:b/>
          <w:bCs/>
          <w:color w:val="1C07B9"/>
          <w:sz w:val="24"/>
          <w:szCs w:val="24"/>
          <w:lang w:eastAsia="sl-SI"/>
        </w:rPr>
        <w:t>Energija biomase</w:t>
      </w:r>
    </w:p>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Biomasa so vsi živi, mrtvi in razkrojeni organizmi ter organske snovi, ki jih proizvajajo ti organizmi. V biomasi je zbrana sončna energija, ki se je pri fotosintezi pretvorila v kemično energijo.</w:t>
      </w:r>
    </w:p>
    <w:p w:rsidR="00F72729" w:rsidRPr="00530DD6" w:rsidRDefault="00F72729" w:rsidP="00F72729">
      <w:pPr>
        <w:spacing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 xml:space="preserve">V obliki hrane je že od nekdaj za človeka najpomembnejši vir energije. Kot sodobna trdna goriva iz </w:t>
      </w:r>
      <w:r w:rsidRPr="00530DD6">
        <w:rPr>
          <w:rFonts w:ascii="Arial" w:eastAsia="Times New Roman" w:hAnsi="Arial" w:cs="Arial"/>
          <w:b/>
          <w:sz w:val="24"/>
          <w:szCs w:val="24"/>
          <w:lang w:eastAsia="sl-SI"/>
        </w:rPr>
        <w:t>gozdne biomase</w:t>
      </w:r>
      <w:r w:rsidRPr="00530DD6">
        <w:rPr>
          <w:rFonts w:ascii="Arial" w:eastAsia="Times New Roman" w:hAnsi="Arial" w:cs="Arial"/>
          <w:sz w:val="24"/>
          <w:szCs w:val="24"/>
          <w:lang w:eastAsia="sl-SI"/>
        </w:rPr>
        <w:t xml:space="preserve"> ali </w:t>
      </w:r>
      <w:r w:rsidRPr="00530DD6">
        <w:rPr>
          <w:rFonts w:ascii="Arial" w:eastAsia="Times New Roman" w:hAnsi="Arial" w:cs="Arial"/>
          <w:b/>
          <w:sz w:val="24"/>
          <w:szCs w:val="24"/>
          <w:lang w:eastAsia="sl-SI"/>
        </w:rPr>
        <w:t>kmetijskih pridelkov</w:t>
      </w:r>
      <w:r w:rsidRPr="00530DD6">
        <w:rPr>
          <w:rFonts w:ascii="Arial" w:eastAsia="Times New Roman" w:hAnsi="Arial" w:cs="Arial"/>
          <w:sz w:val="24"/>
          <w:szCs w:val="24"/>
          <w:lang w:eastAsia="sl-SI"/>
        </w:rPr>
        <w:t xml:space="preserve"> se uporabljajo sekanci, briketi in </w:t>
      </w:r>
      <w:proofErr w:type="spellStart"/>
      <w:r w:rsidRPr="00530DD6">
        <w:rPr>
          <w:rFonts w:ascii="Arial" w:eastAsia="Times New Roman" w:hAnsi="Arial" w:cs="Arial"/>
          <w:sz w:val="24"/>
          <w:szCs w:val="24"/>
          <w:lang w:eastAsia="sl-SI"/>
        </w:rPr>
        <w:t>peleti</w:t>
      </w:r>
      <w:proofErr w:type="spellEnd"/>
      <w:r w:rsidRPr="00530DD6">
        <w:rPr>
          <w:rFonts w:ascii="Arial" w:eastAsia="Times New Roman" w:hAnsi="Arial" w:cs="Arial"/>
          <w:sz w:val="24"/>
          <w:szCs w:val="24"/>
          <w:lang w:eastAsia="sl-SI"/>
        </w:rPr>
        <w:t xml:space="preserve"> iz stisnjenega lesa.</w:t>
      </w:r>
    </w:p>
    <w:tbl>
      <w:tblPr>
        <w:tblW w:w="0" w:type="auto"/>
        <w:tblCellMar>
          <w:left w:w="0" w:type="dxa"/>
          <w:bottom w:w="150" w:type="dxa"/>
          <w:right w:w="0" w:type="dxa"/>
        </w:tblCellMar>
        <w:tblLook w:val="04A0" w:firstRow="1" w:lastRow="0" w:firstColumn="1" w:lastColumn="0" w:noHBand="0" w:noVBand="1"/>
      </w:tblPr>
      <w:tblGrid>
        <w:gridCol w:w="4286"/>
      </w:tblGrid>
      <w:tr w:rsidR="00530DD6" w:rsidRPr="00530DD6" w:rsidTr="00A3778C">
        <w:tc>
          <w:tcPr>
            <w:tcW w:w="0" w:type="auto"/>
            <w:tcBorders>
              <w:top w:val="nil"/>
              <w:left w:val="nil"/>
              <w:bottom w:val="nil"/>
              <w:right w:val="nil"/>
            </w:tcBorders>
            <w:tcMar>
              <w:top w:w="150" w:type="dxa"/>
              <w:left w:w="0" w:type="dxa"/>
              <w:bottom w:w="0" w:type="dxa"/>
              <w:right w:w="225" w:type="dxa"/>
            </w:tcMar>
            <w:hideMark/>
          </w:tcPr>
          <w:p w:rsidR="00F72729" w:rsidRPr="00530DD6" w:rsidRDefault="00F72729" w:rsidP="00A3778C">
            <w:pPr>
              <w:spacing w:after="0" w:line="285" w:lineRule="atLeast"/>
              <w:rPr>
                <w:rFonts w:ascii="Arial" w:eastAsia="Times New Roman" w:hAnsi="Arial" w:cs="Arial"/>
                <w:sz w:val="24"/>
                <w:szCs w:val="24"/>
                <w:lang w:eastAsia="sl-SI"/>
              </w:rPr>
            </w:pPr>
            <w:r w:rsidRPr="00530DD6">
              <w:rPr>
                <w:rFonts w:ascii="Arial" w:eastAsia="Times New Roman" w:hAnsi="Arial" w:cs="Arial"/>
                <w:sz w:val="24"/>
                <w:szCs w:val="24"/>
                <w:lang w:eastAsia="sl-SI"/>
              </w:rPr>
              <w:lastRenderedPageBreak/>
              <w:t> </w:t>
            </w:r>
            <w:r w:rsidRPr="00530DD6">
              <w:rPr>
                <w:rFonts w:ascii="Arial" w:eastAsia="Times New Roman" w:hAnsi="Arial" w:cs="Arial"/>
                <w:noProof/>
                <w:sz w:val="24"/>
                <w:szCs w:val="24"/>
                <w:lang w:eastAsia="sl-SI"/>
              </w:rPr>
              <w:drawing>
                <wp:inline distT="0" distB="0" distL="0" distR="0" wp14:anchorId="0DD65152" wp14:editId="71FA5ECC">
                  <wp:extent cx="2536190" cy="1892300"/>
                  <wp:effectExtent l="0" t="0" r="0" b="0"/>
                  <wp:docPr id="1" name="Slika 1" descr="http://eko.telekom.si/Static/upload/image/Energija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ko.telekom.si/Static/upload/image/Energija_3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36190" cy="1892300"/>
                          </a:xfrm>
                          <a:prstGeom prst="rect">
                            <a:avLst/>
                          </a:prstGeom>
                          <a:noFill/>
                          <a:ln>
                            <a:noFill/>
                          </a:ln>
                        </pic:spPr>
                      </pic:pic>
                    </a:graphicData>
                  </a:graphic>
                </wp:inline>
              </w:drawing>
            </w:r>
          </w:p>
        </w:tc>
      </w:tr>
      <w:tr w:rsidR="00530DD6" w:rsidRPr="00530DD6" w:rsidTr="00A3778C">
        <w:tc>
          <w:tcPr>
            <w:tcW w:w="0" w:type="auto"/>
            <w:tcBorders>
              <w:top w:val="nil"/>
              <w:left w:val="nil"/>
              <w:bottom w:val="nil"/>
              <w:right w:val="nil"/>
            </w:tcBorders>
            <w:tcMar>
              <w:top w:w="150" w:type="dxa"/>
              <w:left w:w="0" w:type="dxa"/>
              <w:bottom w:w="0" w:type="dxa"/>
              <w:right w:w="225" w:type="dxa"/>
            </w:tcMar>
            <w:hideMark/>
          </w:tcPr>
          <w:p w:rsidR="00F72729" w:rsidRPr="00530DD6" w:rsidRDefault="00F72729" w:rsidP="00A3778C">
            <w:pPr>
              <w:spacing w:after="0" w:line="285" w:lineRule="atLeast"/>
              <w:rPr>
                <w:rFonts w:ascii="Arial" w:eastAsia="Times New Roman" w:hAnsi="Arial" w:cs="Arial"/>
                <w:sz w:val="24"/>
                <w:szCs w:val="24"/>
                <w:lang w:eastAsia="sl-SI"/>
              </w:rPr>
            </w:pPr>
            <w:r w:rsidRPr="00530DD6">
              <w:rPr>
                <w:rFonts w:ascii="Arial" w:eastAsia="Times New Roman" w:hAnsi="Arial" w:cs="Arial"/>
                <w:sz w:val="24"/>
                <w:szCs w:val="24"/>
                <w:lang w:eastAsia="sl-SI"/>
              </w:rPr>
              <w:t>Les, osnova za biomaso.</w:t>
            </w:r>
          </w:p>
        </w:tc>
      </w:tr>
    </w:tbl>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Prednost tako oblikovanega goriva je v lažjem transportu, boljšem izkoristku kurilnih naprav in v manjših izpustih snovi, ki nastanejo pri kurjenju.</w:t>
      </w:r>
    </w:p>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 xml:space="preserve">Postopki za pridobivanje </w:t>
      </w:r>
      <w:r w:rsidR="00BF135E">
        <w:rPr>
          <w:rFonts w:ascii="Arial" w:eastAsia="Times New Roman" w:hAnsi="Arial" w:cs="Arial"/>
          <w:sz w:val="24"/>
          <w:szCs w:val="24"/>
          <w:lang w:eastAsia="sl-SI"/>
        </w:rPr>
        <w:t xml:space="preserve">energije so kemični – gorenje, </w:t>
      </w:r>
      <w:proofErr w:type="spellStart"/>
      <w:r w:rsidR="00BF135E">
        <w:rPr>
          <w:rFonts w:ascii="Arial" w:eastAsia="Times New Roman" w:hAnsi="Arial" w:cs="Arial"/>
          <w:sz w:val="24"/>
          <w:szCs w:val="24"/>
          <w:lang w:eastAsia="sl-SI"/>
        </w:rPr>
        <w:t>u</w:t>
      </w:r>
      <w:r w:rsidRPr="00530DD6">
        <w:rPr>
          <w:rFonts w:ascii="Arial" w:eastAsia="Times New Roman" w:hAnsi="Arial" w:cs="Arial"/>
          <w:sz w:val="24"/>
          <w:szCs w:val="24"/>
          <w:lang w:eastAsia="sl-SI"/>
        </w:rPr>
        <w:t>plinjevanje</w:t>
      </w:r>
      <w:proofErr w:type="spellEnd"/>
      <w:r w:rsidRPr="00530DD6">
        <w:rPr>
          <w:rFonts w:ascii="Arial" w:eastAsia="Times New Roman" w:hAnsi="Arial" w:cs="Arial"/>
          <w:sz w:val="24"/>
          <w:szCs w:val="24"/>
          <w:lang w:eastAsia="sl-SI"/>
        </w:rPr>
        <w:t xml:space="preserve"> … Pri kemičnih postopkih je treba biomaso pred pretvorbo v energijo posušiti, še zlasti pred njenim zgorevanjem za pridobivanje toplote.</w:t>
      </w:r>
    </w:p>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Če z gozdovi gospodarimo trajnostno in gozd ohranjamo, potem lahko tudi z lesno biomaso nadomeščamo fosilna goriva.</w:t>
      </w:r>
    </w:p>
    <w:p w:rsidR="006356BD" w:rsidRDefault="006356BD" w:rsidP="00F72729">
      <w:pPr>
        <w:spacing w:before="300" w:after="150" w:line="240" w:lineRule="auto"/>
        <w:textAlignment w:val="baseline"/>
        <w:outlineLvl w:val="2"/>
        <w:rPr>
          <w:rFonts w:ascii="Arial" w:eastAsia="Times New Roman" w:hAnsi="Arial" w:cs="Arial"/>
          <w:b/>
          <w:bCs/>
          <w:sz w:val="24"/>
          <w:szCs w:val="24"/>
          <w:lang w:eastAsia="sl-SI"/>
        </w:rPr>
      </w:pPr>
    </w:p>
    <w:p w:rsidR="00F72729" w:rsidRPr="00AF4E38" w:rsidRDefault="00F72729" w:rsidP="00F72729">
      <w:pPr>
        <w:spacing w:before="300" w:after="150" w:line="240" w:lineRule="auto"/>
        <w:textAlignment w:val="baseline"/>
        <w:outlineLvl w:val="2"/>
        <w:rPr>
          <w:rFonts w:ascii="Arial" w:eastAsia="Times New Roman" w:hAnsi="Arial" w:cs="Arial"/>
          <w:b/>
          <w:bCs/>
          <w:color w:val="1C07B9"/>
          <w:sz w:val="24"/>
          <w:szCs w:val="24"/>
          <w:lang w:eastAsia="sl-SI"/>
        </w:rPr>
      </w:pPr>
      <w:proofErr w:type="spellStart"/>
      <w:r w:rsidRPr="00AF4E38">
        <w:rPr>
          <w:rFonts w:ascii="Arial" w:eastAsia="Times New Roman" w:hAnsi="Arial" w:cs="Arial"/>
          <w:b/>
          <w:bCs/>
          <w:color w:val="1C07B9"/>
          <w:sz w:val="24"/>
          <w:szCs w:val="24"/>
          <w:lang w:eastAsia="sl-SI"/>
        </w:rPr>
        <w:t>Biogorivo</w:t>
      </w:r>
      <w:proofErr w:type="spellEnd"/>
    </w:p>
    <w:p w:rsidR="00F72729"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b/>
          <w:noProof/>
          <w:sz w:val="24"/>
          <w:szCs w:val="24"/>
          <w:lang w:eastAsia="sl-SI"/>
        </w:rPr>
        <w:drawing>
          <wp:anchor distT="0" distB="0" distL="0" distR="0" simplePos="0" relativeHeight="251664384" behindDoc="0" locked="0" layoutInCell="1" allowOverlap="0" wp14:anchorId="0D26444B" wp14:editId="1016A2A1">
            <wp:simplePos x="0" y="0"/>
            <wp:positionH relativeFrom="column">
              <wp:align>right</wp:align>
            </wp:positionH>
            <wp:positionV relativeFrom="line">
              <wp:posOffset>0</wp:posOffset>
            </wp:positionV>
            <wp:extent cx="2619375" cy="1647825"/>
            <wp:effectExtent l="0" t="0" r="9525" b="9525"/>
            <wp:wrapSquare wrapText="bothSides"/>
            <wp:docPr id="30" name="Slika 30" descr="http://eko.telekom.si/Static/upload/image/Energija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ko.telekom.si/Static/upload/image/Energija_3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19375" cy="16478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30DD6">
        <w:rPr>
          <w:rFonts w:ascii="Arial" w:eastAsia="Times New Roman" w:hAnsi="Arial" w:cs="Arial"/>
          <w:b/>
          <w:sz w:val="24"/>
          <w:szCs w:val="24"/>
          <w:lang w:eastAsia="sl-SI"/>
        </w:rPr>
        <w:t>Biogorivo</w:t>
      </w:r>
      <w:proofErr w:type="spellEnd"/>
      <w:r w:rsidRPr="00530DD6">
        <w:rPr>
          <w:rFonts w:ascii="Arial" w:eastAsia="Times New Roman" w:hAnsi="Arial" w:cs="Arial"/>
          <w:b/>
          <w:sz w:val="24"/>
          <w:szCs w:val="24"/>
          <w:lang w:eastAsia="sl-SI"/>
        </w:rPr>
        <w:t xml:space="preserve"> je trdno, tekoče ali plinasto gorivo,</w:t>
      </w:r>
      <w:r w:rsidRPr="00530DD6">
        <w:rPr>
          <w:rFonts w:ascii="Arial" w:eastAsia="Times New Roman" w:hAnsi="Arial" w:cs="Arial"/>
          <w:sz w:val="24"/>
          <w:szCs w:val="24"/>
          <w:lang w:eastAsia="sl-SI"/>
        </w:rPr>
        <w:t xml:space="preserve"> pridobljeno iz odmrle biološke snovi. </w:t>
      </w:r>
      <w:proofErr w:type="spellStart"/>
      <w:r w:rsidRPr="00530DD6">
        <w:rPr>
          <w:rFonts w:ascii="Arial" w:eastAsia="Times New Roman" w:hAnsi="Arial" w:cs="Arial"/>
          <w:sz w:val="24"/>
          <w:szCs w:val="24"/>
          <w:lang w:eastAsia="sl-SI"/>
        </w:rPr>
        <w:t>Biogoriva</w:t>
      </w:r>
      <w:proofErr w:type="spellEnd"/>
      <w:r w:rsidRPr="00530DD6">
        <w:rPr>
          <w:rFonts w:ascii="Arial" w:eastAsia="Times New Roman" w:hAnsi="Arial" w:cs="Arial"/>
          <w:sz w:val="24"/>
          <w:szCs w:val="24"/>
          <w:lang w:eastAsia="sl-SI"/>
        </w:rPr>
        <w:t xml:space="preserve"> je teoretično mogoče pridobivati iz vsakega (biološkega) vira ogljika, vendar so najpomembnejši vir rastline, v katerih poteka fotosinteza. Za proizvodnjo </w:t>
      </w:r>
      <w:proofErr w:type="spellStart"/>
      <w:r w:rsidRPr="00530DD6">
        <w:rPr>
          <w:rFonts w:ascii="Arial" w:eastAsia="Times New Roman" w:hAnsi="Arial" w:cs="Arial"/>
          <w:sz w:val="24"/>
          <w:szCs w:val="24"/>
          <w:lang w:eastAsia="sl-SI"/>
        </w:rPr>
        <w:t>biogoriv</w:t>
      </w:r>
      <w:proofErr w:type="spellEnd"/>
      <w:r w:rsidRPr="00530DD6">
        <w:rPr>
          <w:rFonts w:ascii="Arial" w:eastAsia="Times New Roman" w:hAnsi="Arial" w:cs="Arial"/>
          <w:sz w:val="24"/>
          <w:szCs w:val="24"/>
          <w:lang w:eastAsia="sl-SI"/>
        </w:rPr>
        <w:t xml:space="preserve"> se uporabljajo različne rastline in snovi rastlinskega izvora. Največ se uporabljajo za kuhanje in ogrevanje v gospodinjstvih ter za centralno ogrevanje stanovanjskih in drugih stavb.</w:t>
      </w:r>
    </w:p>
    <w:p w:rsidR="006356BD" w:rsidRPr="00530DD6" w:rsidRDefault="006356BD" w:rsidP="00F72729">
      <w:pPr>
        <w:spacing w:after="225" w:line="330" w:lineRule="atLeast"/>
        <w:textAlignment w:val="baseline"/>
        <w:rPr>
          <w:rFonts w:ascii="Arial" w:eastAsia="Times New Roman" w:hAnsi="Arial" w:cs="Arial"/>
          <w:sz w:val="24"/>
          <w:szCs w:val="24"/>
          <w:lang w:eastAsia="sl-SI"/>
        </w:rPr>
      </w:pPr>
    </w:p>
    <w:p w:rsidR="00F72729" w:rsidRPr="00530DD6" w:rsidRDefault="00F72729" w:rsidP="00F72729">
      <w:pPr>
        <w:spacing w:after="225" w:line="330" w:lineRule="atLeast"/>
        <w:textAlignment w:val="baseline"/>
        <w:rPr>
          <w:rFonts w:ascii="Arial" w:eastAsia="Times New Roman" w:hAnsi="Arial" w:cs="Arial"/>
          <w:sz w:val="24"/>
          <w:szCs w:val="24"/>
          <w:lang w:eastAsia="sl-SI"/>
        </w:rPr>
      </w:pPr>
      <w:proofErr w:type="spellStart"/>
      <w:r w:rsidRPr="00530DD6">
        <w:rPr>
          <w:rFonts w:ascii="Arial" w:eastAsia="Times New Roman" w:hAnsi="Arial" w:cs="Arial"/>
          <w:b/>
          <w:sz w:val="24"/>
          <w:szCs w:val="24"/>
          <w:lang w:eastAsia="sl-SI"/>
        </w:rPr>
        <w:t>Agrogoriva</w:t>
      </w:r>
      <w:proofErr w:type="spellEnd"/>
      <w:r w:rsidRPr="00530DD6">
        <w:rPr>
          <w:rFonts w:ascii="Arial" w:eastAsia="Times New Roman" w:hAnsi="Arial" w:cs="Arial"/>
          <w:b/>
          <w:sz w:val="24"/>
          <w:szCs w:val="24"/>
          <w:lang w:eastAsia="sl-SI"/>
        </w:rPr>
        <w:t xml:space="preserve"> so </w:t>
      </w:r>
      <w:proofErr w:type="spellStart"/>
      <w:r w:rsidRPr="00530DD6">
        <w:rPr>
          <w:rFonts w:ascii="Arial" w:eastAsia="Times New Roman" w:hAnsi="Arial" w:cs="Arial"/>
          <w:b/>
          <w:sz w:val="24"/>
          <w:szCs w:val="24"/>
          <w:lang w:eastAsia="sl-SI"/>
        </w:rPr>
        <w:t>biogoriva</w:t>
      </w:r>
      <w:proofErr w:type="spellEnd"/>
      <w:r w:rsidRPr="00530DD6">
        <w:rPr>
          <w:rFonts w:ascii="Arial" w:eastAsia="Times New Roman" w:hAnsi="Arial" w:cs="Arial"/>
          <w:sz w:val="24"/>
          <w:szCs w:val="24"/>
          <w:lang w:eastAsia="sl-SI"/>
        </w:rPr>
        <w:t xml:space="preserve">, proizvedena iz poljščin in ne s predelavo odpadnih snovi, na primer zajema plinov na smetiščih ali recikliranja rastlinskih olj. Tekoča in plinasta </w:t>
      </w:r>
      <w:proofErr w:type="spellStart"/>
      <w:r w:rsidRPr="00530DD6">
        <w:rPr>
          <w:rFonts w:ascii="Arial" w:eastAsia="Times New Roman" w:hAnsi="Arial" w:cs="Arial"/>
          <w:sz w:val="24"/>
          <w:szCs w:val="24"/>
          <w:lang w:eastAsia="sl-SI"/>
        </w:rPr>
        <w:t>agrogoriva</w:t>
      </w:r>
      <w:proofErr w:type="spellEnd"/>
      <w:r w:rsidRPr="00530DD6">
        <w:rPr>
          <w:rFonts w:ascii="Arial" w:eastAsia="Times New Roman" w:hAnsi="Arial" w:cs="Arial"/>
          <w:sz w:val="24"/>
          <w:szCs w:val="24"/>
          <w:lang w:eastAsia="sl-SI"/>
        </w:rPr>
        <w:t xml:space="preserve"> proizvajajo na podlagi </w:t>
      </w:r>
      <w:proofErr w:type="spellStart"/>
      <w:r w:rsidRPr="00530DD6">
        <w:rPr>
          <w:rFonts w:ascii="Arial" w:eastAsia="Times New Roman" w:hAnsi="Arial" w:cs="Arial"/>
          <w:sz w:val="24"/>
          <w:szCs w:val="24"/>
          <w:lang w:eastAsia="sl-SI"/>
        </w:rPr>
        <w:t>poljšin</w:t>
      </w:r>
      <w:proofErr w:type="spellEnd"/>
      <w:r w:rsidRPr="00530DD6">
        <w:rPr>
          <w:rFonts w:ascii="Arial" w:eastAsia="Times New Roman" w:hAnsi="Arial" w:cs="Arial"/>
          <w:sz w:val="24"/>
          <w:szCs w:val="24"/>
          <w:lang w:eastAsia="sl-SI"/>
        </w:rPr>
        <w:t>, bogatih s sladkorjem (sladkorni trs, sladkorna pesa, sladki sirek) ali škrobom (koruza).</w:t>
      </w:r>
    </w:p>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noProof/>
          <w:sz w:val="24"/>
          <w:szCs w:val="24"/>
          <w:lang w:eastAsia="sl-SI"/>
        </w:rPr>
        <w:lastRenderedPageBreak/>
        <w:drawing>
          <wp:anchor distT="0" distB="0" distL="0" distR="0" simplePos="0" relativeHeight="251665408" behindDoc="0" locked="0" layoutInCell="1" allowOverlap="0" wp14:anchorId="5C417096" wp14:editId="5588FF16">
            <wp:simplePos x="0" y="0"/>
            <wp:positionH relativeFrom="column">
              <wp:align>left</wp:align>
            </wp:positionH>
            <wp:positionV relativeFrom="line">
              <wp:posOffset>0</wp:posOffset>
            </wp:positionV>
            <wp:extent cx="1676400" cy="2381250"/>
            <wp:effectExtent l="0" t="0" r="0" b="0"/>
            <wp:wrapSquare wrapText="bothSides"/>
            <wp:docPr id="29" name="Slika 29" descr="http://eko.telekom.si/Static/upload/image/Energija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ko.telekom.si/Static/upload/image/Energija_3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764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DD6">
        <w:rPr>
          <w:rFonts w:ascii="Arial" w:eastAsia="Times New Roman" w:hAnsi="Arial" w:cs="Arial"/>
          <w:sz w:val="24"/>
          <w:szCs w:val="24"/>
          <w:lang w:eastAsia="sl-SI"/>
        </w:rPr>
        <w:t>Drugi način proizvodnje je vzgoja rastlin, ki vsebujejo velike količine rastlinskega olja (</w:t>
      </w:r>
      <w:r w:rsidRPr="00530DD6">
        <w:rPr>
          <w:rFonts w:ascii="Arial" w:eastAsia="Times New Roman" w:hAnsi="Arial" w:cs="Arial"/>
          <w:b/>
          <w:sz w:val="24"/>
          <w:szCs w:val="24"/>
          <w:lang w:eastAsia="sl-SI"/>
        </w:rPr>
        <w:t>oljna palma, soja, alge</w:t>
      </w:r>
      <w:r w:rsidRPr="00530DD6">
        <w:rPr>
          <w:rFonts w:ascii="Arial" w:eastAsia="Times New Roman" w:hAnsi="Arial" w:cs="Arial"/>
          <w:sz w:val="24"/>
          <w:szCs w:val="24"/>
          <w:lang w:eastAsia="sl-SI"/>
        </w:rPr>
        <w:t xml:space="preserve"> …). Tem oljem se s segrevanjem zmanjša viskoznost, zato lahko zgorevajo neposredno v dizelskih motorjih ali se s kemično predelavo iz njih proizvedejo goriva, kot je </w:t>
      </w:r>
      <w:proofErr w:type="spellStart"/>
      <w:r w:rsidRPr="00530DD6">
        <w:rPr>
          <w:rFonts w:ascii="Arial" w:eastAsia="Times New Roman" w:hAnsi="Arial" w:cs="Arial"/>
          <w:sz w:val="24"/>
          <w:szCs w:val="24"/>
          <w:lang w:eastAsia="sl-SI"/>
        </w:rPr>
        <w:t>biodizel</w:t>
      </w:r>
      <w:proofErr w:type="spellEnd"/>
      <w:r w:rsidRPr="00530DD6">
        <w:rPr>
          <w:rFonts w:ascii="Arial" w:eastAsia="Times New Roman" w:hAnsi="Arial" w:cs="Arial"/>
          <w:sz w:val="24"/>
          <w:szCs w:val="24"/>
          <w:lang w:eastAsia="sl-SI"/>
        </w:rPr>
        <w:t xml:space="preserve">. Tudi les in stranske proizvode iz lesne industrije je mogoče pretvoriti v </w:t>
      </w:r>
      <w:proofErr w:type="spellStart"/>
      <w:r w:rsidRPr="00530DD6">
        <w:rPr>
          <w:rFonts w:ascii="Arial" w:eastAsia="Times New Roman" w:hAnsi="Arial" w:cs="Arial"/>
          <w:sz w:val="24"/>
          <w:szCs w:val="24"/>
          <w:lang w:eastAsia="sl-SI"/>
        </w:rPr>
        <w:t>biogoriva</w:t>
      </w:r>
      <w:proofErr w:type="spellEnd"/>
      <w:r w:rsidRPr="00530DD6">
        <w:rPr>
          <w:rFonts w:ascii="Arial" w:eastAsia="Times New Roman" w:hAnsi="Arial" w:cs="Arial"/>
          <w:sz w:val="24"/>
          <w:szCs w:val="24"/>
          <w:lang w:eastAsia="sl-SI"/>
        </w:rPr>
        <w:t>, kot so lesni plin, metanol in etanol.</w:t>
      </w:r>
    </w:p>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 xml:space="preserve">Vplivi </w:t>
      </w:r>
      <w:proofErr w:type="spellStart"/>
      <w:r w:rsidRPr="00530DD6">
        <w:rPr>
          <w:rFonts w:ascii="Arial" w:eastAsia="Times New Roman" w:hAnsi="Arial" w:cs="Arial"/>
          <w:sz w:val="24"/>
          <w:szCs w:val="24"/>
          <w:lang w:eastAsia="sl-SI"/>
        </w:rPr>
        <w:t>biogoriv</w:t>
      </w:r>
      <w:proofErr w:type="spellEnd"/>
      <w:r w:rsidRPr="00530DD6">
        <w:rPr>
          <w:rFonts w:ascii="Arial" w:eastAsia="Times New Roman" w:hAnsi="Arial" w:cs="Arial"/>
          <w:sz w:val="24"/>
          <w:szCs w:val="24"/>
          <w:lang w:eastAsia="sl-SI"/>
        </w:rPr>
        <w:t xml:space="preserve"> na okolje so različni. Lahko onesnažujejo ozračje in uničujejo tla. Če se z viri, kot na primer z gozdovi in pridelki za gorivo, ravna trajnostno, tudi ta oblika energije ne bi smela biti sporna. Prav tako, če se pri sežiganju odpadkov odstranijo škodljive snovi. Lahko pa postane etično sporno vprašanje, če se uporabljajo pridelki, ki bi jih lahko uporabili v prehrani.</w:t>
      </w:r>
    </w:p>
    <w:p w:rsidR="006356BD" w:rsidRDefault="006356BD" w:rsidP="00F72729">
      <w:pPr>
        <w:spacing w:before="300" w:after="150" w:line="240" w:lineRule="auto"/>
        <w:textAlignment w:val="baseline"/>
        <w:outlineLvl w:val="2"/>
        <w:rPr>
          <w:rFonts w:ascii="Arial" w:eastAsia="Times New Roman" w:hAnsi="Arial" w:cs="Arial"/>
          <w:b/>
          <w:bCs/>
          <w:sz w:val="24"/>
          <w:szCs w:val="24"/>
          <w:lang w:eastAsia="sl-SI"/>
        </w:rPr>
      </w:pPr>
    </w:p>
    <w:p w:rsidR="00F72729" w:rsidRPr="00AF4E38" w:rsidRDefault="00F72729" w:rsidP="00F72729">
      <w:pPr>
        <w:spacing w:before="300" w:after="150" w:line="240" w:lineRule="auto"/>
        <w:textAlignment w:val="baseline"/>
        <w:outlineLvl w:val="2"/>
        <w:rPr>
          <w:rFonts w:ascii="Arial" w:eastAsia="Times New Roman" w:hAnsi="Arial" w:cs="Arial"/>
          <w:b/>
          <w:bCs/>
          <w:color w:val="1C07B9"/>
          <w:sz w:val="24"/>
          <w:szCs w:val="24"/>
          <w:lang w:eastAsia="sl-SI"/>
        </w:rPr>
      </w:pPr>
      <w:r w:rsidRPr="00AF4E38">
        <w:rPr>
          <w:rFonts w:ascii="Arial" w:eastAsia="Times New Roman" w:hAnsi="Arial" w:cs="Arial"/>
          <w:b/>
          <w:bCs/>
          <w:color w:val="1C07B9"/>
          <w:sz w:val="24"/>
          <w:szCs w:val="24"/>
          <w:lang w:eastAsia="sl-SI"/>
        </w:rPr>
        <w:t>Metan</w:t>
      </w:r>
    </w:p>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 xml:space="preserve">Največji, zdaj še nedotaknjeni potencialni vir fosilnih goriv, so nahajališča </w:t>
      </w:r>
      <w:proofErr w:type="spellStart"/>
      <w:r w:rsidRPr="00530DD6">
        <w:rPr>
          <w:rFonts w:ascii="Arial" w:eastAsia="Times New Roman" w:hAnsi="Arial" w:cs="Arial"/>
          <w:sz w:val="24"/>
          <w:szCs w:val="24"/>
          <w:u w:val="single"/>
          <w:lang w:eastAsia="sl-SI"/>
        </w:rPr>
        <w:t>metanhidrata</w:t>
      </w:r>
      <w:proofErr w:type="spellEnd"/>
      <w:r w:rsidRPr="00530DD6">
        <w:rPr>
          <w:rFonts w:ascii="Arial" w:eastAsia="Times New Roman" w:hAnsi="Arial" w:cs="Arial"/>
          <w:sz w:val="24"/>
          <w:szCs w:val="24"/>
          <w:lang w:eastAsia="sl-SI"/>
        </w:rPr>
        <w:t>. Obstoj trdne snovi, zgrajene iz vode in metana, pravzaprav v kristale ledu ujetih molekul metana, je znan že več kot sto let. V zadnjih desetletjih je bil potrjen obstoj debelih plasti ob vseh celinskih robovih, v morskih globinah (globlje od 500 m), pa tudi v zmrznjenih tleh Sibirije.</w:t>
      </w:r>
    </w:p>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 xml:space="preserve">Ocenjujejo, da je količine ogljika, vezane v </w:t>
      </w:r>
      <w:proofErr w:type="spellStart"/>
      <w:r w:rsidRPr="00530DD6">
        <w:rPr>
          <w:rFonts w:ascii="Arial" w:eastAsia="Times New Roman" w:hAnsi="Arial" w:cs="Arial"/>
          <w:sz w:val="24"/>
          <w:szCs w:val="24"/>
          <w:lang w:eastAsia="sl-SI"/>
        </w:rPr>
        <w:t>metanhidrat</w:t>
      </w:r>
      <w:proofErr w:type="spellEnd"/>
      <w:r w:rsidRPr="00530DD6">
        <w:rPr>
          <w:rFonts w:ascii="Arial" w:eastAsia="Times New Roman" w:hAnsi="Arial" w:cs="Arial"/>
          <w:sz w:val="24"/>
          <w:szCs w:val="24"/>
          <w:lang w:eastAsia="sl-SI"/>
        </w:rPr>
        <w:t>, vsaj dvakrat toliko, kot je količine v vseh drugih fosilnih gorivih skupaj. Teh zalog se ne da uvrstiti med rudarske zaloge, saj še ne poznamo gospodarnega načina pridobivanja.</w:t>
      </w:r>
    </w:p>
    <w:p w:rsidR="006356BD" w:rsidRDefault="006356BD" w:rsidP="00F72729">
      <w:pPr>
        <w:spacing w:before="300" w:after="150" w:line="240" w:lineRule="auto"/>
        <w:textAlignment w:val="baseline"/>
        <w:outlineLvl w:val="1"/>
        <w:rPr>
          <w:rFonts w:ascii="Arial" w:eastAsia="Times New Roman" w:hAnsi="Arial" w:cs="Arial"/>
          <w:b/>
          <w:bCs/>
          <w:sz w:val="24"/>
          <w:szCs w:val="24"/>
          <w:lang w:eastAsia="sl-SI"/>
        </w:rPr>
      </w:pPr>
    </w:p>
    <w:p w:rsidR="00F72729" w:rsidRPr="00AF4E38" w:rsidRDefault="00F72729" w:rsidP="00F72729">
      <w:pPr>
        <w:spacing w:before="300" w:after="150" w:line="240" w:lineRule="auto"/>
        <w:textAlignment w:val="baseline"/>
        <w:outlineLvl w:val="1"/>
        <w:rPr>
          <w:rFonts w:ascii="Arial" w:eastAsia="Times New Roman" w:hAnsi="Arial" w:cs="Arial"/>
          <w:b/>
          <w:bCs/>
          <w:color w:val="1C07B9"/>
          <w:sz w:val="28"/>
          <w:szCs w:val="28"/>
          <w:lang w:eastAsia="sl-SI"/>
        </w:rPr>
      </w:pPr>
      <w:r w:rsidRPr="00AF4E38">
        <w:rPr>
          <w:rFonts w:ascii="Arial" w:eastAsia="Times New Roman" w:hAnsi="Arial" w:cs="Arial"/>
          <w:b/>
          <w:bCs/>
          <w:color w:val="1C07B9"/>
          <w:sz w:val="28"/>
          <w:szCs w:val="28"/>
          <w:lang w:eastAsia="sl-SI"/>
        </w:rPr>
        <w:t>Vplivi na okolje</w:t>
      </w:r>
    </w:p>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noProof/>
          <w:sz w:val="24"/>
          <w:szCs w:val="24"/>
          <w:lang w:eastAsia="sl-SI"/>
        </w:rPr>
        <w:drawing>
          <wp:anchor distT="0" distB="0" distL="0" distR="0" simplePos="0" relativeHeight="251666432" behindDoc="0" locked="0" layoutInCell="1" allowOverlap="0" wp14:anchorId="098406B7" wp14:editId="290251A1">
            <wp:simplePos x="0" y="0"/>
            <wp:positionH relativeFrom="column">
              <wp:align>right</wp:align>
            </wp:positionH>
            <wp:positionV relativeFrom="line">
              <wp:posOffset>0</wp:posOffset>
            </wp:positionV>
            <wp:extent cx="1485900" cy="2381250"/>
            <wp:effectExtent l="0" t="0" r="0" b="0"/>
            <wp:wrapSquare wrapText="bothSides"/>
            <wp:docPr id="28" name="Slika 28" descr="http://eko.telekom.si/Static/upload/image/Energija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ko.telekom.si/Static/upload/image/Energija_3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859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DD6">
        <w:rPr>
          <w:rFonts w:ascii="Arial" w:eastAsia="Times New Roman" w:hAnsi="Arial" w:cs="Arial"/>
          <w:sz w:val="24"/>
          <w:szCs w:val="24"/>
          <w:lang w:eastAsia="sl-SI"/>
        </w:rPr>
        <w:t>Zaradi mnogovrstnih vplivov na okolje, ki jih povzročata pretvarjanje in izkoriščanje energije, je bil razvoj v zadnjih desetletjih problematičen. V tem času se je poraba povečala čez vse meje. To povečanje je močno škodovalo okolju predvsem zaradi močnega onesnaževanja s škodljivimi snovmi in sevanja toplote iz sistemov, ki proizvajajo in porabljajo energijo.</w:t>
      </w:r>
    </w:p>
    <w:p w:rsidR="00F72729" w:rsidRPr="00530DD6" w:rsidRDefault="00F72729" w:rsidP="00F72729">
      <w:pPr>
        <w:spacing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 xml:space="preserve">Temu moramo prišteti še škodo, ki jo povzroča hrup, ali izgubo zemljišč zaradi postavitve teh sistemov. Analiza posameznih sistemov je pokazala precejšnje razlike. Sistemi za ogrevanje prostorov (peči na kurilno olje, premog) močno škodujejo </w:t>
      </w:r>
      <w:r w:rsidRPr="00530DD6">
        <w:rPr>
          <w:rFonts w:ascii="Arial" w:eastAsia="Times New Roman" w:hAnsi="Arial" w:cs="Arial"/>
          <w:sz w:val="24"/>
          <w:szCs w:val="24"/>
          <w:lang w:eastAsia="sl-SI"/>
        </w:rPr>
        <w:lastRenderedPageBreak/>
        <w:t>okolju. Še večja nevarnost je elektrarna na premog zaradi močnih izpustov škodljivih snovi, pomeni večjo škodo kot elektrarna na kurilno olje. Zato je treba za primerjavo škodljivosti nekega sistema vedno upoštevati celotno verigo, od pridobivanja, pretvarjanja in prenosa do izkoriščanja energije.</w:t>
      </w:r>
    </w:p>
    <w:p w:rsidR="00F72729" w:rsidRPr="00530DD6" w:rsidRDefault="00F72729" w:rsidP="00F72729">
      <w:pPr>
        <w:spacing w:after="0" w:line="240" w:lineRule="auto"/>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br w:type="textWrapping" w:clear="all"/>
      </w:r>
    </w:p>
    <w:p w:rsidR="00F72729" w:rsidRPr="00AF4E38" w:rsidRDefault="00F72729" w:rsidP="00F72729">
      <w:pPr>
        <w:spacing w:after="300" w:line="240" w:lineRule="auto"/>
        <w:ind w:left="-30"/>
        <w:textAlignment w:val="baseline"/>
        <w:outlineLvl w:val="0"/>
        <w:rPr>
          <w:rFonts w:ascii="Arial" w:eastAsia="Times New Roman" w:hAnsi="Arial" w:cs="Arial"/>
          <w:b/>
          <w:bCs/>
          <w:color w:val="1C07B9"/>
          <w:kern w:val="36"/>
          <w:sz w:val="28"/>
          <w:szCs w:val="28"/>
          <w:lang w:eastAsia="sl-SI"/>
        </w:rPr>
      </w:pPr>
      <w:r w:rsidRPr="00AF4E38">
        <w:rPr>
          <w:rFonts w:ascii="Arial" w:eastAsia="Times New Roman" w:hAnsi="Arial" w:cs="Arial"/>
          <w:b/>
          <w:bCs/>
          <w:color w:val="1C07B9"/>
          <w:kern w:val="36"/>
          <w:sz w:val="28"/>
          <w:szCs w:val="28"/>
          <w:lang w:eastAsia="sl-SI"/>
        </w:rPr>
        <w:t>Učinkovito ravnanje z energijo</w:t>
      </w:r>
    </w:p>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Pametno ravnanje z energijo pomeni doseči določen cilj, pri tem pa upoštevati tehnične in ekonomske razmere ter porabiti čim manj energije. Še zlasti pa pomeni pametno ravnanje z energijo varčevanje energije, racionalno rabo energije izkoriščanje obnovljivih energetskih virov in zamenjavo fosilnih virov. Varčevanje energije pomeni ukrepe, ki zmanjšujejo njeno porabo, in je cilj obširnih prizadevanj za zagotovitev preskrbe z energijo.</w:t>
      </w:r>
    </w:p>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noProof/>
          <w:sz w:val="24"/>
          <w:szCs w:val="24"/>
          <w:lang w:eastAsia="sl-SI"/>
        </w:rPr>
        <w:drawing>
          <wp:anchor distT="0" distB="0" distL="0" distR="0" simplePos="0" relativeHeight="251667456" behindDoc="0" locked="0" layoutInCell="1" allowOverlap="0" wp14:anchorId="665F398A" wp14:editId="6E2F4762">
            <wp:simplePos x="0" y="0"/>
            <wp:positionH relativeFrom="column">
              <wp:align>left</wp:align>
            </wp:positionH>
            <wp:positionV relativeFrom="line">
              <wp:posOffset>0</wp:posOffset>
            </wp:positionV>
            <wp:extent cx="2552700" cy="1971675"/>
            <wp:effectExtent l="0" t="0" r="0" b="9525"/>
            <wp:wrapSquare wrapText="bothSides"/>
            <wp:docPr id="27" name="Slika 27" descr="http://eko.telekom.si/Static/upload/image/Energija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ko.telekom.si/Static/upload/image/Energija_3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527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DD6">
        <w:rPr>
          <w:rFonts w:ascii="Arial" w:eastAsia="Times New Roman" w:hAnsi="Arial" w:cs="Arial"/>
          <w:sz w:val="24"/>
          <w:szCs w:val="24"/>
          <w:lang w:eastAsia="sl-SI"/>
        </w:rPr>
        <w:t>Ukrepi za varčevanje so posebno učinkoviti pri ogrevanju prostorov v zasebnih hišah in pri malih porabnikih. Z uporabo primernih gradbenih materialov in izolacije sten, tal, vrat in oken z izboljšanimi toplotnimi regulatorji in ogrevalnimi napravami lahko prihranimo do 50 % energije.</w:t>
      </w:r>
    </w:p>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Večja uporaba toplotnih črpalk, daljinsko ogrevanje in izkoriščanje sončne energije za pripravo tople vode pomenijo gospodarno rabo energije in veliko pripomorejo k zmanjševanju porabe nafte.</w:t>
      </w:r>
    </w:p>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noProof/>
          <w:sz w:val="24"/>
          <w:szCs w:val="24"/>
          <w:lang w:eastAsia="sl-SI"/>
        </w:rPr>
        <w:drawing>
          <wp:anchor distT="0" distB="0" distL="0" distR="0" simplePos="0" relativeHeight="251668480" behindDoc="0" locked="0" layoutInCell="1" allowOverlap="0" wp14:anchorId="2448BB14" wp14:editId="153DA544">
            <wp:simplePos x="0" y="0"/>
            <wp:positionH relativeFrom="column">
              <wp:align>right</wp:align>
            </wp:positionH>
            <wp:positionV relativeFrom="line">
              <wp:posOffset>0</wp:posOffset>
            </wp:positionV>
            <wp:extent cx="1647825" cy="1771650"/>
            <wp:effectExtent l="0" t="0" r="9525" b="0"/>
            <wp:wrapSquare wrapText="bothSides"/>
            <wp:docPr id="26" name="Slika 26" descr="http://eko.telekom.si/Static/upload/image/Energija_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ko.telekom.si/Static/upload/image/Energija_36_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4782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DD6">
        <w:rPr>
          <w:rFonts w:ascii="Arial" w:eastAsia="Times New Roman" w:hAnsi="Arial" w:cs="Arial"/>
          <w:sz w:val="24"/>
          <w:szCs w:val="24"/>
          <w:lang w:eastAsia="sl-SI"/>
        </w:rPr>
        <w:t xml:space="preserve">Med ukrepe za povečanje energetske učinkovitosti spadajo tudi ukrepi za zmanjševanje rabe fosilnih goriv, tehnološka prenova termoelektrarn, energijsko označevanje izdelkov in naprav za porabnike, trajnostni tovorni promet (cestninjenje), trajnostno kmetovanje ter mehanizmi za spodbujanje ukrepov. K tem mehanizmom spadajo spodbujanje proizvodnje električne energije iz obnovljivih virov energije (zagotovljen odkup, finančna podpora proizvajalcem), spodbujanje rabe obnovljivih virov (finančne spodbude, predpisi), spodbude za učinkovito rabo v industriji (finančne spodbude, sofinanciranje in zakonodajne zahteve), zmanjševanje izpustov iz osebnih motornih vozil (davek na motorna vozila, varčna raba goriv), spodbujanje rabe </w:t>
      </w:r>
      <w:proofErr w:type="spellStart"/>
      <w:r w:rsidRPr="00530DD6">
        <w:rPr>
          <w:rFonts w:ascii="Arial" w:eastAsia="Times New Roman" w:hAnsi="Arial" w:cs="Arial"/>
          <w:sz w:val="24"/>
          <w:szCs w:val="24"/>
          <w:lang w:eastAsia="sl-SI"/>
        </w:rPr>
        <w:t>biogoriv</w:t>
      </w:r>
      <w:proofErr w:type="spellEnd"/>
      <w:r w:rsidRPr="00530DD6">
        <w:rPr>
          <w:rFonts w:ascii="Arial" w:eastAsia="Times New Roman" w:hAnsi="Arial" w:cs="Arial"/>
          <w:sz w:val="24"/>
          <w:szCs w:val="24"/>
          <w:lang w:eastAsia="sl-SI"/>
        </w:rPr>
        <w:t>, spodbujanje javnega potniškega prometa (omejitev dostopa osebnih vozil, parkirnina, finančne spodbude za kolesarske steze) in podobno.</w:t>
      </w:r>
    </w:p>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lastRenderedPageBreak/>
        <w:t>Nove in učinkovitejše energetske tehnologije bodo ključnega pomena tudi za uspešen boj proti podnebnim spremembam, saj pomenijo upoštevanje načela, da je treba koncepte energetskih objektov podrediti občutljivosti okolja.</w:t>
      </w:r>
    </w:p>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Pogoji prostora, narave in okolja ponujajo podatke o ranljivosti okolja, na podlagi katerih določen poseg lahko sprejmemo ali ga ne smemo sprejeti.</w:t>
      </w:r>
    </w:p>
    <w:p w:rsidR="00F72729" w:rsidRPr="00530DD6" w:rsidRDefault="00F72729" w:rsidP="00F72729">
      <w:pPr>
        <w:spacing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Vsak proizvodni objekt ima določene negativne učinke. Pomembno je izbrati tiste, ki so z vidika okolja in gospodarstva najkoristnejši.</w:t>
      </w:r>
    </w:p>
    <w:p w:rsidR="00F72729" w:rsidRDefault="00F72729" w:rsidP="00F72729">
      <w:pPr>
        <w:spacing w:after="0" w:line="240" w:lineRule="auto"/>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br w:type="textWrapping" w:clear="all"/>
      </w:r>
    </w:p>
    <w:p w:rsidR="000F3A32" w:rsidRPr="00530DD6" w:rsidRDefault="000F3A32" w:rsidP="00F72729">
      <w:pPr>
        <w:spacing w:after="0" w:line="240" w:lineRule="auto"/>
        <w:textAlignment w:val="baseline"/>
        <w:rPr>
          <w:rFonts w:ascii="Arial" w:eastAsia="Times New Roman" w:hAnsi="Arial" w:cs="Arial"/>
          <w:sz w:val="24"/>
          <w:szCs w:val="24"/>
          <w:lang w:eastAsia="sl-SI"/>
        </w:rPr>
      </w:pPr>
    </w:p>
    <w:p w:rsidR="00F72729" w:rsidRPr="00AF4E38" w:rsidRDefault="00F72729" w:rsidP="00F72729">
      <w:pPr>
        <w:spacing w:after="300" w:line="240" w:lineRule="auto"/>
        <w:ind w:left="-30"/>
        <w:textAlignment w:val="baseline"/>
        <w:outlineLvl w:val="0"/>
        <w:rPr>
          <w:rFonts w:ascii="Arial" w:eastAsia="Times New Roman" w:hAnsi="Arial" w:cs="Arial"/>
          <w:b/>
          <w:bCs/>
          <w:color w:val="1C07B9"/>
          <w:kern w:val="36"/>
          <w:sz w:val="28"/>
          <w:szCs w:val="28"/>
          <w:lang w:eastAsia="sl-SI"/>
        </w:rPr>
      </w:pPr>
      <w:r w:rsidRPr="00AF4E38">
        <w:rPr>
          <w:rFonts w:ascii="Arial" w:eastAsia="Times New Roman" w:hAnsi="Arial" w:cs="Arial"/>
          <w:b/>
          <w:bCs/>
          <w:color w:val="1C07B9"/>
          <w:kern w:val="36"/>
          <w:sz w:val="28"/>
          <w:szCs w:val="28"/>
          <w:lang w:eastAsia="sl-SI"/>
        </w:rPr>
        <w:t>Zaključek</w:t>
      </w:r>
    </w:p>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Energija je sila, ki omogoča, da stvari delujejo. Ljudje dobimo energijo v obliki hrane, energijo iz sonca, energijo iz goriv, kot sta premog in nafta in celo iz vetra.</w:t>
      </w:r>
    </w:p>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Na svetu pa trenutno vlada energetska kriza. Nekaterih goriv že zmanjkuje in se jih ne da nadomestiti. Pomembno je vedeti, da fosilna goriva škodujejo Zemlji in atmosferi, ki jo obdaja. Znanstveniki verjamejo, da čezmerno zgorevanje fosilnih goriv povzroča segrevanje ozračja in spreminja podnebje po svetu.</w:t>
      </w:r>
    </w:p>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Vsi lahko pripomoremo k varčevanju z energijo, saj to blaži probleme, kot so na primer podnebne spremembe. Mladi ali stari, če naredimo vsaj malo, bomo skupaj privarčevali neznansko veliko energije.</w:t>
      </w:r>
    </w:p>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Vsaka družina lahko privarčuje nekaj energije, če namesto avtomobila občasno uporablja druge oblike prevoza. Razmisli, ali lahko do šole kolesariš, greš peš, se pelješ z avtobusom ali si sopotnik v vozilu.</w:t>
      </w:r>
    </w:p>
    <w:p w:rsidR="00F72729" w:rsidRPr="00530DD6" w:rsidRDefault="00F72729" w:rsidP="00F72729">
      <w:pPr>
        <w:spacing w:after="225" w:line="330" w:lineRule="atLeast"/>
        <w:textAlignment w:val="baseline"/>
        <w:rPr>
          <w:rFonts w:ascii="Arial" w:eastAsia="Times New Roman" w:hAnsi="Arial" w:cs="Arial"/>
          <w:sz w:val="24"/>
          <w:szCs w:val="24"/>
          <w:lang w:eastAsia="sl-SI"/>
        </w:rPr>
      </w:pPr>
      <w:r w:rsidRPr="00530DD6">
        <w:rPr>
          <w:rFonts w:ascii="Arial" w:eastAsia="Times New Roman" w:hAnsi="Arial" w:cs="Arial"/>
          <w:sz w:val="24"/>
          <w:szCs w:val="24"/>
          <w:lang w:eastAsia="sl-SI"/>
        </w:rPr>
        <w:t>Za izdelavo steklenic, pločevink in drugih vrst embalaže za hrano in pijačo se porabi veliko energije. Odnesi jih do bližnjega centra za recikliranje, namesto da jih odvržeš.</w:t>
      </w:r>
    </w:p>
    <w:p w:rsidR="00F72729" w:rsidRDefault="00F72729" w:rsidP="00F72729">
      <w:pPr>
        <w:spacing w:line="330" w:lineRule="atLeast"/>
        <w:textAlignment w:val="baseline"/>
        <w:rPr>
          <w:rFonts w:ascii="Arial" w:eastAsia="Times New Roman" w:hAnsi="Arial" w:cs="Arial"/>
          <w:b/>
          <w:bCs/>
          <w:color w:val="C00000"/>
          <w:sz w:val="24"/>
          <w:szCs w:val="24"/>
          <w:bdr w:val="none" w:sz="0" w:space="0" w:color="auto" w:frame="1"/>
          <w:lang w:eastAsia="sl-SI"/>
        </w:rPr>
      </w:pPr>
      <w:r w:rsidRPr="00CB76D1">
        <w:rPr>
          <w:rFonts w:ascii="Arial" w:eastAsia="Times New Roman" w:hAnsi="Arial" w:cs="Arial"/>
          <w:b/>
          <w:bCs/>
          <w:color w:val="C00000"/>
          <w:sz w:val="24"/>
          <w:szCs w:val="24"/>
          <w:bdr w:val="none" w:sz="0" w:space="0" w:color="auto" w:frame="1"/>
          <w:lang w:eastAsia="sl-SI"/>
        </w:rPr>
        <w:t>Torej … recikliraj, varčuj … prevzemi odgovornost za okolje!</w:t>
      </w:r>
    </w:p>
    <w:p w:rsidR="000F3A32" w:rsidRDefault="007D4709" w:rsidP="00F72729">
      <w:pPr>
        <w:spacing w:line="330" w:lineRule="atLeast"/>
        <w:textAlignment w:val="baseline"/>
        <w:rPr>
          <w:rFonts w:ascii="Arial" w:eastAsia="Times New Roman" w:hAnsi="Arial" w:cs="Arial"/>
          <w:bCs/>
          <w:sz w:val="36"/>
          <w:szCs w:val="36"/>
          <w:bdr w:val="none" w:sz="0" w:space="0" w:color="auto" w:frame="1"/>
          <w:lang w:eastAsia="sl-SI"/>
        </w:rPr>
      </w:pPr>
      <w:r>
        <w:rPr>
          <w:rFonts w:ascii="Arial" w:eastAsia="Times New Roman" w:hAnsi="Arial" w:cs="Arial"/>
          <w:bCs/>
          <w:sz w:val="36"/>
          <w:szCs w:val="36"/>
          <w:bdr w:val="none" w:sz="0" w:space="0" w:color="auto" w:frame="1"/>
          <w:lang w:eastAsia="sl-SI"/>
        </w:rPr>
        <w:t>_____________________________________________</w:t>
      </w:r>
    </w:p>
    <w:p w:rsidR="007D4709" w:rsidRDefault="007D4709" w:rsidP="00F72729">
      <w:pPr>
        <w:spacing w:line="330" w:lineRule="atLeast"/>
        <w:textAlignment w:val="baseline"/>
        <w:rPr>
          <w:rFonts w:ascii="Arial" w:eastAsia="Times New Roman" w:hAnsi="Arial" w:cs="Arial"/>
          <w:bCs/>
          <w:sz w:val="36"/>
          <w:szCs w:val="36"/>
          <w:bdr w:val="none" w:sz="0" w:space="0" w:color="auto" w:frame="1"/>
          <w:lang w:eastAsia="sl-SI"/>
        </w:rPr>
      </w:pPr>
    </w:p>
    <w:p w:rsidR="000F3A32" w:rsidRDefault="000F3A32">
      <w:pPr>
        <w:rPr>
          <w:rFonts w:ascii="Arial" w:eastAsia="Times New Roman" w:hAnsi="Arial" w:cs="Arial"/>
          <w:bCs/>
          <w:sz w:val="36"/>
          <w:szCs w:val="36"/>
          <w:bdr w:val="none" w:sz="0" w:space="0" w:color="auto" w:frame="1"/>
          <w:lang w:eastAsia="sl-SI"/>
        </w:rPr>
      </w:pPr>
      <w:r>
        <w:rPr>
          <w:rFonts w:ascii="Arial" w:eastAsia="Times New Roman" w:hAnsi="Arial" w:cs="Arial"/>
          <w:bCs/>
          <w:sz w:val="36"/>
          <w:szCs w:val="36"/>
          <w:bdr w:val="none" w:sz="0" w:space="0" w:color="auto" w:frame="1"/>
          <w:lang w:eastAsia="sl-SI"/>
        </w:rPr>
        <w:br w:type="page"/>
      </w:r>
    </w:p>
    <w:p w:rsidR="008329A4" w:rsidRPr="007D4709" w:rsidRDefault="007D4709" w:rsidP="00F72729">
      <w:pPr>
        <w:spacing w:line="330" w:lineRule="atLeast"/>
        <w:textAlignment w:val="baseline"/>
        <w:rPr>
          <w:rFonts w:ascii="Arial" w:eastAsia="Times New Roman" w:hAnsi="Arial" w:cs="Arial"/>
          <w:bCs/>
          <w:color w:val="1C07B9"/>
          <w:sz w:val="32"/>
          <w:szCs w:val="32"/>
          <w:bdr w:val="none" w:sz="0" w:space="0" w:color="auto" w:frame="1"/>
          <w:lang w:eastAsia="sl-SI"/>
        </w:rPr>
      </w:pPr>
      <w:r w:rsidRPr="007D4709">
        <w:rPr>
          <w:rFonts w:ascii="Arial" w:eastAsia="Times New Roman" w:hAnsi="Arial" w:cs="Arial"/>
          <w:bCs/>
          <w:color w:val="1C07B9"/>
          <w:sz w:val="32"/>
          <w:szCs w:val="32"/>
          <w:bdr w:val="none" w:sz="0" w:space="0" w:color="auto" w:frame="1"/>
          <w:lang w:eastAsia="sl-SI"/>
        </w:rPr>
        <w:lastRenderedPageBreak/>
        <w:t xml:space="preserve">II. </w:t>
      </w:r>
      <w:r w:rsidR="00040D34" w:rsidRPr="007D4709">
        <w:rPr>
          <w:rFonts w:ascii="Arial" w:eastAsia="Times New Roman" w:hAnsi="Arial" w:cs="Arial"/>
          <w:bCs/>
          <w:color w:val="1C07B9"/>
          <w:sz w:val="32"/>
          <w:szCs w:val="32"/>
          <w:bdr w:val="none" w:sz="0" w:space="0" w:color="auto" w:frame="1"/>
          <w:lang w:eastAsia="sl-SI"/>
        </w:rPr>
        <w:t>KRATKA  UČNA VSEBINA</w:t>
      </w:r>
    </w:p>
    <w:p w:rsidR="00F413D7" w:rsidRDefault="006064AF" w:rsidP="00F72729">
      <w:pPr>
        <w:spacing w:line="330" w:lineRule="atLeast"/>
        <w:textAlignment w:val="baseline"/>
        <w:rPr>
          <w:rFonts w:ascii="Arial" w:eastAsia="Times New Roman" w:hAnsi="Arial" w:cs="Arial"/>
          <w:bCs/>
          <w:sz w:val="36"/>
          <w:szCs w:val="36"/>
          <w:bdr w:val="none" w:sz="0" w:space="0" w:color="auto" w:frame="1"/>
          <w:lang w:eastAsia="sl-SI"/>
        </w:rPr>
      </w:pPr>
      <w:r>
        <w:rPr>
          <w:noProof/>
          <w:lang w:eastAsia="sl-SI"/>
        </w:rPr>
        <w:drawing>
          <wp:inline distT="0" distB="0" distL="0" distR="0" wp14:anchorId="4B3D371F" wp14:editId="5860F890">
            <wp:extent cx="5457825" cy="4419600"/>
            <wp:effectExtent l="0" t="0" r="9525"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57825" cy="4419600"/>
                    </a:xfrm>
                    <a:prstGeom prst="rect">
                      <a:avLst/>
                    </a:prstGeom>
                  </pic:spPr>
                </pic:pic>
              </a:graphicData>
            </a:graphic>
          </wp:inline>
        </w:drawing>
      </w:r>
    </w:p>
    <w:p w:rsidR="008329A4" w:rsidRDefault="008329A4" w:rsidP="00F72729">
      <w:pPr>
        <w:spacing w:line="330" w:lineRule="atLeast"/>
        <w:textAlignment w:val="baseline"/>
        <w:rPr>
          <w:rFonts w:ascii="Arial" w:eastAsia="Times New Roman" w:hAnsi="Arial" w:cs="Arial"/>
          <w:bCs/>
          <w:sz w:val="36"/>
          <w:szCs w:val="36"/>
          <w:bdr w:val="none" w:sz="0" w:space="0" w:color="auto" w:frame="1"/>
          <w:lang w:eastAsia="sl-SI"/>
        </w:rPr>
      </w:pPr>
    </w:p>
    <w:p w:rsidR="008329A4" w:rsidRDefault="008329A4" w:rsidP="00F72729">
      <w:pPr>
        <w:spacing w:line="330" w:lineRule="atLeast"/>
        <w:textAlignment w:val="baseline"/>
        <w:rPr>
          <w:rFonts w:ascii="Arial" w:eastAsia="Times New Roman" w:hAnsi="Arial" w:cs="Arial"/>
          <w:bCs/>
          <w:sz w:val="36"/>
          <w:szCs w:val="36"/>
          <w:bdr w:val="none" w:sz="0" w:space="0" w:color="auto" w:frame="1"/>
          <w:lang w:eastAsia="sl-SI"/>
        </w:rPr>
      </w:pPr>
      <w:r>
        <w:rPr>
          <w:noProof/>
          <w:lang w:eastAsia="sl-SI"/>
        </w:rPr>
        <w:drawing>
          <wp:inline distT="0" distB="0" distL="0" distR="0" wp14:anchorId="6B8B996B" wp14:editId="694061A5">
            <wp:extent cx="5267325" cy="3562350"/>
            <wp:effectExtent l="0" t="0" r="9525"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267325" cy="3562350"/>
                    </a:xfrm>
                    <a:prstGeom prst="rect">
                      <a:avLst/>
                    </a:prstGeom>
                  </pic:spPr>
                </pic:pic>
              </a:graphicData>
            </a:graphic>
          </wp:inline>
        </w:drawing>
      </w:r>
    </w:p>
    <w:p w:rsidR="00AA2DE1" w:rsidRDefault="004801C9" w:rsidP="00F413D7">
      <w:pPr>
        <w:spacing w:line="330" w:lineRule="atLeast"/>
        <w:jc w:val="center"/>
        <w:textAlignment w:val="baseline"/>
        <w:rPr>
          <w:rFonts w:ascii="Arial" w:eastAsia="Times New Roman" w:hAnsi="Arial" w:cs="Arial"/>
          <w:b/>
          <w:bCs/>
          <w:color w:val="C00000"/>
          <w:sz w:val="24"/>
          <w:szCs w:val="24"/>
          <w:bdr w:val="none" w:sz="0" w:space="0" w:color="auto" w:frame="1"/>
          <w:lang w:eastAsia="sl-SI"/>
        </w:rPr>
      </w:pPr>
      <w:r>
        <w:rPr>
          <w:noProof/>
          <w:lang w:eastAsia="sl-SI"/>
        </w:rPr>
        <w:lastRenderedPageBreak/>
        <w:drawing>
          <wp:inline distT="0" distB="0" distL="0" distR="0" wp14:anchorId="34D53227" wp14:editId="6738C2E5">
            <wp:extent cx="5751764" cy="4410075"/>
            <wp:effectExtent l="0" t="0" r="1905" b="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56136" cy="4413427"/>
                    </a:xfrm>
                    <a:prstGeom prst="rect">
                      <a:avLst/>
                    </a:prstGeom>
                  </pic:spPr>
                </pic:pic>
              </a:graphicData>
            </a:graphic>
          </wp:inline>
        </w:drawing>
      </w:r>
    </w:p>
    <w:p w:rsidR="00344CC6" w:rsidRDefault="00344CC6" w:rsidP="00F413D7">
      <w:pPr>
        <w:spacing w:line="330" w:lineRule="atLeast"/>
        <w:jc w:val="center"/>
        <w:textAlignment w:val="baseline"/>
        <w:rPr>
          <w:rFonts w:ascii="Arial" w:eastAsia="Times New Roman" w:hAnsi="Arial" w:cs="Arial"/>
          <w:b/>
          <w:bCs/>
          <w:color w:val="C00000"/>
          <w:sz w:val="24"/>
          <w:szCs w:val="24"/>
          <w:bdr w:val="none" w:sz="0" w:space="0" w:color="auto" w:frame="1"/>
          <w:lang w:eastAsia="sl-SI"/>
        </w:rPr>
      </w:pPr>
      <w:r>
        <w:rPr>
          <w:noProof/>
          <w:lang w:eastAsia="sl-SI"/>
        </w:rPr>
        <w:drawing>
          <wp:inline distT="0" distB="0" distL="0" distR="0" wp14:anchorId="4C54BCF3" wp14:editId="433608FD">
            <wp:extent cx="5760720" cy="3993797"/>
            <wp:effectExtent l="0" t="0" r="0" b="6985"/>
            <wp:docPr id="26626" name="Slika 2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60720" cy="3993797"/>
                    </a:xfrm>
                    <a:prstGeom prst="rect">
                      <a:avLst/>
                    </a:prstGeom>
                  </pic:spPr>
                </pic:pic>
              </a:graphicData>
            </a:graphic>
          </wp:inline>
        </w:drawing>
      </w:r>
    </w:p>
    <w:p w:rsidR="00344CC6" w:rsidRDefault="00344CC6" w:rsidP="00F413D7">
      <w:pPr>
        <w:spacing w:line="330" w:lineRule="atLeast"/>
        <w:jc w:val="center"/>
        <w:textAlignment w:val="baseline"/>
        <w:rPr>
          <w:rFonts w:ascii="Arial" w:eastAsia="Times New Roman" w:hAnsi="Arial" w:cs="Arial"/>
          <w:b/>
          <w:bCs/>
          <w:color w:val="C00000"/>
          <w:sz w:val="24"/>
          <w:szCs w:val="24"/>
          <w:bdr w:val="none" w:sz="0" w:space="0" w:color="auto" w:frame="1"/>
          <w:lang w:eastAsia="sl-SI"/>
        </w:rPr>
      </w:pPr>
    </w:p>
    <w:p w:rsidR="00344CC6" w:rsidRDefault="00344CC6" w:rsidP="00F413D7">
      <w:pPr>
        <w:spacing w:line="330" w:lineRule="atLeast"/>
        <w:jc w:val="center"/>
        <w:textAlignment w:val="baseline"/>
        <w:rPr>
          <w:rFonts w:ascii="Arial" w:eastAsia="Times New Roman" w:hAnsi="Arial" w:cs="Arial"/>
          <w:b/>
          <w:bCs/>
          <w:color w:val="C00000"/>
          <w:sz w:val="24"/>
          <w:szCs w:val="24"/>
          <w:bdr w:val="none" w:sz="0" w:space="0" w:color="auto" w:frame="1"/>
          <w:lang w:eastAsia="sl-SI"/>
        </w:rPr>
      </w:pPr>
    </w:p>
    <w:p w:rsidR="00243E7F" w:rsidRDefault="0028405D" w:rsidP="00243E7F">
      <w:pPr>
        <w:pStyle w:val="Telobesedila"/>
        <w:jc w:val="center"/>
        <w:rPr>
          <w:b/>
          <w:sz w:val="40"/>
          <w:szCs w:val="40"/>
        </w:rPr>
      </w:pPr>
      <w:r>
        <w:rPr>
          <w:noProof/>
        </w:rPr>
        <w:drawing>
          <wp:inline distT="0" distB="0" distL="0" distR="0" wp14:anchorId="059F8D6B" wp14:editId="21B71EA9">
            <wp:extent cx="5038725" cy="3828250"/>
            <wp:effectExtent l="0" t="0" r="0" b="1270"/>
            <wp:docPr id="25614" name="Slika 2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041259" cy="3830175"/>
                    </a:xfrm>
                    <a:prstGeom prst="rect">
                      <a:avLst/>
                    </a:prstGeom>
                  </pic:spPr>
                </pic:pic>
              </a:graphicData>
            </a:graphic>
          </wp:inline>
        </w:drawing>
      </w:r>
    </w:p>
    <w:p w:rsidR="0028405D" w:rsidRDefault="0028405D" w:rsidP="00243E7F">
      <w:pPr>
        <w:pStyle w:val="Telobesedila"/>
        <w:jc w:val="center"/>
        <w:rPr>
          <w:b/>
          <w:sz w:val="40"/>
          <w:szCs w:val="40"/>
        </w:rPr>
      </w:pPr>
    </w:p>
    <w:p w:rsidR="00645B2B" w:rsidRDefault="0028405D" w:rsidP="004B6480">
      <w:pPr>
        <w:pStyle w:val="Telobesedila"/>
        <w:jc w:val="center"/>
        <w:rPr>
          <w:b/>
          <w:sz w:val="36"/>
          <w:szCs w:val="36"/>
        </w:rPr>
      </w:pPr>
      <w:r>
        <w:rPr>
          <w:noProof/>
        </w:rPr>
        <w:drawing>
          <wp:inline distT="0" distB="0" distL="0" distR="0" wp14:anchorId="2071F70F" wp14:editId="0DC1EA60">
            <wp:extent cx="5391150" cy="4308632"/>
            <wp:effectExtent l="0" t="0" r="0" b="0"/>
            <wp:docPr id="25617" name="Slika 2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00201" cy="4315866"/>
                    </a:xfrm>
                    <a:prstGeom prst="rect">
                      <a:avLst/>
                    </a:prstGeom>
                  </pic:spPr>
                </pic:pic>
              </a:graphicData>
            </a:graphic>
          </wp:inline>
        </w:drawing>
      </w:r>
    </w:p>
    <w:p w:rsidR="00B515CF" w:rsidRDefault="00B515CF" w:rsidP="004B6480">
      <w:pPr>
        <w:pStyle w:val="Telobesedila"/>
        <w:jc w:val="center"/>
        <w:rPr>
          <w:b/>
          <w:sz w:val="36"/>
          <w:szCs w:val="36"/>
        </w:rPr>
      </w:pPr>
    </w:p>
    <w:p w:rsidR="00F84CC9" w:rsidRDefault="00F84CC9" w:rsidP="004B6480">
      <w:pPr>
        <w:pStyle w:val="Telobesedila"/>
        <w:jc w:val="center"/>
        <w:rPr>
          <w:b/>
          <w:sz w:val="36"/>
          <w:szCs w:val="36"/>
        </w:rPr>
      </w:pPr>
      <w:r>
        <w:rPr>
          <w:noProof/>
        </w:rPr>
        <w:drawing>
          <wp:inline distT="0" distB="0" distL="0" distR="0" wp14:anchorId="46E8F4FF" wp14:editId="44D58C7A">
            <wp:extent cx="5950848" cy="3438525"/>
            <wp:effectExtent l="0" t="0" r="0" b="0"/>
            <wp:docPr id="25619" name="Slika 2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50848" cy="3438525"/>
                    </a:xfrm>
                    <a:prstGeom prst="rect">
                      <a:avLst/>
                    </a:prstGeom>
                  </pic:spPr>
                </pic:pic>
              </a:graphicData>
            </a:graphic>
          </wp:inline>
        </w:drawing>
      </w:r>
    </w:p>
    <w:p w:rsidR="00F84CC9" w:rsidRDefault="00F84CC9" w:rsidP="004B6480">
      <w:pPr>
        <w:pStyle w:val="Telobesedila"/>
        <w:jc w:val="center"/>
        <w:rPr>
          <w:b/>
          <w:sz w:val="36"/>
          <w:szCs w:val="36"/>
        </w:rPr>
      </w:pPr>
    </w:p>
    <w:p w:rsidR="00F84CC9" w:rsidRDefault="00F84CC9" w:rsidP="004B6480">
      <w:pPr>
        <w:pStyle w:val="Telobesedila"/>
        <w:jc w:val="center"/>
        <w:rPr>
          <w:b/>
          <w:sz w:val="36"/>
          <w:szCs w:val="36"/>
        </w:rPr>
      </w:pPr>
    </w:p>
    <w:p w:rsidR="00645B2B" w:rsidRDefault="0028405D" w:rsidP="00243E7F">
      <w:pPr>
        <w:pStyle w:val="Telobesedila"/>
        <w:rPr>
          <w:b/>
          <w:sz w:val="36"/>
          <w:szCs w:val="36"/>
        </w:rPr>
      </w:pPr>
      <w:r>
        <w:rPr>
          <w:noProof/>
        </w:rPr>
        <w:drawing>
          <wp:inline distT="0" distB="0" distL="0" distR="0" wp14:anchorId="29F1E911" wp14:editId="4086F9EE">
            <wp:extent cx="5581650" cy="4265120"/>
            <wp:effectExtent l="0" t="0" r="0" b="2540"/>
            <wp:docPr id="25618" name="Slika 2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586707" cy="4268984"/>
                    </a:xfrm>
                    <a:prstGeom prst="rect">
                      <a:avLst/>
                    </a:prstGeom>
                  </pic:spPr>
                </pic:pic>
              </a:graphicData>
            </a:graphic>
          </wp:inline>
        </w:drawing>
      </w:r>
    </w:p>
    <w:p w:rsidR="00F84CC9" w:rsidRDefault="00F84CC9" w:rsidP="00243E7F">
      <w:pPr>
        <w:pStyle w:val="Telobesedila"/>
        <w:rPr>
          <w:sz w:val="28"/>
          <w:szCs w:val="28"/>
        </w:rPr>
      </w:pPr>
    </w:p>
    <w:p w:rsidR="00B515CF" w:rsidRDefault="00B515CF" w:rsidP="00243E7F">
      <w:pPr>
        <w:pStyle w:val="Telobesedila"/>
        <w:rPr>
          <w:sz w:val="28"/>
          <w:szCs w:val="28"/>
        </w:rPr>
      </w:pPr>
    </w:p>
    <w:p w:rsidR="00E51DAD" w:rsidRPr="00D727FF" w:rsidRDefault="006A7C61" w:rsidP="00243E7F">
      <w:pPr>
        <w:pStyle w:val="Telobesedila"/>
        <w:rPr>
          <w:sz w:val="28"/>
          <w:szCs w:val="28"/>
        </w:rPr>
      </w:pPr>
      <w:r>
        <w:rPr>
          <w:sz w:val="28"/>
          <w:szCs w:val="28"/>
        </w:rPr>
        <w:lastRenderedPageBreak/>
        <w:t>Dopolni prazne prostore</w:t>
      </w:r>
      <w:r w:rsidR="00F84CC9">
        <w:rPr>
          <w:sz w:val="28"/>
          <w:szCs w:val="28"/>
        </w:rPr>
        <w:t xml:space="preserve"> v spodnji tabeli</w:t>
      </w:r>
      <w:r>
        <w:rPr>
          <w:sz w:val="28"/>
          <w:szCs w:val="28"/>
        </w:rPr>
        <w:t>!</w:t>
      </w:r>
    </w:p>
    <w:p w:rsidR="00243E7F" w:rsidRDefault="00243E7F" w:rsidP="00243E7F">
      <w:pPr>
        <w:pStyle w:val="Telobesedila"/>
      </w:pPr>
    </w:p>
    <w:p w:rsidR="00BC6958" w:rsidRDefault="006A7C61" w:rsidP="00BC6958">
      <w:pPr>
        <w:pStyle w:val="Telobesedila"/>
      </w:pPr>
      <w:r>
        <w:rPr>
          <w:noProof/>
        </w:rPr>
        <w:drawing>
          <wp:inline distT="0" distB="0" distL="0" distR="0" wp14:anchorId="2FDEF477" wp14:editId="74E063D0">
            <wp:extent cx="5904453" cy="4152452"/>
            <wp:effectExtent l="0" t="0" r="1270" b="635"/>
            <wp:docPr id="25616" name="Slika 2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13931" cy="4159118"/>
                    </a:xfrm>
                    <a:prstGeom prst="rect">
                      <a:avLst/>
                    </a:prstGeom>
                  </pic:spPr>
                </pic:pic>
              </a:graphicData>
            </a:graphic>
          </wp:inline>
        </w:drawing>
      </w:r>
    </w:p>
    <w:p w:rsidR="00BC6958" w:rsidRDefault="00BC6958" w:rsidP="00BC6958">
      <w:pPr>
        <w:pStyle w:val="Telobesedila"/>
      </w:pPr>
    </w:p>
    <w:p w:rsidR="00D727FF" w:rsidRPr="00B314A6" w:rsidRDefault="00D727FF" w:rsidP="00D727FF">
      <w:pPr>
        <w:pStyle w:val="Telobesedila"/>
        <w:jc w:val="center"/>
        <w:rPr>
          <w:szCs w:val="24"/>
        </w:rPr>
      </w:pPr>
      <w:r w:rsidRPr="00B314A6">
        <w:rPr>
          <w:szCs w:val="24"/>
        </w:rPr>
        <w:t>TABELNA SLIKA RAZVRSTITVE MOTORJEV</w:t>
      </w:r>
    </w:p>
    <w:p w:rsidR="00D727FF" w:rsidRDefault="00D727FF" w:rsidP="00D727FF">
      <w:pPr>
        <w:pStyle w:val="Telobesedila"/>
        <w:jc w:val="center"/>
      </w:pPr>
    </w:p>
    <w:p w:rsidR="00D727FF" w:rsidRDefault="00D727FF" w:rsidP="00BC6958">
      <w:pPr>
        <w:pStyle w:val="Telobesedila"/>
      </w:pPr>
    </w:p>
    <w:p w:rsidR="003C222C" w:rsidRDefault="005E5C1B" w:rsidP="00BC6958">
      <w:pPr>
        <w:pStyle w:val="Telobesedila"/>
      </w:pPr>
      <w:r w:rsidRPr="00D978DA">
        <w:rPr>
          <w:b/>
          <w:color w:val="0C03BD"/>
        </w:rPr>
        <w:t>ELEKTROMOTORJI</w:t>
      </w:r>
      <w:r w:rsidRPr="00BC6958">
        <w:t xml:space="preserve"> </w:t>
      </w:r>
      <w:r w:rsidR="00AD2351">
        <w:t xml:space="preserve"> </w:t>
      </w:r>
      <w:r w:rsidRPr="00BC6958">
        <w:t>uporabljajo za pogon električno energijo, ki jo pretvarjajo v mehansko delo.</w:t>
      </w:r>
    </w:p>
    <w:p w:rsidR="00F35D50" w:rsidRPr="00BC6958" w:rsidRDefault="005E5C1B" w:rsidP="00BC6958">
      <w:pPr>
        <w:pStyle w:val="Telobesedila"/>
      </w:pPr>
      <w:r w:rsidRPr="00BC6958">
        <w:t xml:space="preserve"> </w:t>
      </w:r>
    </w:p>
    <w:p w:rsidR="00BC6958" w:rsidRDefault="00BC6958" w:rsidP="00BC6958">
      <w:pPr>
        <w:pStyle w:val="Telobesedila"/>
        <w:jc w:val="center"/>
      </w:pPr>
      <w:r w:rsidRPr="00BC6958">
        <w:rPr>
          <w:noProof/>
        </w:rPr>
        <w:drawing>
          <wp:inline distT="0" distB="0" distL="0" distR="0" wp14:anchorId="0C7AC93F" wp14:editId="5D8733B3">
            <wp:extent cx="3750117" cy="2813099"/>
            <wp:effectExtent l="0" t="0" r="3175" b="6350"/>
            <wp:docPr id="26627" name="Picture 2" descr="Rezultat iskanja slik za elektromotor">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2" descr="Rezultat iskanja slik za elektromotor">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51295" cy="2813982"/>
                    </a:xfrm>
                    <a:prstGeom prst="rect">
                      <a:avLst/>
                    </a:prstGeom>
                    <a:noFill/>
                    <a:ln>
                      <a:noFill/>
                    </a:ln>
                    <a:extLst/>
                  </pic:spPr>
                </pic:pic>
              </a:graphicData>
            </a:graphic>
          </wp:inline>
        </w:drawing>
      </w:r>
    </w:p>
    <w:p w:rsidR="00D727FF" w:rsidRDefault="00D727FF" w:rsidP="00BC6958">
      <w:pPr>
        <w:pStyle w:val="Telobesedila"/>
        <w:jc w:val="center"/>
      </w:pPr>
    </w:p>
    <w:p w:rsidR="00D727FF" w:rsidRDefault="00D727FF" w:rsidP="00BC6958">
      <w:pPr>
        <w:pStyle w:val="Telobesedila"/>
        <w:jc w:val="center"/>
      </w:pPr>
      <w:r>
        <w:t>Rotacijski elektromotor</w:t>
      </w:r>
    </w:p>
    <w:p w:rsidR="00243E7F" w:rsidRDefault="00243E7F" w:rsidP="00243E7F">
      <w:pPr>
        <w:pStyle w:val="Telobesedila"/>
      </w:pPr>
    </w:p>
    <w:p w:rsidR="00BC6958" w:rsidRDefault="00BC6958" w:rsidP="00BC6958">
      <w:pPr>
        <w:pStyle w:val="Telobesedila"/>
      </w:pPr>
    </w:p>
    <w:p w:rsidR="00BC6958" w:rsidRPr="00BC6958" w:rsidRDefault="005E5C1B" w:rsidP="00BC6958">
      <w:pPr>
        <w:pStyle w:val="Telobesedila"/>
      </w:pPr>
      <w:r w:rsidRPr="00D978DA">
        <w:rPr>
          <w:b/>
          <w:color w:val="0C03BD"/>
        </w:rPr>
        <w:t>MOTROJI Z NOTRANJIM</w:t>
      </w:r>
      <w:r w:rsidR="00BC6958" w:rsidRPr="00D978DA">
        <w:rPr>
          <w:b/>
          <w:color w:val="0C03BD"/>
        </w:rPr>
        <w:t xml:space="preserve"> ZGOREVANJEM </w:t>
      </w:r>
      <w:r w:rsidR="00AD2351">
        <w:rPr>
          <w:b/>
          <w:color w:val="0C03BD"/>
        </w:rPr>
        <w:t xml:space="preserve"> </w:t>
      </w:r>
      <w:r w:rsidR="00BC6958" w:rsidRPr="00BC6958">
        <w:t xml:space="preserve">so </w:t>
      </w:r>
      <w:r w:rsidR="00BC6958" w:rsidRPr="00B314A6">
        <w:rPr>
          <w:b/>
        </w:rPr>
        <w:t>TOPLOTNI STROJI</w:t>
      </w:r>
      <w:r w:rsidR="00BC6958" w:rsidRPr="00BC6958">
        <w:t>.</w:t>
      </w:r>
    </w:p>
    <w:p w:rsidR="00BC6958" w:rsidRDefault="00BC6958" w:rsidP="00BC6958">
      <w:pPr>
        <w:pStyle w:val="Telobesedila"/>
      </w:pPr>
      <w:r w:rsidRPr="00BC6958">
        <w:t xml:space="preserve">Gorivo zgoreva v </w:t>
      </w:r>
      <w:r w:rsidRPr="00BC6958">
        <w:rPr>
          <w:b/>
          <w:bCs/>
        </w:rPr>
        <w:t>zgorevalnih komorah</w:t>
      </w:r>
      <w:r w:rsidRPr="00BC6958">
        <w:t>, ki so v notranjosti</w:t>
      </w:r>
      <w:r>
        <w:t xml:space="preserve"> motorja</w:t>
      </w:r>
      <w:r w:rsidRPr="00BC6958">
        <w:t xml:space="preserve">. Gorivo se najprej pretvori v </w:t>
      </w:r>
      <w:r w:rsidRPr="00BC6958">
        <w:rPr>
          <w:b/>
          <w:bCs/>
        </w:rPr>
        <w:t xml:space="preserve">toplotno energijo, </w:t>
      </w:r>
      <w:r w:rsidRPr="00BC6958">
        <w:t>ta pa nadalje v</w:t>
      </w:r>
      <w:r w:rsidRPr="00BC6958">
        <w:rPr>
          <w:b/>
          <w:bCs/>
        </w:rPr>
        <w:t xml:space="preserve"> mehansko delo. </w:t>
      </w:r>
      <w:r w:rsidRPr="00BC6958">
        <w:t xml:space="preserve">  </w:t>
      </w:r>
    </w:p>
    <w:p w:rsidR="00D727FF" w:rsidRDefault="00D727FF" w:rsidP="00BC6958">
      <w:pPr>
        <w:pStyle w:val="Telobesedila"/>
      </w:pPr>
    </w:p>
    <w:tbl>
      <w:tblPr>
        <w:tblStyle w:val="Tabelamrea"/>
        <w:tblW w:w="0" w:type="auto"/>
        <w:tblBorders>
          <w:insideH w:val="none" w:sz="0" w:space="0" w:color="auto"/>
        </w:tblBorders>
        <w:tblLook w:val="04A0" w:firstRow="1" w:lastRow="0" w:firstColumn="1" w:lastColumn="0" w:noHBand="0" w:noVBand="1"/>
      </w:tblPr>
      <w:tblGrid>
        <w:gridCol w:w="3493"/>
        <w:gridCol w:w="5796"/>
      </w:tblGrid>
      <w:tr w:rsidR="0039301C" w:rsidTr="0039301C">
        <w:trPr>
          <w:trHeight w:val="1992"/>
        </w:trPr>
        <w:tc>
          <w:tcPr>
            <w:tcW w:w="3510" w:type="dxa"/>
          </w:tcPr>
          <w:p w:rsidR="0039301C" w:rsidRDefault="0039301C" w:rsidP="0039301C">
            <w:pPr>
              <w:pStyle w:val="Telobesedila"/>
              <w:rPr>
                <w:sz w:val="28"/>
                <w:szCs w:val="28"/>
              </w:rPr>
            </w:pPr>
          </w:p>
          <w:p w:rsidR="0039301C" w:rsidRDefault="0039301C" w:rsidP="0039301C">
            <w:pPr>
              <w:pStyle w:val="Telobesedila"/>
              <w:rPr>
                <w:sz w:val="28"/>
                <w:szCs w:val="28"/>
              </w:rPr>
            </w:pPr>
          </w:p>
          <w:p w:rsidR="0039301C" w:rsidRDefault="0039301C" w:rsidP="0039301C">
            <w:pPr>
              <w:pStyle w:val="Telobesedila"/>
              <w:rPr>
                <w:sz w:val="28"/>
                <w:szCs w:val="28"/>
              </w:rPr>
            </w:pPr>
          </w:p>
          <w:p w:rsidR="0039301C" w:rsidRPr="00AF4E38" w:rsidRDefault="0039301C" w:rsidP="0039301C">
            <w:pPr>
              <w:pStyle w:val="Telobesedila"/>
              <w:rPr>
                <w:color w:val="1C07B9"/>
                <w:sz w:val="28"/>
                <w:szCs w:val="28"/>
              </w:rPr>
            </w:pPr>
            <w:r w:rsidRPr="00AF4E38">
              <w:rPr>
                <w:color w:val="1C07B9"/>
                <w:sz w:val="28"/>
                <w:szCs w:val="28"/>
              </w:rPr>
              <w:t>Vrste toplotnih motorjev:</w:t>
            </w:r>
          </w:p>
          <w:p w:rsidR="0039301C" w:rsidRPr="006064AF" w:rsidRDefault="0039301C" w:rsidP="0039301C">
            <w:pPr>
              <w:pStyle w:val="Telobesedila"/>
              <w:rPr>
                <w:sz w:val="28"/>
                <w:szCs w:val="28"/>
              </w:rPr>
            </w:pPr>
          </w:p>
          <w:p w:rsidR="0039301C" w:rsidRPr="006064AF" w:rsidRDefault="0039301C" w:rsidP="0039301C">
            <w:pPr>
              <w:pStyle w:val="Telobesedila"/>
              <w:rPr>
                <w:sz w:val="28"/>
                <w:szCs w:val="28"/>
              </w:rPr>
            </w:pPr>
            <w:r w:rsidRPr="006064AF">
              <w:rPr>
                <w:sz w:val="28"/>
                <w:szCs w:val="28"/>
              </w:rPr>
              <w:t>- štiritaktni</w:t>
            </w:r>
          </w:p>
          <w:p w:rsidR="0039301C" w:rsidRPr="006064AF" w:rsidRDefault="0039301C" w:rsidP="0039301C">
            <w:pPr>
              <w:pStyle w:val="Telobesedila"/>
              <w:rPr>
                <w:sz w:val="28"/>
                <w:szCs w:val="28"/>
              </w:rPr>
            </w:pPr>
            <w:r w:rsidRPr="006064AF">
              <w:rPr>
                <w:sz w:val="28"/>
                <w:szCs w:val="28"/>
              </w:rPr>
              <w:t>- dizelski</w:t>
            </w:r>
          </w:p>
          <w:p w:rsidR="0039301C" w:rsidRPr="006064AF" w:rsidRDefault="0039301C" w:rsidP="0039301C">
            <w:pPr>
              <w:pStyle w:val="Telobesedila"/>
              <w:rPr>
                <w:sz w:val="28"/>
                <w:szCs w:val="28"/>
              </w:rPr>
            </w:pPr>
            <w:r w:rsidRPr="006064AF">
              <w:rPr>
                <w:sz w:val="28"/>
                <w:szCs w:val="28"/>
              </w:rPr>
              <w:t>- dvotaktni</w:t>
            </w:r>
          </w:p>
          <w:p w:rsidR="0039301C" w:rsidRPr="006064AF" w:rsidRDefault="0039301C" w:rsidP="0039301C">
            <w:pPr>
              <w:pStyle w:val="Telobesedila"/>
              <w:rPr>
                <w:sz w:val="28"/>
                <w:szCs w:val="28"/>
              </w:rPr>
            </w:pPr>
            <w:r w:rsidRPr="006064AF">
              <w:rPr>
                <w:sz w:val="28"/>
                <w:szCs w:val="28"/>
              </w:rPr>
              <w:t>- Wanklov</w:t>
            </w:r>
          </w:p>
          <w:p w:rsidR="0039301C" w:rsidRPr="006064AF" w:rsidRDefault="0039301C" w:rsidP="0039301C">
            <w:pPr>
              <w:pStyle w:val="Telobesedila"/>
              <w:rPr>
                <w:sz w:val="28"/>
                <w:szCs w:val="28"/>
              </w:rPr>
            </w:pPr>
            <w:r w:rsidRPr="006064AF">
              <w:rPr>
                <w:sz w:val="28"/>
                <w:szCs w:val="28"/>
              </w:rPr>
              <w:t>- reaktivni turbinski</w:t>
            </w:r>
          </w:p>
          <w:p w:rsidR="0039301C" w:rsidRPr="006064AF" w:rsidRDefault="0039301C" w:rsidP="0039301C">
            <w:pPr>
              <w:pStyle w:val="Telobesedila"/>
              <w:rPr>
                <w:sz w:val="28"/>
                <w:szCs w:val="28"/>
              </w:rPr>
            </w:pPr>
            <w:r w:rsidRPr="006064AF">
              <w:rPr>
                <w:sz w:val="28"/>
                <w:szCs w:val="28"/>
              </w:rPr>
              <w:t>- raketni</w:t>
            </w:r>
          </w:p>
          <w:p w:rsidR="0039301C" w:rsidRPr="006064AF" w:rsidRDefault="0039301C" w:rsidP="0039301C">
            <w:pPr>
              <w:pStyle w:val="Telobesedila"/>
              <w:rPr>
                <w:sz w:val="28"/>
                <w:szCs w:val="28"/>
              </w:rPr>
            </w:pPr>
            <w:r w:rsidRPr="006064AF">
              <w:rPr>
                <w:sz w:val="28"/>
                <w:szCs w:val="28"/>
              </w:rPr>
              <w:t xml:space="preserve"> (</w:t>
            </w:r>
            <w:proofErr w:type="spellStart"/>
            <w:r w:rsidRPr="006064AF">
              <w:rPr>
                <w:sz w:val="28"/>
                <w:szCs w:val="28"/>
              </w:rPr>
              <w:t>učb</w:t>
            </w:r>
            <w:proofErr w:type="spellEnd"/>
            <w:r w:rsidRPr="006064AF">
              <w:rPr>
                <w:sz w:val="28"/>
                <w:szCs w:val="28"/>
              </w:rPr>
              <w:t>., str. 43, 44, 45)</w:t>
            </w:r>
          </w:p>
          <w:p w:rsidR="0039301C" w:rsidRDefault="0039301C" w:rsidP="00BC6958">
            <w:pPr>
              <w:pStyle w:val="Telobesedila"/>
            </w:pPr>
          </w:p>
        </w:tc>
        <w:tc>
          <w:tcPr>
            <w:tcW w:w="5778" w:type="dxa"/>
          </w:tcPr>
          <w:p w:rsidR="0039301C" w:rsidRDefault="0039301C" w:rsidP="00BC6958">
            <w:pPr>
              <w:pStyle w:val="Telobesedila"/>
            </w:pPr>
            <w:r w:rsidRPr="00BC42E5">
              <w:rPr>
                <w:rFonts w:cs="Arial"/>
                <w:noProof/>
                <w:color w:val="C00000"/>
                <w:szCs w:val="24"/>
              </w:rPr>
              <w:drawing>
                <wp:inline distT="0" distB="0" distL="0" distR="0" wp14:anchorId="29746477" wp14:editId="713EF0EF">
                  <wp:extent cx="3539087" cy="3200400"/>
                  <wp:effectExtent l="0" t="0" r="4445" b="0"/>
                  <wp:docPr id="61" name="Picture 4" descr="Rezultat iskanja slik za štiritaktni motor">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4" descr="Rezultat iskanja slik za štiritaktni motor">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l="4807" r="8377"/>
                          <a:stretch>
                            <a:fillRect/>
                          </a:stretch>
                        </pic:blipFill>
                        <pic:spPr bwMode="auto">
                          <a:xfrm>
                            <a:off x="0" y="0"/>
                            <a:ext cx="3543300" cy="3204210"/>
                          </a:xfrm>
                          <a:prstGeom prst="rect">
                            <a:avLst/>
                          </a:prstGeom>
                          <a:noFill/>
                          <a:ln>
                            <a:noFill/>
                          </a:ln>
                          <a:extLst/>
                        </pic:spPr>
                      </pic:pic>
                    </a:graphicData>
                  </a:graphic>
                </wp:inline>
              </w:drawing>
            </w:r>
          </w:p>
        </w:tc>
      </w:tr>
    </w:tbl>
    <w:p w:rsidR="0033087F" w:rsidRDefault="0033087F" w:rsidP="00BC42E5">
      <w:pPr>
        <w:pStyle w:val="Telobesedila"/>
      </w:pPr>
    </w:p>
    <w:p w:rsidR="0039301C" w:rsidRDefault="008D7087" w:rsidP="008D7087">
      <w:pPr>
        <w:pStyle w:val="Telobesedila"/>
      </w:pPr>
      <w:r>
        <w:t xml:space="preserve"> </w:t>
      </w:r>
    </w:p>
    <w:p w:rsidR="0039301C" w:rsidRDefault="0039301C" w:rsidP="008D7087">
      <w:pPr>
        <w:pStyle w:val="Telobesedila"/>
      </w:pPr>
    </w:p>
    <w:p w:rsidR="008D7087" w:rsidRPr="00BC42E5" w:rsidRDefault="008D7087" w:rsidP="008D7087">
      <w:pPr>
        <w:pStyle w:val="Telobesedila"/>
      </w:pPr>
      <w:r>
        <w:t xml:space="preserve"> WANKLOV MOTOR (notranja zgradba)  </w:t>
      </w:r>
    </w:p>
    <w:p w:rsidR="00243E7F" w:rsidRDefault="00243E7F" w:rsidP="00EE3452">
      <w:pPr>
        <w:pStyle w:val="Telobesedila"/>
        <w:jc w:val="right"/>
      </w:pPr>
    </w:p>
    <w:p w:rsidR="00243E7F" w:rsidRDefault="00243E7F" w:rsidP="00D65B0A">
      <w:pPr>
        <w:pStyle w:val="Telobesedila"/>
        <w:ind w:right="-284"/>
      </w:pPr>
      <w:r>
        <w:rPr>
          <w:noProof/>
        </w:rPr>
        <w:drawing>
          <wp:inline distT="0" distB="0" distL="0" distR="0">
            <wp:extent cx="2543175" cy="3248025"/>
            <wp:effectExtent l="0" t="0" r="9525" b="9525"/>
            <wp:docPr id="58" name="Slika 58" descr="800px-Wank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800px-Wankel-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43175" cy="3248025"/>
                    </a:xfrm>
                    <a:prstGeom prst="rect">
                      <a:avLst/>
                    </a:prstGeom>
                    <a:noFill/>
                    <a:ln>
                      <a:noFill/>
                    </a:ln>
                  </pic:spPr>
                </pic:pic>
              </a:graphicData>
            </a:graphic>
          </wp:inline>
        </w:drawing>
      </w:r>
      <w:r w:rsidR="00D65B0A">
        <w:t xml:space="preserve">     </w:t>
      </w:r>
      <w:r>
        <w:t xml:space="preserve"> </w:t>
      </w:r>
      <w:r w:rsidR="00D65B0A">
        <w:rPr>
          <w:noProof/>
        </w:rPr>
        <w:drawing>
          <wp:inline distT="0" distB="0" distL="0" distR="0" wp14:anchorId="090C7CBA" wp14:editId="570B291B">
            <wp:extent cx="3019670" cy="2981325"/>
            <wp:effectExtent l="0" t="0" r="9525"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019670" cy="2981325"/>
                    </a:xfrm>
                    <a:prstGeom prst="rect">
                      <a:avLst/>
                    </a:prstGeom>
                  </pic:spPr>
                </pic:pic>
              </a:graphicData>
            </a:graphic>
          </wp:inline>
        </w:drawing>
      </w:r>
    </w:p>
    <w:p w:rsidR="00AC36A9" w:rsidRDefault="00AC36A9" w:rsidP="00243E7F">
      <w:pPr>
        <w:pStyle w:val="Telobesedila"/>
      </w:pPr>
    </w:p>
    <w:p w:rsidR="00AC36A9" w:rsidRDefault="003C222C" w:rsidP="00243E7F">
      <w:pPr>
        <w:pStyle w:val="Telobesedila"/>
      </w:pPr>
      <w:r>
        <w:t>Animacija delovanja</w:t>
      </w:r>
      <w:r w:rsidR="00AC36A9">
        <w:t xml:space="preserve"> Wanklovega motorja:</w:t>
      </w:r>
    </w:p>
    <w:p w:rsidR="00243E7F" w:rsidRDefault="00D62EE3" w:rsidP="00243E7F">
      <w:pPr>
        <w:pStyle w:val="Telobesedila"/>
      </w:pPr>
      <w:hyperlink r:id="rId76" w:anchor="/media/File:Wankel_Cycle_anim_en.gif" w:history="1">
        <w:r w:rsidR="00243E7F">
          <w:rPr>
            <w:rStyle w:val="Hiperpovezava"/>
          </w:rPr>
          <w:t>https://sl.wikipedia.org/wiki/Wanklov_motor#/media/File:Wankel_Cycle_anim_en.gif</w:t>
        </w:r>
      </w:hyperlink>
    </w:p>
    <w:p w:rsidR="0039301C" w:rsidRDefault="0039301C" w:rsidP="00243E7F">
      <w:pPr>
        <w:pStyle w:val="Telobesedila"/>
      </w:pPr>
    </w:p>
    <w:p w:rsidR="00AF4E38" w:rsidRDefault="00AF4E38" w:rsidP="00243E7F">
      <w:pPr>
        <w:pStyle w:val="Telobesedila"/>
      </w:pPr>
      <w:r>
        <w:t>___________________________________________________________________</w:t>
      </w:r>
    </w:p>
    <w:p w:rsidR="0039301C" w:rsidRDefault="0039301C" w:rsidP="00243E7F">
      <w:pPr>
        <w:pStyle w:val="Telobesedila"/>
      </w:pPr>
    </w:p>
    <w:p w:rsidR="00243E7F" w:rsidRPr="0033087F" w:rsidRDefault="00243E7F" w:rsidP="00243E7F">
      <w:pPr>
        <w:pStyle w:val="Telobesedila"/>
        <w:rPr>
          <w:szCs w:val="24"/>
        </w:rPr>
      </w:pPr>
      <w:r w:rsidRPr="0087628A">
        <w:rPr>
          <w:color w:val="0707DB"/>
          <w:sz w:val="32"/>
          <w:szCs w:val="32"/>
        </w:rPr>
        <w:t>ŠTIRITAKTNI BENCINSKI MOTO</w:t>
      </w:r>
      <w:r w:rsidRPr="00AA2B76">
        <w:rPr>
          <w:color w:val="0707DB"/>
          <w:sz w:val="28"/>
          <w:szCs w:val="28"/>
        </w:rPr>
        <w:t>R</w:t>
      </w:r>
      <w:r w:rsidR="00996D68">
        <w:rPr>
          <w:szCs w:val="24"/>
        </w:rPr>
        <w:t xml:space="preserve"> (sestavni deli in delovanje)</w:t>
      </w:r>
    </w:p>
    <w:p w:rsidR="00243E7F" w:rsidRDefault="00D62EE3" w:rsidP="00996D68">
      <w:pPr>
        <w:pStyle w:val="Telobesedila"/>
        <w:rPr>
          <w:rStyle w:val="Hiperpovezava"/>
        </w:rPr>
      </w:pPr>
      <w:hyperlink r:id="rId77" w:history="1">
        <w:r w:rsidR="00996D68" w:rsidRPr="00CF07AF">
          <w:rPr>
            <w:rStyle w:val="Hiperpovezava"/>
          </w:rPr>
          <w:t>https://www.youtube.com/watch?v=BXQ27pU3_7E</w:t>
        </w:r>
      </w:hyperlink>
    </w:p>
    <w:p w:rsidR="00AA2B76" w:rsidRDefault="00AA2B76" w:rsidP="00996D68">
      <w:pPr>
        <w:pStyle w:val="Telobesedila"/>
        <w:rPr>
          <w:rStyle w:val="Hiperpovezava"/>
        </w:rPr>
      </w:pPr>
    </w:p>
    <w:p w:rsidR="0039301C" w:rsidRDefault="0039301C" w:rsidP="00996D68">
      <w:pPr>
        <w:pStyle w:val="Telobesedila"/>
        <w:rPr>
          <w:rStyle w:val="Hiperpovezava"/>
        </w:rPr>
      </w:pPr>
    </w:p>
    <w:p w:rsidR="00AA2B76" w:rsidRDefault="00AA2B76" w:rsidP="00996D68">
      <w:pPr>
        <w:pStyle w:val="Telobesedila"/>
        <w:rPr>
          <w:rStyle w:val="Hiperpovezava"/>
        </w:rPr>
      </w:pPr>
    </w:p>
    <w:p w:rsidR="00F64F47" w:rsidRPr="00B314A6" w:rsidRDefault="0039301C" w:rsidP="00996D68">
      <w:pPr>
        <w:pStyle w:val="Telobesedila"/>
        <w:rPr>
          <w:rStyle w:val="Hiperpovezava"/>
          <w:color w:val="auto"/>
          <w:sz w:val="28"/>
          <w:szCs w:val="28"/>
          <w:u w:val="none"/>
        </w:rPr>
      </w:pPr>
      <w:r w:rsidRPr="00B314A6">
        <w:rPr>
          <w:rStyle w:val="Hiperpovezava"/>
          <w:color w:val="auto"/>
          <w:sz w:val="28"/>
          <w:szCs w:val="28"/>
          <w:u w:val="none"/>
        </w:rPr>
        <w:t>DELOVANJE</w:t>
      </w:r>
      <w:r w:rsidR="00F64F47" w:rsidRPr="00B314A6">
        <w:rPr>
          <w:rStyle w:val="Hiperpovezava"/>
          <w:color w:val="auto"/>
          <w:sz w:val="28"/>
          <w:szCs w:val="28"/>
          <w:u w:val="none"/>
        </w:rPr>
        <w:t xml:space="preserve"> 4</w:t>
      </w:r>
      <w:r w:rsidR="0087628A">
        <w:rPr>
          <w:rStyle w:val="Hiperpovezava"/>
          <w:color w:val="auto"/>
          <w:sz w:val="28"/>
          <w:szCs w:val="28"/>
          <w:u w:val="none"/>
        </w:rPr>
        <w:t>-</w:t>
      </w:r>
      <w:r w:rsidR="00F64F47" w:rsidRPr="00B314A6">
        <w:rPr>
          <w:rStyle w:val="Hiperpovezava"/>
          <w:color w:val="auto"/>
          <w:sz w:val="28"/>
          <w:szCs w:val="28"/>
          <w:u w:val="none"/>
        </w:rPr>
        <w:t xml:space="preserve"> TAKTNEGA BENCINSKEGA MOTORJA</w:t>
      </w:r>
      <w:r w:rsidRPr="00B314A6">
        <w:rPr>
          <w:rStyle w:val="Hiperpovezava"/>
          <w:color w:val="auto"/>
          <w:sz w:val="28"/>
          <w:szCs w:val="28"/>
          <w:u w:val="none"/>
        </w:rPr>
        <w:t xml:space="preserve">:   </w:t>
      </w:r>
    </w:p>
    <w:p w:rsidR="00F64F47" w:rsidRPr="00B314A6" w:rsidRDefault="00F64F47" w:rsidP="00996D68">
      <w:pPr>
        <w:pStyle w:val="Telobesedila"/>
        <w:rPr>
          <w:rStyle w:val="Hiperpovezava"/>
          <w:color w:val="auto"/>
          <w:sz w:val="28"/>
          <w:szCs w:val="28"/>
          <w:u w:val="none"/>
        </w:rPr>
      </w:pPr>
    </w:p>
    <w:p w:rsidR="0039301C" w:rsidRDefault="0039301C" w:rsidP="00D62EE3">
      <w:pPr>
        <w:pStyle w:val="Telobesedila"/>
        <w:ind w:right="-283" w:firstLine="851"/>
        <w:rPr>
          <w:rStyle w:val="Hiperpovezava"/>
          <w:color w:val="auto"/>
          <w:u w:val="none"/>
        </w:rPr>
      </w:pPr>
      <w:r>
        <w:rPr>
          <w:rStyle w:val="Hiperpovezava"/>
          <w:color w:val="auto"/>
          <w:u w:val="none"/>
        </w:rPr>
        <w:t xml:space="preserve">1. </w:t>
      </w:r>
      <w:r w:rsidR="00ED411B">
        <w:rPr>
          <w:rStyle w:val="Hiperpovezava"/>
          <w:color w:val="auto"/>
          <w:u w:val="none"/>
        </w:rPr>
        <w:t>t</w:t>
      </w:r>
      <w:r>
        <w:rPr>
          <w:rStyle w:val="Hiperpovezava"/>
          <w:color w:val="auto"/>
          <w:u w:val="none"/>
        </w:rPr>
        <w:t xml:space="preserve">akt </w:t>
      </w:r>
      <w:r w:rsidRPr="00ED411B">
        <w:rPr>
          <w:rStyle w:val="Hiperpovezava"/>
          <w:color w:val="C00000"/>
          <w:u w:val="none"/>
        </w:rPr>
        <w:t>POLNJENJE</w:t>
      </w:r>
      <w:r>
        <w:rPr>
          <w:rStyle w:val="Hiperpovezava"/>
          <w:color w:val="auto"/>
          <w:u w:val="none"/>
        </w:rPr>
        <w:t xml:space="preserve"> </w:t>
      </w:r>
      <w:r w:rsidR="00D62EE3">
        <w:rPr>
          <w:rStyle w:val="Hiperpovezava"/>
          <w:color w:val="auto"/>
          <w:u w:val="none"/>
        </w:rPr>
        <w:t xml:space="preserve">ZMESI </w:t>
      </w:r>
      <w:r>
        <w:rPr>
          <w:rStyle w:val="Hiperpovezava"/>
          <w:color w:val="auto"/>
          <w:u w:val="none"/>
        </w:rPr>
        <w:t>GORIVA</w:t>
      </w:r>
      <w:r w:rsidR="00D62EE3">
        <w:rPr>
          <w:rStyle w:val="Hiperpovezava"/>
          <w:color w:val="auto"/>
          <w:u w:val="none"/>
        </w:rPr>
        <w:t xml:space="preserve"> (polni se valj motorja nad batom)</w:t>
      </w:r>
    </w:p>
    <w:p w:rsidR="0039301C" w:rsidRDefault="0039301C" w:rsidP="00D62EE3">
      <w:pPr>
        <w:pStyle w:val="Telobesedila"/>
        <w:ind w:firstLine="851"/>
        <w:rPr>
          <w:rStyle w:val="Hiperpovezava"/>
          <w:color w:val="auto"/>
          <w:u w:val="none"/>
        </w:rPr>
      </w:pPr>
      <w:r>
        <w:rPr>
          <w:rStyle w:val="Hiperpovezava"/>
          <w:color w:val="auto"/>
          <w:u w:val="none"/>
        </w:rPr>
        <w:t xml:space="preserve">2. takt </w:t>
      </w:r>
      <w:r w:rsidRPr="00ED411B">
        <w:rPr>
          <w:rStyle w:val="Hiperpovezava"/>
          <w:color w:val="C00000"/>
          <w:u w:val="none"/>
        </w:rPr>
        <w:t>STISKANJE</w:t>
      </w:r>
      <w:r>
        <w:rPr>
          <w:rStyle w:val="Hiperpovezava"/>
          <w:color w:val="auto"/>
          <w:u w:val="none"/>
        </w:rPr>
        <w:t xml:space="preserve"> ZMESI </w:t>
      </w:r>
      <w:r w:rsidR="00F64F47">
        <w:rPr>
          <w:rStyle w:val="Hiperpovezava"/>
          <w:color w:val="auto"/>
          <w:u w:val="none"/>
        </w:rPr>
        <w:t>–</w:t>
      </w:r>
      <w:r>
        <w:rPr>
          <w:rStyle w:val="Hiperpovezava"/>
          <w:color w:val="auto"/>
          <w:u w:val="none"/>
        </w:rPr>
        <w:t xml:space="preserve"> </w:t>
      </w:r>
      <w:proofErr w:type="spellStart"/>
      <w:r>
        <w:rPr>
          <w:rStyle w:val="Hiperpovezava"/>
          <w:color w:val="auto"/>
          <w:u w:val="none"/>
        </w:rPr>
        <w:t>kompresija</w:t>
      </w:r>
      <w:proofErr w:type="spellEnd"/>
      <w:r w:rsidR="00ED411B">
        <w:rPr>
          <w:rStyle w:val="Hiperpovezava"/>
          <w:color w:val="auto"/>
          <w:u w:val="none"/>
        </w:rPr>
        <w:t xml:space="preserve"> </w:t>
      </w:r>
      <w:r w:rsidR="00D62EE3">
        <w:rPr>
          <w:rStyle w:val="Hiperpovezava"/>
          <w:color w:val="auto"/>
          <w:u w:val="none"/>
        </w:rPr>
        <w:t>– zmes se tudi segreva</w:t>
      </w:r>
    </w:p>
    <w:p w:rsidR="00F64F47" w:rsidRDefault="00F64F47" w:rsidP="00D62EE3">
      <w:pPr>
        <w:pStyle w:val="Telobesedila"/>
        <w:ind w:left="4536" w:hanging="3685"/>
        <w:rPr>
          <w:rStyle w:val="Hiperpovezava"/>
          <w:color w:val="auto"/>
          <w:u w:val="none"/>
        </w:rPr>
      </w:pPr>
      <w:r>
        <w:rPr>
          <w:rStyle w:val="Hiperpovezava"/>
          <w:color w:val="auto"/>
          <w:u w:val="none"/>
        </w:rPr>
        <w:t xml:space="preserve">3. takt </w:t>
      </w:r>
      <w:r w:rsidR="00980635" w:rsidRPr="00980635">
        <w:rPr>
          <w:rStyle w:val="Hiperpovezava"/>
          <w:color w:val="FF0000"/>
          <w:u w:val="none"/>
        </w:rPr>
        <w:t xml:space="preserve">DELOVNI </w:t>
      </w:r>
      <w:r w:rsidR="00980635">
        <w:rPr>
          <w:rStyle w:val="Hiperpovezava"/>
          <w:color w:val="auto"/>
          <w:u w:val="none"/>
        </w:rPr>
        <w:t>(</w:t>
      </w:r>
      <w:r w:rsidRPr="00473E10">
        <w:rPr>
          <w:rStyle w:val="Hiperpovezava"/>
          <w:color w:val="auto"/>
          <w:u w:val="none"/>
        </w:rPr>
        <w:t>VŽIG</w:t>
      </w:r>
      <w:r>
        <w:rPr>
          <w:rStyle w:val="Hiperpovezava"/>
          <w:color w:val="auto"/>
          <w:u w:val="none"/>
        </w:rPr>
        <w:t xml:space="preserve"> ZMESI</w:t>
      </w:r>
      <w:r w:rsidR="00980635">
        <w:rPr>
          <w:rStyle w:val="Hiperpovezava"/>
          <w:color w:val="auto"/>
          <w:u w:val="none"/>
        </w:rPr>
        <w:t>)</w:t>
      </w:r>
      <w:r>
        <w:rPr>
          <w:rStyle w:val="Hiperpovezava"/>
          <w:color w:val="auto"/>
          <w:u w:val="none"/>
        </w:rPr>
        <w:t xml:space="preserve"> – ekspanzija</w:t>
      </w:r>
      <w:r w:rsidR="00D62EE3">
        <w:rPr>
          <w:rStyle w:val="Hiperpovezava"/>
          <w:color w:val="auto"/>
          <w:u w:val="none"/>
        </w:rPr>
        <w:t xml:space="preserve"> (tlak plinov potisne bat navzdol,</w:t>
      </w:r>
      <w:bookmarkStart w:id="0" w:name="_GoBack"/>
      <w:bookmarkEnd w:id="0"/>
      <w:r w:rsidR="00D62EE3">
        <w:rPr>
          <w:rStyle w:val="Hiperpovezava"/>
          <w:color w:val="auto"/>
          <w:u w:val="none"/>
        </w:rPr>
        <w:t xml:space="preserve"> opravi se koristno mehansko delo)</w:t>
      </w:r>
    </w:p>
    <w:p w:rsidR="00F64F47" w:rsidRDefault="00F64F47" w:rsidP="00D62EE3">
      <w:pPr>
        <w:pStyle w:val="Telobesedila"/>
        <w:ind w:firstLine="851"/>
        <w:rPr>
          <w:rStyle w:val="Hiperpovezava"/>
          <w:color w:val="auto"/>
          <w:u w:val="none"/>
        </w:rPr>
      </w:pPr>
      <w:r>
        <w:rPr>
          <w:rStyle w:val="Hiperpovezava"/>
          <w:color w:val="auto"/>
          <w:u w:val="none"/>
        </w:rPr>
        <w:t xml:space="preserve">4. takt </w:t>
      </w:r>
      <w:r w:rsidRPr="00ED411B">
        <w:rPr>
          <w:rStyle w:val="Hiperpovezava"/>
          <w:color w:val="C00000"/>
          <w:u w:val="none"/>
        </w:rPr>
        <w:t>IZPUH</w:t>
      </w:r>
      <w:r>
        <w:rPr>
          <w:rStyle w:val="Hiperpovezava"/>
          <w:color w:val="auto"/>
          <w:u w:val="none"/>
        </w:rPr>
        <w:t xml:space="preserve"> – izhod izpušnih plinov</w:t>
      </w:r>
    </w:p>
    <w:p w:rsidR="00AA2B76" w:rsidRDefault="00AA2B76" w:rsidP="0039301C">
      <w:pPr>
        <w:pStyle w:val="Telobesedila"/>
        <w:ind w:firstLine="1701"/>
      </w:pPr>
    </w:p>
    <w:p w:rsidR="00996D68" w:rsidRDefault="00613FE3" w:rsidP="00996D68">
      <w:pPr>
        <w:pStyle w:val="Telobesedila"/>
      </w:pPr>
      <w:r>
        <w:t>Opiši dogajanje v posameznem taktu</w:t>
      </w:r>
      <w:r w:rsidR="0087628A">
        <w:t xml:space="preserve"> 4- taktnega bencinskega motorja</w:t>
      </w:r>
      <w:r>
        <w:t>!  (učbenik stran 62, 63)</w:t>
      </w:r>
    </w:p>
    <w:p w:rsidR="00AA2B76" w:rsidRDefault="00AA2B76" w:rsidP="00996D68">
      <w:pPr>
        <w:pStyle w:val="Telobesedila"/>
      </w:pPr>
    </w:p>
    <w:p w:rsidR="0087628A" w:rsidRDefault="0087628A" w:rsidP="00996D68">
      <w:pPr>
        <w:pStyle w:val="Telobesedila"/>
      </w:pPr>
    </w:p>
    <w:p w:rsidR="00F64F47" w:rsidRPr="00B314A6" w:rsidRDefault="0087628A" w:rsidP="00996D68">
      <w:pPr>
        <w:pStyle w:val="Telobesedila"/>
        <w:rPr>
          <w:sz w:val="28"/>
          <w:szCs w:val="28"/>
        </w:rPr>
      </w:pPr>
      <w:r>
        <w:rPr>
          <w:sz w:val="28"/>
          <w:szCs w:val="28"/>
        </w:rPr>
        <w:t xml:space="preserve">SESTAVNI DELI 4- </w:t>
      </w:r>
      <w:r w:rsidR="00F64F47" w:rsidRPr="00B314A6">
        <w:rPr>
          <w:sz w:val="28"/>
          <w:szCs w:val="28"/>
        </w:rPr>
        <w:t>TAKTNEGA BENCINSKEGA MOTORJA:</w:t>
      </w:r>
    </w:p>
    <w:p w:rsidR="00F64F47" w:rsidRDefault="00F64F47" w:rsidP="00996D68">
      <w:pPr>
        <w:pStyle w:val="Telobesedila"/>
      </w:pPr>
    </w:p>
    <w:p w:rsidR="00F64F47" w:rsidRPr="00F64F47" w:rsidRDefault="00F64F47" w:rsidP="00996D68">
      <w:pPr>
        <w:pStyle w:val="Telobesedila"/>
        <w:rPr>
          <w:rFonts w:cs="Arial"/>
          <w:sz w:val="22"/>
          <w:szCs w:val="22"/>
        </w:rPr>
      </w:pPr>
      <w:r w:rsidRPr="00F64F47">
        <w:rPr>
          <w:rFonts w:cs="Arial"/>
          <w:sz w:val="22"/>
          <w:szCs w:val="22"/>
        </w:rPr>
        <w:t xml:space="preserve">a) glava motorja </w:t>
      </w:r>
    </w:p>
    <w:p w:rsidR="00F64F47" w:rsidRPr="00F64F47" w:rsidRDefault="00F64F47" w:rsidP="00996D68">
      <w:pPr>
        <w:pStyle w:val="Telobesedila"/>
        <w:rPr>
          <w:rFonts w:cs="Arial"/>
          <w:sz w:val="22"/>
          <w:szCs w:val="22"/>
        </w:rPr>
      </w:pPr>
      <w:r w:rsidRPr="00F64F47">
        <w:rPr>
          <w:rFonts w:cs="Arial"/>
          <w:sz w:val="22"/>
          <w:szCs w:val="22"/>
        </w:rPr>
        <w:t xml:space="preserve">b) odmična gred </w:t>
      </w:r>
    </w:p>
    <w:p w:rsidR="00F64F47" w:rsidRPr="00F64F47" w:rsidRDefault="00F64F47" w:rsidP="00996D68">
      <w:pPr>
        <w:pStyle w:val="Telobesedila"/>
        <w:rPr>
          <w:rFonts w:cs="Arial"/>
          <w:sz w:val="22"/>
          <w:szCs w:val="22"/>
        </w:rPr>
      </w:pPr>
      <w:r w:rsidRPr="00F64F47">
        <w:rPr>
          <w:rFonts w:cs="Arial"/>
          <w:sz w:val="22"/>
          <w:szCs w:val="22"/>
        </w:rPr>
        <w:t xml:space="preserve">c) sesalni ventil </w:t>
      </w:r>
    </w:p>
    <w:p w:rsidR="00F64F47" w:rsidRPr="00F64F47" w:rsidRDefault="00F64F47" w:rsidP="00996D68">
      <w:pPr>
        <w:pStyle w:val="Telobesedila"/>
        <w:rPr>
          <w:rFonts w:cs="Arial"/>
          <w:sz w:val="22"/>
          <w:szCs w:val="22"/>
        </w:rPr>
      </w:pPr>
      <w:r w:rsidRPr="00F64F47">
        <w:rPr>
          <w:rFonts w:cs="Arial"/>
          <w:sz w:val="22"/>
          <w:szCs w:val="22"/>
        </w:rPr>
        <w:t xml:space="preserve">č) bat </w:t>
      </w:r>
    </w:p>
    <w:p w:rsidR="00F64F47" w:rsidRPr="00F64F47" w:rsidRDefault="00F64F47" w:rsidP="00996D68">
      <w:pPr>
        <w:pStyle w:val="Telobesedila"/>
        <w:rPr>
          <w:rFonts w:cs="Arial"/>
          <w:sz w:val="22"/>
          <w:szCs w:val="22"/>
        </w:rPr>
      </w:pPr>
      <w:r w:rsidRPr="00F64F47">
        <w:rPr>
          <w:rFonts w:cs="Arial"/>
          <w:sz w:val="22"/>
          <w:szCs w:val="22"/>
        </w:rPr>
        <w:t xml:space="preserve">d) zgorevalna komora v obliki valja </w:t>
      </w:r>
    </w:p>
    <w:p w:rsidR="00F64F47" w:rsidRPr="00F64F47" w:rsidRDefault="00F64F47" w:rsidP="00996D68">
      <w:pPr>
        <w:pStyle w:val="Telobesedila"/>
        <w:rPr>
          <w:rFonts w:cs="Arial"/>
          <w:sz w:val="22"/>
          <w:szCs w:val="22"/>
        </w:rPr>
      </w:pPr>
      <w:r w:rsidRPr="00F64F47">
        <w:rPr>
          <w:rFonts w:cs="Arial"/>
          <w:sz w:val="22"/>
          <w:szCs w:val="22"/>
        </w:rPr>
        <w:t xml:space="preserve">e) vodni kanal </w:t>
      </w:r>
    </w:p>
    <w:p w:rsidR="00F64F47" w:rsidRPr="00F64F47" w:rsidRDefault="00F64F47" w:rsidP="00996D68">
      <w:pPr>
        <w:pStyle w:val="Telobesedila"/>
        <w:rPr>
          <w:rFonts w:cs="Arial"/>
          <w:sz w:val="22"/>
          <w:szCs w:val="22"/>
        </w:rPr>
      </w:pPr>
      <w:r w:rsidRPr="00F64F47">
        <w:rPr>
          <w:rFonts w:cs="Arial"/>
          <w:sz w:val="22"/>
          <w:szCs w:val="22"/>
        </w:rPr>
        <w:t xml:space="preserve">f) </w:t>
      </w:r>
      <w:r w:rsidR="0090358F">
        <w:rPr>
          <w:rFonts w:cs="Arial"/>
          <w:sz w:val="22"/>
          <w:szCs w:val="22"/>
        </w:rPr>
        <w:t xml:space="preserve"> </w:t>
      </w:r>
      <w:r w:rsidRPr="00F64F47">
        <w:rPr>
          <w:rFonts w:cs="Arial"/>
          <w:sz w:val="22"/>
          <w:szCs w:val="22"/>
        </w:rPr>
        <w:t xml:space="preserve">blok motorja </w:t>
      </w:r>
    </w:p>
    <w:p w:rsidR="00F64F47" w:rsidRPr="00F64F47" w:rsidRDefault="00F64F47" w:rsidP="00996D68">
      <w:pPr>
        <w:pStyle w:val="Telobesedila"/>
        <w:rPr>
          <w:rFonts w:cs="Arial"/>
          <w:sz w:val="22"/>
          <w:szCs w:val="22"/>
        </w:rPr>
      </w:pPr>
      <w:r w:rsidRPr="00F64F47">
        <w:rPr>
          <w:rFonts w:cs="Arial"/>
          <w:sz w:val="22"/>
          <w:szCs w:val="22"/>
        </w:rPr>
        <w:t xml:space="preserve">g) oljno korito </w:t>
      </w:r>
    </w:p>
    <w:p w:rsidR="00F64F47" w:rsidRPr="00F64F47" w:rsidRDefault="00F64F47" w:rsidP="00996D68">
      <w:pPr>
        <w:pStyle w:val="Telobesedila"/>
        <w:rPr>
          <w:rFonts w:cs="Arial"/>
          <w:sz w:val="22"/>
          <w:szCs w:val="22"/>
        </w:rPr>
      </w:pPr>
      <w:r w:rsidRPr="00F64F47">
        <w:rPr>
          <w:rFonts w:cs="Arial"/>
          <w:sz w:val="22"/>
          <w:szCs w:val="22"/>
        </w:rPr>
        <w:t xml:space="preserve">h) </w:t>
      </w:r>
      <w:r w:rsidR="00290656" w:rsidRPr="00F64F47">
        <w:rPr>
          <w:rFonts w:cs="Arial"/>
          <w:sz w:val="22"/>
          <w:szCs w:val="22"/>
        </w:rPr>
        <w:t xml:space="preserve">pogon odmične gredi </w:t>
      </w:r>
    </w:p>
    <w:p w:rsidR="00F64F47" w:rsidRPr="00F64F47" w:rsidRDefault="00F64F47" w:rsidP="00996D68">
      <w:pPr>
        <w:pStyle w:val="Telobesedila"/>
        <w:rPr>
          <w:rFonts w:cs="Arial"/>
          <w:sz w:val="22"/>
          <w:szCs w:val="22"/>
        </w:rPr>
      </w:pPr>
      <w:r w:rsidRPr="00F64F47">
        <w:rPr>
          <w:rFonts w:cs="Arial"/>
          <w:sz w:val="22"/>
          <w:szCs w:val="22"/>
        </w:rPr>
        <w:t xml:space="preserve">i) </w:t>
      </w:r>
      <w:r w:rsidR="0090358F" w:rsidRPr="00F64F47">
        <w:rPr>
          <w:rFonts w:cs="Arial"/>
          <w:sz w:val="22"/>
          <w:szCs w:val="22"/>
        </w:rPr>
        <w:t xml:space="preserve">motorna ali ročična gred </w:t>
      </w:r>
      <w:r w:rsidR="0090358F">
        <w:rPr>
          <w:rFonts w:cs="Arial"/>
          <w:sz w:val="22"/>
          <w:szCs w:val="22"/>
        </w:rPr>
        <w:t xml:space="preserve"> </w:t>
      </w:r>
    </w:p>
    <w:p w:rsidR="00F64F47" w:rsidRPr="00F64F47" w:rsidRDefault="00F64F47" w:rsidP="00996D68">
      <w:pPr>
        <w:pStyle w:val="Telobesedila"/>
        <w:rPr>
          <w:rFonts w:cs="Arial"/>
          <w:sz w:val="22"/>
          <w:szCs w:val="22"/>
        </w:rPr>
      </w:pPr>
      <w:r w:rsidRPr="00F64F47">
        <w:rPr>
          <w:rFonts w:cs="Arial"/>
          <w:sz w:val="22"/>
          <w:szCs w:val="22"/>
        </w:rPr>
        <w:t xml:space="preserve">j) </w:t>
      </w:r>
      <w:r w:rsidR="0090358F" w:rsidRPr="00F64F47">
        <w:rPr>
          <w:rFonts w:cs="Arial"/>
          <w:sz w:val="22"/>
          <w:szCs w:val="22"/>
        </w:rPr>
        <w:t>drsni ležaji</w:t>
      </w:r>
      <w:r w:rsidR="0090358F">
        <w:rPr>
          <w:rFonts w:cs="Arial"/>
          <w:sz w:val="22"/>
          <w:szCs w:val="22"/>
        </w:rPr>
        <w:t xml:space="preserve"> </w:t>
      </w:r>
    </w:p>
    <w:p w:rsidR="0090358F" w:rsidRDefault="00F64F47" w:rsidP="00996D68">
      <w:pPr>
        <w:pStyle w:val="Telobesedila"/>
        <w:rPr>
          <w:rFonts w:cs="Arial"/>
          <w:sz w:val="22"/>
          <w:szCs w:val="22"/>
        </w:rPr>
      </w:pPr>
      <w:r w:rsidRPr="00F64F47">
        <w:rPr>
          <w:rFonts w:cs="Arial"/>
          <w:sz w:val="22"/>
          <w:szCs w:val="22"/>
        </w:rPr>
        <w:t xml:space="preserve">k) </w:t>
      </w:r>
      <w:r w:rsidR="0090358F" w:rsidRPr="00F64F47">
        <w:rPr>
          <w:rFonts w:cs="Arial"/>
          <w:sz w:val="22"/>
          <w:szCs w:val="22"/>
        </w:rPr>
        <w:t xml:space="preserve">ojnica </w:t>
      </w:r>
    </w:p>
    <w:p w:rsidR="0090358F" w:rsidRPr="00F64F47" w:rsidRDefault="00F64F47" w:rsidP="0090358F">
      <w:pPr>
        <w:pStyle w:val="Telobesedila"/>
        <w:rPr>
          <w:rFonts w:cs="Arial"/>
          <w:sz w:val="22"/>
          <w:szCs w:val="22"/>
        </w:rPr>
      </w:pPr>
      <w:r w:rsidRPr="00F64F47">
        <w:rPr>
          <w:rFonts w:cs="Arial"/>
          <w:sz w:val="22"/>
          <w:szCs w:val="22"/>
        </w:rPr>
        <w:t>l) izpušni ventil</w:t>
      </w:r>
    </w:p>
    <w:p w:rsidR="0090358F" w:rsidRPr="00F64F47" w:rsidRDefault="0090358F" w:rsidP="00996D68">
      <w:pPr>
        <w:pStyle w:val="Telobesedila"/>
        <w:rPr>
          <w:rFonts w:cs="Arial"/>
        </w:rPr>
      </w:pPr>
    </w:p>
    <w:p w:rsidR="00243E7F" w:rsidRDefault="00B314A6" w:rsidP="00243E7F">
      <w:pPr>
        <w:spacing w:line="330" w:lineRule="atLeast"/>
        <w:textAlignment w:val="baseline"/>
        <w:rPr>
          <w:rFonts w:ascii="Arial" w:eastAsia="Times New Roman" w:hAnsi="Arial" w:cs="Arial"/>
          <w:color w:val="C00000"/>
          <w:sz w:val="24"/>
          <w:szCs w:val="24"/>
          <w:lang w:eastAsia="sl-SI"/>
        </w:rPr>
      </w:pPr>
      <w:r>
        <w:rPr>
          <w:noProof/>
          <w:lang w:eastAsia="sl-SI"/>
        </w:rPr>
        <mc:AlternateContent>
          <mc:Choice Requires="wps">
            <w:drawing>
              <wp:anchor distT="0" distB="0" distL="114300" distR="114300" simplePos="0" relativeHeight="251682816" behindDoc="0" locked="0" layoutInCell="1" allowOverlap="1" wp14:anchorId="6B7C02E9" wp14:editId="0F888DB3">
                <wp:simplePos x="0" y="0"/>
                <wp:positionH relativeFrom="column">
                  <wp:posOffset>844550</wp:posOffset>
                </wp:positionH>
                <wp:positionV relativeFrom="paragraph">
                  <wp:posOffset>949960</wp:posOffset>
                </wp:positionV>
                <wp:extent cx="2463800" cy="0"/>
                <wp:effectExtent l="0" t="76200" r="12700" b="114300"/>
                <wp:wrapNone/>
                <wp:docPr id="25601" name="Raven puščični povezovalnik 25601"/>
                <wp:cNvGraphicFramePr/>
                <a:graphic xmlns:a="http://schemas.openxmlformats.org/drawingml/2006/main">
                  <a:graphicData uri="http://schemas.microsoft.com/office/word/2010/wordprocessingShape">
                    <wps:wsp>
                      <wps:cNvCnPr/>
                      <wps:spPr>
                        <a:xfrm>
                          <a:off x="0" y="0"/>
                          <a:ext cx="2463800" cy="0"/>
                        </a:xfrm>
                        <a:prstGeom prst="straightConnector1">
                          <a:avLst/>
                        </a:prstGeom>
                        <a:ln w="1270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aven puščični povezovalnik 25601" o:spid="_x0000_s1026" type="#_x0000_t32" style="position:absolute;margin-left:66.5pt;margin-top:74.8pt;width:194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" strokecolor="#bc4542 [3045]" strokeweight="1pt">
                <v:stroke endarrow="open"/>
              </v:shape>
            </w:pict>
          </mc:Fallback>
        </mc:AlternateContent>
      </w:r>
      <w:r>
        <w:rPr>
          <w:noProof/>
          <w:lang w:eastAsia="sl-SI"/>
        </w:rPr>
        <mc:AlternateContent>
          <mc:Choice Requires="wps">
            <w:drawing>
              <wp:anchor distT="0" distB="0" distL="114300" distR="114300" simplePos="0" relativeHeight="251689984" behindDoc="0" locked="0" layoutInCell="1" allowOverlap="1" wp14:anchorId="6CE7E747" wp14:editId="17A086C2">
                <wp:simplePos x="0" y="0"/>
                <wp:positionH relativeFrom="column">
                  <wp:posOffset>2253952</wp:posOffset>
                </wp:positionH>
                <wp:positionV relativeFrom="paragraph">
                  <wp:posOffset>1301842</wp:posOffset>
                </wp:positionV>
                <wp:extent cx="848360" cy="84791"/>
                <wp:effectExtent l="0" t="76200" r="8890" b="29845"/>
                <wp:wrapNone/>
                <wp:docPr id="25609" name="Raven puščični povezovalnik 25609"/>
                <wp:cNvGraphicFramePr/>
                <a:graphic xmlns:a="http://schemas.openxmlformats.org/drawingml/2006/main">
                  <a:graphicData uri="http://schemas.microsoft.com/office/word/2010/wordprocessingShape">
                    <wps:wsp>
                      <wps:cNvCnPr/>
                      <wps:spPr>
                        <a:xfrm flipV="1">
                          <a:off x="0" y="0"/>
                          <a:ext cx="848360" cy="8479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aven puščični povezovalnik 25609" o:spid="_x0000_s1026" type="#_x0000_t32" style="position:absolute;margin-left:177.5pt;margin-top:102.5pt;width:66.8pt;height:6.7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" strokecolor="black [3213]">
                <v:stroke endarrow="open"/>
              </v:shape>
            </w:pict>
          </mc:Fallback>
        </mc:AlternateContent>
      </w:r>
      <w:r>
        <w:rPr>
          <w:noProof/>
          <w:lang w:eastAsia="sl-SI"/>
        </w:rPr>
        <mc:AlternateContent>
          <mc:Choice Requires="wps">
            <w:drawing>
              <wp:anchor distT="0" distB="0" distL="114300" distR="114300" simplePos="0" relativeHeight="251684864" behindDoc="0" locked="0" layoutInCell="1" allowOverlap="1" wp14:anchorId="045E6C9D" wp14:editId="357975FD">
                <wp:simplePos x="0" y="0"/>
                <wp:positionH relativeFrom="column">
                  <wp:posOffset>2052955</wp:posOffset>
                </wp:positionH>
                <wp:positionV relativeFrom="paragraph">
                  <wp:posOffset>1217295</wp:posOffset>
                </wp:positionV>
                <wp:extent cx="1210310" cy="205105"/>
                <wp:effectExtent l="0" t="0" r="66040" b="99695"/>
                <wp:wrapNone/>
                <wp:docPr id="25604" name="Raven puščični povezovalnik 25604"/>
                <wp:cNvGraphicFramePr/>
                <a:graphic xmlns:a="http://schemas.openxmlformats.org/drawingml/2006/main">
                  <a:graphicData uri="http://schemas.microsoft.com/office/word/2010/wordprocessingShape">
                    <wps:wsp>
                      <wps:cNvCnPr/>
                      <wps:spPr>
                        <a:xfrm>
                          <a:off x="0" y="0"/>
                          <a:ext cx="1210310" cy="205105"/>
                        </a:xfrm>
                        <a:prstGeom prst="straightConnector1">
                          <a:avLst/>
                        </a:prstGeom>
                        <a:ln w="1270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aven puščični povezovalnik 25604" o:spid="_x0000_s1026" type="#_x0000_t32" style="position:absolute;margin-left:161.65pt;margin-top:95.85pt;width:95.3pt;height:16.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" strokecolor="#bc4542 [3045]" strokeweight="1pt">
                <v:stroke endarrow="open"/>
              </v:shape>
            </w:pict>
          </mc:Fallback>
        </mc:AlternateContent>
      </w:r>
      <w:r>
        <w:rPr>
          <w:noProof/>
          <w:lang w:eastAsia="sl-SI"/>
        </w:rPr>
        <mc:AlternateContent>
          <mc:Choice Requires="wps">
            <w:drawing>
              <wp:anchor distT="0" distB="0" distL="114300" distR="114300" simplePos="0" relativeHeight="251691008" behindDoc="0" locked="0" layoutInCell="1" allowOverlap="1" wp14:anchorId="0FB0322C" wp14:editId="75816B7E">
                <wp:simplePos x="0" y="0"/>
                <wp:positionH relativeFrom="column">
                  <wp:posOffset>2025015</wp:posOffset>
                </wp:positionH>
                <wp:positionV relativeFrom="paragraph">
                  <wp:posOffset>2159635</wp:posOffset>
                </wp:positionV>
                <wp:extent cx="1915160" cy="160020"/>
                <wp:effectExtent l="0" t="0" r="66040" b="106680"/>
                <wp:wrapNone/>
                <wp:docPr id="25610" name="Raven puščični povezovalnik 25610"/>
                <wp:cNvGraphicFramePr/>
                <a:graphic xmlns:a="http://schemas.openxmlformats.org/drawingml/2006/main">
                  <a:graphicData uri="http://schemas.microsoft.com/office/word/2010/wordprocessingShape">
                    <wps:wsp>
                      <wps:cNvCnPr/>
                      <wps:spPr>
                        <a:xfrm>
                          <a:off x="0" y="0"/>
                          <a:ext cx="1915160" cy="16002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aven puščični povezovalnik 25610" o:spid="_x0000_s1026" type="#_x0000_t32" style="position:absolute;margin-left:159.45pt;margin-top:170.05pt;width:150.8pt;height:1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" strokecolor="#4579b8 [3044]" strokeweight="1pt">
                <v:stroke endarrow="open"/>
              </v:shape>
            </w:pict>
          </mc:Fallback>
        </mc:AlternateContent>
      </w:r>
      <w:r>
        <w:rPr>
          <w:noProof/>
          <w:lang w:eastAsia="sl-SI"/>
        </w:rPr>
        <mc:AlternateContent>
          <mc:Choice Requires="wps">
            <w:drawing>
              <wp:anchor distT="0" distB="0" distL="114300" distR="114300" simplePos="0" relativeHeight="251688960" behindDoc="0" locked="0" layoutInCell="1" allowOverlap="1" wp14:anchorId="6717EBCF" wp14:editId="1BBE3F51">
                <wp:simplePos x="0" y="0"/>
                <wp:positionH relativeFrom="column">
                  <wp:posOffset>1829409</wp:posOffset>
                </wp:positionH>
                <wp:positionV relativeFrom="paragraph">
                  <wp:posOffset>1469792</wp:posOffset>
                </wp:positionV>
                <wp:extent cx="2700992" cy="149225"/>
                <wp:effectExtent l="0" t="0" r="80645" b="98425"/>
                <wp:wrapNone/>
                <wp:docPr id="25608" name="Raven puščični povezovalnik 25608"/>
                <wp:cNvGraphicFramePr/>
                <a:graphic xmlns:a="http://schemas.openxmlformats.org/drawingml/2006/main">
                  <a:graphicData uri="http://schemas.microsoft.com/office/word/2010/wordprocessingShape">
                    <wps:wsp>
                      <wps:cNvCnPr/>
                      <wps:spPr>
                        <a:xfrm>
                          <a:off x="0" y="0"/>
                          <a:ext cx="2700992" cy="14922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aven puščični povezovalnik 25608" o:spid="_x0000_s1026" type="#_x0000_t32" style="position:absolute;margin-left:144.05pt;margin-top:115.75pt;width:212.7pt;height:1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" strokecolor="#4579b8 [3044]" strokeweight="1.5pt">
                <v:stroke endarrow="open"/>
              </v:shape>
            </w:pict>
          </mc:Fallback>
        </mc:AlternateContent>
      </w:r>
      <w:r w:rsidR="00085C65">
        <w:rPr>
          <w:noProof/>
          <w:lang w:eastAsia="sl-SI"/>
        </w:rPr>
        <mc:AlternateContent>
          <mc:Choice Requires="wps">
            <w:drawing>
              <wp:anchor distT="0" distB="0" distL="114300" distR="114300" simplePos="0" relativeHeight="251693056" behindDoc="0" locked="0" layoutInCell="1" allowOverlap="1" wp14:anchorId="6C8FB51B" wp14:editId="6023ACDD">
                <wp:simplePos x="0" y="0"/>
                <wp:positionH relativeFrom="column">
                  <wp:posOffset>934829</wp:posOffset>
                </wp:positionH>
                <wp:positionV relativeFrom="paragraph">
                  <wp:posOffset>1880239</wp:posOffset>
                </wp:positionV>
                <wp:extent cx="2615068" cy="52422"/>
                <wp:effectExtent l="0" t="38100" r="33020" b="100330"/>
                <wp:wrapNone/>
                <wp:docPr id="25612" name="Raven puščični povezovalnik 25612"/>
                <wp:cNvGraphicFramePr/>
                <a:graphic xmlns:a="http://schemas.openxmlformats.org/drawingml/2006/main">
                  <a:graphicData uri="http://schemas.microsoft.com/office/word/2010/wordprocessingShape">
                    <wps:wsp>
                      <wps:cNvCnPr/>
                      <wps:spPr>
                        <a:xfrm>
                          <a:off x="0" y="0"/>
                          <a:ext cx="2615068" cy="52422"/>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25612" o:spid="_x0000_s1026" type="#_x0000_t32" style="position:absolute;margin-left:73.6pt;margin-top:148.05pt;width:205.9pt;height:4.1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" strokecolor="#4579b8 [3044]" strokeweight="1pt">
                <v:stroke endarrow="open"/>
              </v:shape>
            </w:pict>
          </mc:Fallback>
        </mc:AlternateContent>
      </w:r>
      <w:r w:rsidR="00992474">
        <w:rPr>
          <w:noProof/>
          <w:lang w:eastAsia="sl-SI"/>
        </w:rPr>
        <mc:AlternateContent>
          <mc:Choice Requires="wps">
            <w:drawing>
              <wp:anchor distT="0" distB="0" distL="114300" distR="114300" simplePos="0" relativeHeight="251692032" behindDoc="0" locked="0" layoutInCell="1" allowOverlap="1" wp14:anchorId="53AB9564" wp14:editId="788F07DF">
                <wp:simplePos x="0" y="0"/>
                <wp:positionH relativeFrom="column">
                  <wp:posOffset>1523073</wp:posOffset>
                </wp:positionH>
                <wp:positionV relativeFrom="paragraph">
                  <wp:posOffset>1996727</wp:posOffset>
                </wp:positionV>
                <wp:extent cx="1740903" cy="104836"/>
                <wp:effectExtent l="0" t="0" r="69215" b="104775"/>
                <wp:wrapNone/>
                <wp:docPr id="25611" name="Raven puščični povezovalnik 25611"/>
                <wp:cNvGraphicFramePr/>
                <a:graphic xmlns:a="http://schemas.openxmlformats.org/drawingml/2006/main">
                  <a:graphicData uri="http://schemas.microsoft.com/office/word/2010/wordprocessingShape">
                    <wps:wsp>
                      <wps:cNvCnPr/>
                      <wps:spPr>
                        <a:xfrm>
                          <a:off x="0" y="0"/>
                          <a:ext cx="1740903" cy="104836"/>
                        </a:xfrm>
                        <a:prstGeom prst="straightConnector1">
                          <a:avLst/>
                        </a:prstGeom>
                        <a:ln w="1270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Raven puščični povezovalnik 25611" o:spid="_x0000_s1026" type="#_x0000_t32" style="position:absolute;margin-left:119.95pt;margin-top:157.2pt;width:137.1pt;height:8.2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" strokecolor="#bc4542 [3045]" strokeweight="1pt">
                <v:stroke endarrow="open"/>
              </v:shape>
            </w:pict>
          </mc:Fallback>
        </mc:AlternateContent>
      </w:r>
      <w:r w:rsidR="00992474">
        <w:rPr>
          <w:noProof/>
          <w:lang w:eastAsia="sl-SI"/>
        </w:rPr>
        <mc:AlternateContent>
          <mc:Choice Requires="wps">
            <w:drawing>
              <wp:anchor distT="0" distB="0" distL="114300" distR="114300" simplePos="0" relativeHeight="251687936" behindDoc="0" locked="0" layoutInCell="1" allowOverlap="1" wp14:anchorId="222E0175" wp14:editId="59FA9A54">
                <wp:simplePos x="0" y="0"/>
                <wp:positionH relativeFrom="column">
                  <wp:posOffset>718820</wp:posOffset>
                </wp:positionH>
                <wp:positionV relativeFrom="paragraph">
                  <wp:posOffset>1507490</wp:posOffset>
                </wp:positionV>
                <wp:extent cx="2649855" cy="372745"/>
                <wp:effectExtent l="0" t="0" r="36195" b="103505"/>
                <wp:wrapNone/>
                <wp:docPr id="25607" name="Raven puščični povezovalnik 25607"/>
                <wp:cNvGraphicFramePr/>
                <a:graphic xmlns:a="http://schemas.openxmlformats.org/drawingml/2006/main">
                  <a:graphicData uri="http://schemas.microsoft.com/office/word/2010/wordprocessingShape">
                    <wps:wsp>
                      <wps:cNvCnPr/>
                      <wps:spPr>
                        <a:xfrm>
                          <a:off x="0" y="0"/>
                          <a:ext cx="2649855" cy="372745"/>
                        </a:xfrm>
                        <a:prstGeom prst="straightConnector1">
                          <a:avLst/>
                        </a:prstGeom>
                        <a:ln w="1270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aven puščični povezovalnik 25607" o:spid="_x0000_s1026" type="#_x0000_t32" style="position:absolute;margin-left:56.6pt;margin-top:118.7pt;width:208.65pt;height:29.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" strokecolor="#bc4542 [3045]" strokeweight="1pt">
                <v:stroke endarrow="open"/>
              </v:shape>
            </w:pict>
          </mc:Fallback>
        </mc:AlternateContent>
      </w:r>
      <w:r w:rsidR="00992474">
        <w:rPr>
          <w:noProof/>
          <w:lang w:eastAsia="sl-SI"/>
        </w:rPr>
        <mc:AlternateContent>
          <mc:Choice Requires="wps">
            <w:drawing>
              <wp:anchor distT="0" distB="0" distL="114300" distR="114300" simplePos="0" relativeHeight="251686912" behindDoc="0" locked="0" layoutInCell="1" allowOverlap="1" wp14:anchorId="7DFF6486" wp14:editId="49C06AFB">
                <wp:simplePos x="0" y="0"/>
                <wp:positionH relativeFrom="column">
                  <wp:posOffset>387354</wp:posOffset>
                </wp:positionH>
                <wp:positionV relativeFrom="paragraph">
                  <wp:posOffset>1216284</wp:posOffset>
                </wp:positionV>
                <wp:extent cx="5090354" cy="40769"/>
                <wp:effectExtent l="0" t="76200" r="15240" b="73660"/>
                <wp:wrapNone/>
                <wp:docPr id="25606" name="Raven puščični povezovalnik 25606"/>
                <wp:cNvGraphicFramePr/>
                <a:graphic xmlns:a="http://schemas.openxmlformats.org/drawingml/2006/main">
                  <a:graphicData uri="http://schemas.microsoft.com/office/word/2010/wordprocessingShape">
                    <wps:wsp>
                      <wps:cNvCnPr/>
                      <wps:spPr>
                        <a:xfrm flipV="1">
                          <a:off x="0" y="0"/>
                          <a:ext cx="5090354" cy="40769"/>
                        </a:xfrm>
                        <a:prstGeom prst="straightConnector1">
                          <a:avLst/>
                        </a:prstGeom>
                        <a:ln w="12700">
                          <a:solidFill>
                            <a:srgbClr val="FFC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Raven puščični povezovalnik 25606" o:spid="_x0000_s1026" type="#_x0000_t32" style="position:absolute;margin-left:30.5pt;margin-top:95.75pt;width:400.8pt;height:3.2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" strokecolor="#ffc000" strokeweight="1pt">
                <v:stroke endarrow="open"/>
              </v:shape>
            </w:pict>
          </mc:Fallback>
        </mc:AlternateContent>
      </w:r>
      <w:r w:rsidR="00992474">
        <w:rPr>
          <w:noProof/>
          <w:lang w:eastAsia="sl-SI"/>
        </w:rPr>
        <mc:AlternateContent>
          <mc:Choice Requires="wps">
            <w:drawing>
              <wp:anchor distT="0" distB="0" distL="114300" distR="114300" simplePos="0" relativeHeight="251685888" behindDoc="0" locked="0" layoutInCell="1" allowOverlap="1" wp14:anchorId="75D4F439" wp14:editId="05AA3522">
                <wp:simplePos x="0" y="0"/>
                <wp:positionH relativeFrom="column">
                  <wp:posOffset>1610437</wp:posOffset>
                </wp:positionH>
                <wp:positionV relativeFrom="paragraph">
                  <wp:posOffset>1128921</wp:posOffset>
                </wp:positionV>
                <wp:extent cx="1654074" cy="34945"/>
                <wp:effectExtent l="0" t="76200" r="22860" b="79375"/>
                <wp:wrapNone/>
                <wp:docPr id="25605" name="Raven puščični povezovalnik 25605"/>
                <wp:cNvGraphicFramePr/>
                <a:graphic xmlns:a="http://schemas.openxmlformats.org/drawingml/2006/main">
                  <a:graphicData uri="http://schemas.microsoft.com/office/word/2010/wordprocessingShape">
                    <wps:wsp>
                      <wps:cNvCnPr/>
                      <wps:spPr>
                        <a:xfrm flipV="1">
                          <a:off x="0" y="0"/>
                          <a:ext cx="1654074" cy="34945"/>
                        </a:xfrm>
                        <a:prstGeom prst="straightConnector1">
                          <a:avLst/>
                        </a:prstGeom>
                        <a:ln w="1270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Raven puščični povezovalnik 25605" o:spid="_x0000_s1026" type="#_x0000_t32" style="position:absolute;margin-left:126.8pt;margin-top:88.9pt;width:130.25pt;height:2.75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" strokecolor="#bc4542 [3045]" strokeweight="1pt">
                <v:stroke endarrow="open"/>
              </v:shape>
            </w:pict>
          </mc:Fallback>
        </mc:AlternateContent>
      </w:r>
      <w:r w:rsidR="00992474">
        <w:rPr>
          <w:noProof/>
          <w:lang w:eastAsia="sl-SI"/>
        </w:rPr>
        <mc:AlternateContent>
          <mc:Choice Requires="wps">
            <w:drawing>
              <wp:anchor distT="0" distB="0" distL="114300" distR="114300" simplePos="0" relativeHeight="251683840" behindDoc="0" locked="0" layoutInCell="1" allowOverlap="1" wp14:anchorId="6DC507BB" wp14:editId="3AC67B7B">
                <wp:simplePos x="0" y="0"/>
                <wp:positionH relativeFrom="column">
                  <wp:posOffset>2140439</wp:posOffset>
                </wp:positionH>
                <wp:positionV relativeFrom="paragraph">
                  <wp:posOffset>861007</wp:posOffset>
                </wp:positionV>
                <wp:extent cx="2836388" cy="203848"/>
                <wp:effectExtent l="0" t="0" r="78740" b="100965"/>
                <wp:wrapNone/>
                <wp:docPr id="25602" name="Raven puščični povezovalnik 25602"/>
                <wp:cNvGraphicFramePr/>
                <a:graphic xmlns:a="http://schemas.openxmlformats.org/drawingml/2006/main">
                  <a:graphicData uri="http://schemas.microsoft.com/office/word/2010/wordprocessingShape">
                    <wps:wsp>
                      <wps:cNvCnPr/>
                      <wps:spPr>
                        <a:xfrm>
                          <a:off x="0" y="0"/>
                          <a:ext cx="2836388" cy="203848"/>
                        </a:xfrm>
                        <a:prstGeom prst="straightConnector1">
                          <a:avLst/>
                        </a:prstGeom>
                        <a:ln w="1270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Raven puščični povezovalnik 25602" o:spid="_x0000_s1026" type="#_x0000_t32" style="position:absolute;margin-left:168.55pt;margin-top:67.8pt;width:223.35pt;height:16.0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" strokecolor="#bc4542 [3045]" strokeweight="1pt">
                <v:stroke endarrow="open"/>
              </v:shape>
            </w:pict>
          </mc:Fallback>
        </mc:AlternateContent>
      </w:r>
      <w:r w:rsidR="00992474" w:rsidRPr="00B314A6">
        <w:rPr>
          <w:noProof/>
          <w:color w:val="FFC000"/>
          <w:lang w:eastAsia="sl-SI"/>
        </w:rPr>
        <mc:AlternateContent>
          <mc:Choice Requires="wps">
            <w:drawing>
              <wp:anchor distT="0" distB="0" distL="114300" distR="114300" simplePos="0" relativeHeight="251681792" behindDoc="0" locked="0" layoutInCell="1" allowOverlap="1" wp14:anchorId="6DE3B064" wp14:editId="52F2D4A1">
                <wp:simplePos x="0" y="0"/>
                <wp:positionH relativeFrom="column">
                  <wp:posOffset>1831756</wp:posOffset>
                </wp:positionH>
                <wp:positionV relativeFrom="paragraph">
                  <wp:posOffset>441665</wp:posOffset>
                </wp:positionV>
                <wp:extent cx="1065829" cy="29121"/>
                <wp:effectExtent l="0" t="76200" r="20320" b="85725"/>
                <wp:wrapNone/>
                <wp:docPr id="25600" name="Raven puščični povezovalnik 25600"/>
                <wp:cNvGraphicFramePr/>
                <a:graphic xmlns:a="http://schemas.openxmlformats.org/drawingml/2006/main">
                  <a:graphicData uri="http://schemas.microsoft.com/office/word/2010/wordprocessingShape">
                    <wps:wsp>
                      <wps:cNvCnPr/>
                      <wps:spPr>
                        <a:xfrm flipV="1">
                          <a:off x="0" y="0"/>
                          <a:ext cx="1065829" cy="29121"/>
                        </a:xfrm>
                        <a:prstGeom prst="straightConnector1">
                          <a:avLst/>
                        </a:prstGeom>
                        <a:ln w="1270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Raven puščični povezovalnik 25600" o:spid="_x0000_s1026" type="#_x0000_t32" style="position:absolute;margin-left:144.25pt;margin-top:34.8pt;width:83.9pt;height:2.3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" strokecolor="#bc4542 [3045]" strokeweight="1pt">
                <v:stroke endarrow="open"/>
              </v:shape>
            </w:pict>
          </mc:Fallback>
        </mc:AlternateContent>
      </w:r>
      <w:r w:rsidR="007D251B">
        <w:rPr>
          <w:noProof/>
          <w:lang w:eastAsia="sl-SI"/>
        </w:rPr>
        <w:drawing>
          <wp:inline distT="0" distB="0" distL="0" distR="0" wp14:anchorId="0DF04BC4" wp14:editId="071F66A3">
            <wp:extent cx="2552700" cy="2428875"/>
            <wp:effectExtent l="0" t="0" r="0" b="9525"/>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552700" cy="2428875"/>
                    </a:xfrm>
                    <a:prstGeom prst="rect">
                      <a:avLst/>
                    </a:prstGeom>
                  </pic:spPr>
                </pic:pic>
              </a:graphicData>
            </a:graphic>
          </wp:inline>
        </w:drawing>
      </w:r>
      <w:r w:rsidR="0039301C">
        <w:rPr>
          <w:rFonts w:ascii="Arial" w:eastAsia="Times New Roman" w:hAnsi="Arial" w:cs="Arial"/>
          <w:color w:val="C00000"/>
          <w:sz w:val="24"/>
          <w:szCs w:val="24"/>
          <w:lang w:eastAsia="sl-SI"/>
        </w:rPr>
        <w:t xml:space="preserve"> </w:t>
      </w:r>
      <w:r w:rsidR="00992474">
        <w:rPr>
          <w:rFonts w:ascii="Arial" w:eastAsia="Times New Roman" w:hAnsi="Arial" w:cs="Arial"/>
          <w:color w:val="C00000"/>
          <w:sz w:val="24"/>
          <w:szCs w:val="24"/>
          <w:lang w:eastAsia="sl-SI"/>
        </w:rPr>
        <w:t xml:space="preserve">    </w:t>
      </w:r>
      <w:r w:rsidR="0039301C" w:rsidRPr="00BC42E5">
        <w:rPr>
          <w:rFonts w:ascii="Arial" w:eastAsia="Times New Roman" w:hAnsi="Arial" w:cs="Arial"/>
          <w:noProof/>
          <w:color w:val="C00000"/>
          <w:sz w:val="24"/>
          <w:szCs w:val="24"/>
          <w:lang w:eastAsia="sl-SI"/>
        </w:rPr>
        <w:drawing>
          <wp:inline distT="0" distB="0" distL="0" distR="0" wp14:anchorId="46367719" wp14:editId="3283C550">
            <wp:extent cx="2952750" cy="2670175"/>
            <wp:effectExtent l="0" t="0" r="0" b="0"/>
            <wp:docPr id="27652" name="Picture 4" descr="Rezultat iskanja slik za štiritaktni motor">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4" descr="Rezultat iskanja slik za štiritaktni motor">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l="4807" r="8377"/>
                    <a:stretch>
                      <a:fillRect/>
                    </a:stretch>
                  </pic:blipFill>
                  <pic:spPr bwMode="auto">
                    <a:xfrm>
                      <a:off x="0" y="0"/>
                      <a:ext cx="2952750" cy="267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530DD6" w:rsidRPr="00040D34" w:rsidRDefault="0039301C" w:rsidP="00040D34">
      <w:pPr>
        <w:spacing w:line="330" w:lineRule="atLeast"/>
        <w:textAlignment w:val="baseline"/>
        <w:rPr>
          <w:rFonts w:ascii="Arial" w:eastAsia="Times New Roman" w:hAnsi="Arial" w:cs="Arial"/>
          <w:sz w:val="24"/>
          <w:szCs w:val="24"/>
          <w:lang w:eastAsia="sl-SI"/>
        </w:rPr>
      </w:pPr>
      <w:r w:rsidRPr="0039301C">
        <w:rPr>
          <w:rFonts w:ascii="Arial" w:eastAsia="Times New Roman" w:hAnsi="Arial" w:cs="Arial"/>
          <w:sz w:val="24"/>
          <w:szCs w:val="24"/>
          <w:lang w:eastAsia="sl-SI"/>
        </w:rPr>
        <w:lastRenderedPageBreak/>
        <w:t>MODEL MOTORJA</w:t>
      </w:r>
      <w:r>
        <w:rPr>
          <w:rFonts w:ascii="Arial" w:eastAsia="Times New Roman" w:hAnsi="Arial" w:cs="Arial"/>
          <w:sz w:val="24"/>
          <w:szCs w:val="24"/>
          <w:lang w:eastAsia="sl-SI"/>
        </w:rPr>
        <w:t xml:space="preserve"> – sestavni deli</w:t>
      </w:r>
      <w:r w:rsidR="00B515CF">
        <w:rPr>
          <w:rFonts w:ascii="Arial" w:eastAsia="Times New Roman" w:hAnsi="Arial" w:cs="Arial"/>
          <w:sz w:val="24"/>
          <w:szCs w:val="24"/>
          <w:lang w:eastAsia="sl-SI"/>
        </w:rPr>
        <w:t xml:space="preserve">            </w:t>
      </w:r>
      <w:r w:rsidR="00085C65">
        <w:rPr>
          <w:rFonts w:ascii="Arial" w:eastAsia="Times New Roman" w:hAnsi="Arial" w:cs="Arial"/>
          <w:sz w:val="24"/>
          <w:szCs w:val="24"/>
          <w:lang w:eastAsia="sl-SI"/>
        </w:rPr>
        <w:t xml:space="preserve"> </w:t>
      </w:r>
      <w:r>
        <w:rPr>
          <w:rFonts w:ascii="Arial" w:eastAsia="Times New Roman" w:hAnsi="Arial" w:cs="Arial"/>
          <w:sz w:val="24"/>
          <w:szCs w:val="24"/>
          <w:lang w:eastAsia="sl-SI"/>
        </w:rPr>
        <w:t xml:space="preserve"> </w:t>
      </w:r>
      <w:r w:rsidR="00085C65">
        <w:rPr>
          <w:rFonts w:ascii="Arial" w:eastAsia="Times New Roman" w:hAnsi="Arial" w:cs="Arial"/>
          <w:sz w:val="24"/>
          <w:szCs w:val="24"/>
          <w:lang w:eastAsia="sl-SI"/>
        </w:rPr>
        <w:t>NOTRANJOST 4</w:t>
      </w:r>
      <w:r w:rsidR="00B515CF">
        <w:rPr>
          <w:rFonts w:ascii="Arial" w:eastAsia="Times New Roman" w:hAnsi="Arial" w:cs="Arial"/>
          <w:sz w:val="24"/>
          <w:szCs w:val="24"/>
          <w:lang w:eastAsia="sl-SI"/>
        </w:rPr>
        <w:t>.</w:t>
      </w:r>
      <w:r w:rsidR="00085C65">
        <w:rPr>
          <w:rFonts w:ascii="Arial" w:eastAsia="Times New Roman" w:hAnsi="Arial" w:cs="Arial"/>
          <w:sz w:val="24"/>
          <w:szCs w:val="24"/>
          <w:lang w:eastAsia="sl-SI"/>
        </w:rPr>
        <w:t xml:space="preserve"> taktnega </w:t>
      </w:r>
      <w:proofErr w:type="spellStart"/>
      <w:r w:rsidR="00085C65">
        <w:rPr>
          <w:rFonts w:ascii="Arial" w:eastAsia="Times New Roman" w:hAnsi="Arial" w:cs="Arial"/>
          <w:sz w:val="24"/>
          <w:szCs w:val="24"/>
          <w:lang w:eastAsia="sl-SI"/>
        </w:rPr>
        <w:t>benc</w:t>
      </w:r>
      <w:proofErr w:type="spellEnd"/>
      <w:r w:rsidR="00085C65">
        <w:rPr>
          <w:rFonts w:ascii="Arial" w:eastAsia="Times New Roman" w:hAnsi="Arial" w:cs="Arial"/>
          <w:sz w:val="24"/>
          <w:szCs w:val="24"/>
          <w:lang w:eastAsia="sl-SI"/>
        </w:rPr>
        <w:t>.</w:t>
      </w:r>
      <w:r>
        <w:rPr>
          <w:rFonts w:ascii="Arial" w:eastAsia="Times New Roman" w:hAnsi="Arial" w:cs="Arial"/>
          <w:sz w:val="24"/>
          <w:szCs w:val="24"/>
          <w:lang w:eastAsia="sl-SI"/>
        </w:rPr>
        <w:t xml:space="preserve"> </w:t>
      </w:r>
      <w:r w:rsidR="00B515CF">
        <w:rPr>
          <w:rFonts w:ascii="Arial" w:eastAsia="Times New Roman" w:hAnsi="Arial" w:cs="Arial"/>
          <w:sz w:val="24"/>
          <w:szCs w:val="24"/>
          <w:lang w:eastAsia="sl-SI"/>
        </w:rPr>
        <w:t>m</w:t>
      </w:r>
      <w:r>
        <w:rPr>
          <w:rFonts w:ascii="Arial" w:eastAsia="Times New Roman" w:hAnsi="Arial" w:cs="Arial"/>
          <w:sz w:val="24"/>
          <w:szCs w:val="24"/>
          <w:lang w:eastAsia="sl-SI"/>
        </w:rPr>
        <w:t>otorja</w:t>
      </w:r>
      <w:r w:rsidR="00040D34">
        <w:rPr>
          <w:rFonts w:ascii="Arial" w:eastAsia="Times New Roman" w:hAnsi="Arial" w:cs="Arial"/>
          <w:sz w:val="24"/>
          <w:szCs w:val="24"/>
          <w:lang w:eastAsia="sl-SI"/>
        </w:rPr>
        <w:t xml:space="preserve"> </w:t>
      </w:r>
      <w:r w:rsidR="00530DD6">
        <w:rPr>
          <w:rFonts w:ascii="Arial" w:eastAsia="Times New Roman" w:hAnsi="Arial" w:cs="Arial"/>
          <w:color w:val="666666"/>
          <w:sz w:val="24"/>
          <w:szCs w:val="24"/>
          <w:lang w:eastAsia="sl-SI"/>
        </w:rPr>
        <w:t>___________________________________________________________________</w:t>
      </w:r>
      <w:r w:rsidR="00F72729" w:rsidRPr="001B26BF">
        <w:rPr>
          <w:rFonts w:ascii="Arial" w:eastAsia="Times New Roman" w:hAnsi="Arial" w:cs="Arial"/>
          <w:color w:val="666666"/>
          <w:sz w:val="24"/>
          <w:szCs w:val="24"/>
          <w:lang w:eastAsia="sl-SI"/>
        </w:rPr>
        <w:br w:type="textWrapping" w:clear="all"/>
      </w:r>
    </w:p>
    <w:p w:rsidR="005E4B4E" w:rsidRPr="007D4709" w:rsidRDefault="007D4709" w:rsidP="006356BD">
      <w:pPr>
        <w:spacing w:after="0" w:line="240" w:lineRule="auto"/>
        <w:textAlignment w:val="baseline"/>
        <w:rPr>
          <w:rFonts w:ascii="Arial" w:eastAsia="Times New Roman" w:hAnsi="Arial" w:cs="Arial"/>
          <w:color w:val="1C07B9"/>
          <w:sz w:val="28"/>
          <w:szCs w:val="28"/>
          <w:lang w:eastAsia="sl-SI"/>
        </w:rPr>
      </w:pPr>
      <w:r>
        <w:rPr>
          <w:rFonts w:ascii="Arial" w:eastAsia="Times New Roman" w:hAnsi="Arial" w:cs="Arial"/>
          <w:color w:val="1C07B9"/>
          <w:sz w:val="28"/>
          <w:szCs w:val="28"/>
          <w:lang w:eastAsia="sl-SI"/>
        </w:rPr>
        <w:t xml:space="preserve">III. </w:t>
      </w:r>
      <w:r w:rsidR="00305C66" w:rsidRPr="007D4709">
        <w:rPr>
          <w:rFonts w:ascii="Arial" w:eastAsia="Times New Roman" w:hAnsi="Arial" w:cs="Arial"/>
          <w:color w:val="1C07B9"/>
          <w:sz w:val="28"/>
          <w:szCs w:val="28"/>
          <w:lang w:eastAsia="sl-SI"/>
        </w:rPr>
        <w:t>PONOVITEV</w:t>
      </w:r>
      <w:r w:rsidR="003075CE" w:rsidRPr="007D4709">
        <w:rPr>
          <w:rFonts w:ascii="Arial" w:eastAsia="Times New Roman" w:hAnsi="Arial" w:cs="Arial"/>
          <w:color w:val="1C07B9"/>
          <w:sz w:val="28"/>
          <w:szCs w:val="28"/>
          <w:lang w:eastAsia="sl-SI"/>
        </w:rPr>
        <w:t xml:space="preserve">  O ENERGETIKI</w:t>
      </w:r>
    </w:p>
    <w:p w:rsidR="00530DD6" w:rsidRDefault="00530DD6" w:rsidP="007C1A30">
      <w:pPr>
        <w:pStyle w:val="Naslov1"/>
        <w:jc w:val="left"/>
        <w:rPr>
          <w:rFonts w:ascii="Arial" w:hAnsi="Arial"/>
          <w:b/>
          <w:i w:val="0"/>
          <w:color w:val="C00000"/>
        </w:rPr>
      </w:pPr>
    </w:p>
    <w:p w:rsidR="005E4B4E" w:rsidRPr="005E4B4E" w:rsidRDefault="005E4B4E" w:rsidP="005E4B4E">
      <w:pPr>
        <w:pStyle w:val="Odstavekseznama"/>
        <w:numPr>
          <w:ilvl w:val="0"/>
          <w:numId w:val="4"/>
        </w:numPr>
        <w:rPr>
          <w:rFonts w:ascii="Arial" w:hAnsi="Arial"/>
          <w:sz w:val="24"/>
        </w:rPr>
      </w:pPr>
      <w:r>
        <w:rPr>
          <w:rFonts w:ascii="Arial" w:hAnsi="Arial"/>
          <w:sz w:val="24"/>
        </w:rPr>
        <w:t>Kaj je energetik</w:t>
      </w:r>
      <w:r w:rsidRPr="00685365">
        <w:rPr>
          <w:rFonts w:ascii="Arial" w:hAnsi="Arial"/>
          <w:sz w:val="24"/>
        </w:rPr>
        <w:t>a?</w:t>
      </w:r>
    </w:p>
    <w:p w:rsidR="007C1A30" w:rsidRPr="005E4B4E" w:rsidRDefault="005E4B4E" w:rsidP="007C1A30">
      <w:pPr>
        <w:pStyle w:val="Naslov1"/>
        <w:jc w:val="left"/>
        <w:rPr>
          <w:rFonts w:ascii="Arial" w:hAnsi="Arial"/>
          <w:b/>
          <w:i w:val="0"/>
        </w:rPr>
      </w:pPr>
      <w:r w:rsidRPr="005E4B4E">
        <w:rPr>
          <w:rFonts w:ascii="Arial" w:hAnsi="Arial"/>
          <w:i w:val="0"/>
          <w:sz w:val="24"/>
        </w:rPr>
        <w:t xml:space="preserve">Energetika je </w:t>
      </w:r>
      <w:r w:rsidR="007C1A30" w:rsidRPr="005E4B4E">
        <w:rPr>
          <w:rFonts w:ascii="Arial" w:hAnsi="Arial"/>
          <w:i w:val="0"/>
          <w:sz w:val="24"/>
        </w:rPr>
        <w:t>tehnična dejavnost, ki oskrbuje gospodarstvo z energijo (premogom, nafto, elektriko…)</w:t>
      </w:r>
    </w:p>
    <w:p w:rsidR="007C1A30" w:rsidRDefault="007C1A30" w:rsidP="007C1A30">
      <w:pPr>
        <w:rPr>
          <w:rFonts w:ascii="Arial" w:hAnsi="Arial"/>
          <w:sz w:val="24"/>
        </w:rPr>
      </w:pPr>
    </w:p>
    <w:p w:rsidR="007C1A30" w:rsidRPr="00685365" w:rsidRDefault="007C1A30" w:rsidP="00685365">
      <w:pPr>
        <w:pStyle w:val="Odstavekseznama"/>
        <w:numPr>
          <w:ilvl w:val="0"/>
          <w:numId w:val="4"/>
        </w:numPr>
        <w:rPr>
          <w:rFonts w:ascii="Arial" w:hAnsi="Arial"/>
          <w:sz w:val="24"/>
        </w:rPr>
      </w:pPr>
      <w:r w:rsidRPr="00685365">
        <w:rPr>
          <w:rFonts w:ascii="Arial" w:hAnsi="Arial"/>
          <w:sz w:val="24"/>
        </w:rPr>
        <w:t>Kaj je energija?</w:t>
      </w:r>
    </w:p>
    <w:p w:rsidR="007C1A30" w:rsidRDefault="007C1A30" w:rsidP="007C1A30">
      <w:pPr>
        <w:rPr>
          <w:rFonts w:ascii="Arial" w:hAnsi="Arial"/>
          <w:sz w:val="24"/>
        </w:rPr>
      </w:pPr>
      <w:r>
        <w:rPr>
          <w:rFonts w:ascii="Arial" w:hAnsi="Arial"/>
          <w:sz w:val="24"/>
        </w:rPr>
        <w:t>Energija je potencial oz. sposobnost sprožitve dogajanja uskladiščenega v materiji.</w:t>
      </w:r>
    </w:p>
    <w:p w:rsidR="007C1A30" w:rsidRDefault="007C1A30" w:rsidP="007C1A30">
      <w:pPr>
        <w:rPr>
          <w:rFonts w:ascii="Arial" w:hAnsi="Arial"/>
          <w:sz w:val="24"/>
        </w:rPr>
      </w:pPr>
      <w:r>
        <w:rPr>
          <w:rFonts w:ascii="Arial" w:hAnsi="Arial"/>
          <w:sz w:val="24"/>
        </w:rPr>
        <w:t>Kadar neka sila premika nek predmet, se energija prenaša na predmet ali njegovo okolico. Ta prenos energije imenujemo delo (A = F x s)</w:t>
      </w:r>
    </w:p>
    <w:p w:rsidR="007C1A30" w:rsidRDefault="007C1A30" w:rsidP="007C1A30">
      <w:pPr>
        <w:rPr>
          <w:rFonts w:ascii="Arial" w:hAnsi="Arial"/>
          <w:sz w:val="24"/>
        </w:rPr>
      </w:pPr>
      <w:r>
        <w:rPr>
          <w:rFonts w:ascii="Arial" w:hAnsi="Arial"/>
          <w:sz w:val="24"/>
        </w:rPr>
        <w:t>Moč je delo v časovni enoti (P = A / t)</w:t>
      </w:r>
    </w:p>
    <w:p w:rsidR="007C1A30" w:rsidRDefault="007C1A30" w:rsidP="007C1A30">
      <w:pPr>
        <w:rPr>
          <w:rFonts w:ascii="Arial" w:hAnsi="Arial"/>
          <w:sz w:val="24"/>
        </w:rPr>
      </w:pPr>
    </w:p>
    <w:p w:rsidR="007C1A30" w:rsidRPr="00685365" w:rsidRDefault="007C1A30" w:rsidP="00685365">
      <w:pPr>
        <w:pStyle w:val="Odstavekseznama"/>
        <w:numPr>
          <w:ilvl w:val="0"/>
          <w:numId w:val="4"/>
        </w:numPr>
        <w:rPr>
          <w:rFonts w:ascii="Arial" w:hAnsi="Arial"/>
          <w:sz w:val="24"/>
        </w:rPr>
      </w:pPr>
      <w:r w:rsidRPr="00685365">
        <w:rPr>
          <w:rFonts w:ascii="Arial" w:hAnsi="Arial"/>
          <w:sz w:val="24"/>
        </w:rPr>
        <w:t>Katere v</w:t>
      </w:r>
      <w:r w:rsidR="00685365" w:rsidRPr="00685365">
        <w:rPr>
          <w:rFonts w:ascii="Arial" w:hAnsi="Arial"/>
          <w:sz w:val="24"/>
        </w:rPr>
        <w:t>rste in oblike energij</w:t>
      </w:r>
      <w:r w:rsidR="00AD2351">
        <w:rPr>
          <w:rFonts w:ascii="Arial" w:hAnsi="Arial"/>
          <w:sz w:val="24"/>
        </w:rPr>
        <w:t xml:space="preserve"> </w:t>
      </w:r>
      <w:r w:rsidR="00685365" w:rsidRPr="00685365">
        <w:rPr>
          <w:rFonts w:ascii="Arial" w:hAnsi="Arial"/>
          <w:sz w:val="24"/>
        </w:rPr>
        <w:t xml:space="preserve"> poznamo?</w:t>
      </w:r>
    </w:p>
    <w:p w:rsidR="007C1A30" w:rsidRDefault="007C1A30" w:rsidP="007C1A30">
      <w:pPr>
        <w:rPr>
          <w:rFonts w:ascii="Arial" w:hAnsi="Arial"/>
          <w:sz w:val="24"/>
        </w:rPr>
      </w:pPr>
      <w:r>
        <w:rPr>
          <w:rFonts w:ascii="Arial" w:hAnsi="Arial"/>
          <w:sz w:val="24"/>
        </w:rPr>
        <w:t xml:space="preserve">Vrste energij:  - </w:t>
      </w:r>
      <w:r>
        <w:rPr>
          <w:rFonts w:ascii="Arial" w:hAnsi="Arial"/>
          <w:b/>
          <w:sz w:val="24"/>
        </w:rPr>
        <w:t xml:space="preserve">potencialna </w:t>
      </w:r>
      <w:r>
        <w:rPr>
          <w:rFonts w:ascii="Arial" w:hAnsi="Arial"/>
          <w:sz w:val="24"/>
        </w:rPr>
        <w:t>(uskladiščena energija – voda na vrhu slapa)</w:t>
      </w:r>
    </w:p>
    <w:p w:rsidR="007C1A30" w:rsidRDefault="007C1A30" w:rsidP="007C1A30">
      <w:pPr>
        <w:ind w:firstLine="1560"/>
        <w:rPr>
          <w:rFonts w:ascii="Arial" w:hAnsi="Arial"/>
          <w:sz w:val="24"/>
        </w:rPr>
      </w:pPr>
      <w:r>
        <w:rPr>
          <w:rFonts w:ascii="Arial" w:hAnsi="Arial"/>
          <w:sz w:val="24"/>
        </w:rPr>
        <w:t xml:space="preserve">- </w:t>
      </w:r>
      <w:r>
        <w:rPr>
          <w:rFonts w:ascii="Arial" w:hAnsi="Arial"/>
          <w:b/>
          <w:sz w:val="24"/>
        </w:rPr>
        <w:t xml:space="preserve">kinetična </w:t>
      </w:r>
      <w:r>
        <w:rPr>
          <w:rFonts w:ascii="Arial" w:hAnsi="Arial"/>
          <w:sz w:val="24"/>
        </w:rPr>
        <w:t>(energija gibanja – padanje vode, ki se vzdolž slapa povečuje)</w:t>
      </w:r>
    </w:p>
    <w:p w:rsidR="007C1A30" w:rsidRDefault="007C1A30" w:rsidP="007C1A30">
      <w:pPr>
        <w:rPr>
          <w:rFonts w:ascii="Arial" w:hAnsi="Arial"/>
          <w:sz w:val="24"/>
        </w:rPr>
      </w:pPr>
    </w:p>
    <w:p w:rsidR="007C1A30" w:rsidRDefault="007C1A30" w:rsidP="007C1A30">
      <w:pPr>
        <w:rPr>
          <w:rFonts w:ascii="Arial" w:hAnsi="Arial"/>
          <w:sz w:val="24"/>
        </w:rPr>
      </w:pPr>
      <w:r>
        <w:rPr>
          <w:rFonts w:ascii="Arial" w:hAnsi="Arial"/>
          <w:sz w:val="24"/>
        </w:rPr>
        <w:t>Oblike energij: - kemijska energija (premog, nafta..)</w:t>
      </w:r>
    </w:p>
    <w:p w:rsidR="007C1A30" w:rsidRDefault="007C1A30" w:rsidP="006356BD">
      <w:pPr>
        <w:ind w:firstLine="1560"/>
        <w:rPr>
          <w:rFonts w:ascii="Arial" w:hAnsi="Arial"/>
          <w:sz w:val="24"/>
        </w:rPr>
      </w:pPr>
      <w:r>
        <w:rPr>
          <w:rFonts w:ascii="Arial" w:hAnsi="Arial"/>
          <w:sz w:val="24"/>
        </w:rPr>
        <w:t>- mehanska e</w:t>
      </w:r>
      <w:r w:rsidR="006356BD">
        <w:rPr>
          <w:rFonts w:ascii="Arial" w:hAnsi="Arial"/>
          <w:sz w:val="24"/>
        </w:rPr>
        <w:t>nergija (vrtenje turbin, gredi)</w:t>
      </w:r>
    </w:p>
    <w:p w:rsidR="006356BD" w:rsidRDefault="006356BD" w:rsidP="006356BD">
      <w:pPr>
        <w:ind w:firstLine="1560"/>
        <w:rPr>
          <w:rFonts w:ascii="Arial" w:hAnsi="Arial"/>
          <w:sz w:val="24"/>
        </w:rPr>
      </w:pPr>
    </w:p>
    <w:p w:rsidR="007C1A30" w:rsidRPr="00685365" w:rsidRDefault="007C1A30" w:rsidP="00685365">
      <w:pPr>
        <w:pStyle w:val="Odstavekseznama"/>
        <w:numPr>
          <w:ilvl w:val="0"/>
          <w:numId w:val="4"/>
        </w:numPr>
        <w:rPr>
          <w:rFonts w:ascii="Arial" w:hAnsi="Arial"/>
          <w:sz w:val="24"/>
        </w:rPr>
      </w:pPr>
      <w:r w:rsidRPr="00685365">
        <w:rPr>
          <w:rFonts w:ascii="Arial" w:hAnsi="Arial"/>
          <w:sz w:val="24"/>
        </w:rPr>
        <w:t>Katere obnovljive in neobnovljive vire poznaš?</w:t>
      </w:r>
    </w:p>
    <w:p w:rsidR="007C1A30" w:rsidRDefault="00685365" w:rsidP="007C1A30">
      <w:pPr>
        <w:rPr>
          <w:rFonts w:ascii="Arial" w:hAnsi="Arial"/>
          <w:sz w:val="24"/>
        </w:rPr>
      </w:pPr>
      <w:r w:rsidRPr="007C1A30">
        <w:rPr>
          <w:rFonts w:ascii="Arial" w:hAnsi="Arial"/>
          <w:noProof/>
          <w:color w:val="0070C0"/>
          <w:sz w:val="24"/>
          <w:lang w:eastAsia="sl-SI"/>
        </w:rPr>
        <mc:AlternateContent>
          <mc:Choice Requires="wps">
            <w:drawing>
              <wp:anchor distT="0" distB="0" distL="114300" distR="114300" simplePos="0" relativeHeight="251670528" behindDoc="0" locked="0" layoutInCell="0" allowOverlap="1" wp14:anchorId="060DB525" wp14:editId="56EB0815">
                <wp:simplePos x="0" y="0"/>
                <wp:positionH relativeFrom="column">
                  <wp:posOffset>3813175</wp:posOffset>
                </wp:positionH>
                <wp:positionV relativeFrom="paragraph">
                  <wp:posOffset>118745</wp:posOffset>
                </wp:positionV>
                <wp:extent cx="2011680" cy="701040"/>
                <wp:effectExtent l="0" t="0" r="26670" b="22860"/>
                <wp:wrapNone/>
                <wp:docPr id="39" name="Polje z besedilom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701040"/>
                        </a:xfrm>
                        <a:prstGeom prst="rect">
                          <a:avLst/>
                        </a:prstGeom>
                        <a:solidFill>
                          <a:srgbClr val="FFFFFF"/>
                        </a:solidFill>
                        <a:ln w="9525">
                          <a:solidFill>
                            <a:srgbClr val="FFFFFF"/>
                          </a:solidFill>
                          <a:miter lim="800000"/>
                          <a:headEnd/>
                          <a:tailEnd/>
                        </a:ln>
                      </wps:spPr>
                      <wps:txbx>
                        <w:txbxContent>
                          <w:p w:rsidR="007C1A30" w:rsidRDefault="007C1A30" w:rsidP="007C1A30">
                            <w:pPr>
                              <w:pStyle w:val="Naslov2"/>
                              <w:pBdr>
                                <w:top w:val="single" w:sz="12" w:space="1" w:color="FFFFFF"/>
                                <w:left w:val="single" w:sz="12" w:space="4" w:color="FFFFFF"/>
                                <w:bottom w:val="single" w:sz="12" w:space="1" w:color="FFFFFF"/>
                                <w:right w:val="single" w:sz="12" w:space="4" w:color="FFFFFF"/>
                              </w:pBdr>
                              <w:shd w:val="clear" w:color="auto" w:fill="FFFFFF"/>
                              <w:rPr>
                                <w:rFonts w:ascii="Arial" w:hAnsi="Arial"/>
                                <w:sz w:val="24"/>
                              </w:rPr>
                            </w:pPr>
                            <w:r>
                              <w:rPr>
                                <w:rFonts w:ascii="Arial" w:hAnsi="Arial"/>
                                <w:sz w:val="24"/>
                              </w:rPr>
                              <w:t>OMEJENI VIRI</w:t>
                            </w:r>
                          </w:p>
                          <w:p w:rsidR="007C1A30" w:rsidRDefault="007C1A30" w:rsidP="007C1A30">
                            <w:pPr>
                              <w:pStyle w:val="Telobesedila2"/>
                            </w:pPr>
                            <w:r>
                              <w:t>(NEOBNOVLJIVI VIRI)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39" o:spid="_x0000_s1026" type="#_x0000_t202" style="position:absolute;margin-left:300.25pt;margin-top:9.35pt;width:158.4pt;height:5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" o:allowincell="f" strokecolor="white">
                <v:textbox>
                  <w:txbxContent>
                    <w:p w:rsidR="007C1A30" w:rsidRDefault="007C1A30" w:rsidP="007C1A30">
                      <w:pPr>
                        <w:pStyle w:val="Naslov2"/>
                        <w:pBdr>
                          <w:top w:val="single" w:sz="12" w:space="1" w:color="FFFFFF"/>
                          <w:left w:val="single" w:sz="12" w:space="4" w:color="FFFFFF"/>
                          <w:bottom w:val="single" w:sz="12" w:space="1" w:color="FFFFFF"/>
                          <w:right w:val="single" w:sz="12" w:space="4" w:color="FFFFFF"/>
                        </w:pBdr>
                        <w:shd w:val="clear" w:color="auto" w:fill="FFFFFF"/>
                        <w:rPr>
                          <w:rFonts w:ascii="Arial" w:hAnsi="Arial"/>
                          <w:sz w:val="24"/>
                        </w:rPr>
                      </w:pPr>
                      <w:r>
                        <w:rPr>
                          <w:rFonts w:ascii="Arial" w:hAnsi="Arial"/>
                          <w:sz w:val="24"/>
                        </w:rPr>
                        <w:t>OMEJENI VIRI</w:t>
                      </w:r>
                    </w:p>
                    <w:p w:rsidR="007C1A30" w:rsidRDefault="007C1A30" w:rsidP="007C1A30">
                      <w:pPr>
                        <w:pStyle w:val="Telobesedila2"/>
                      </w:pPr>
                      <w:r>
                        <w:t>(NEOBNOVLJIVI VIRI)</w:t>
                      </w:r>
                    </w:p>
                  </w:txbxContent>
                </v:textbox>
              </v:shape>
            </w:pict>
          </mc:Fallback>
        </mc:AlternateContent>
      </w:r>
      <w:r>
        <w:rPr>
          <w:rFonts w:ascii="Arial" w:hAnsi="Arial"/>
          <w:noProof/>
          <w:sz w:val="24"/>
          <w:lang w:eastAsia="sl-SI"/>
        </w:rPr>
        <mc:AlternateContent>
          <mc:Choice Requires="wps">
            <w:drawing>
              <wp:anchor distT="0" distB="0" distL="114300" distR="114300" simplePos="0" relativeHeight="251671552" behindDoc="0" locked="0" layoutInCell="0" allowOverlap="1" wp14:anchorId="728AA922" wp14:editId="4C878532">
                <wp:simplePos x="0" y="0"/>
                <wp:positionH relativeFrom="column">
                  <wp:posOffset>3405505</wp:posOffset>
                </wp:positionH>
                <wp:positionV relativeFrom="paragraph">
                  <wp:posOffset>91440</wp:posOffset>
                </wp:positionV>
                <wp:extent cx="365760" cy="731520"/>
                <wp:effectExtent l="0" t="0" r="15240" b="11430"/>
                <wp:wrapNone/>
                <wp:docPr id="38" name="Desni zaviti oklepaj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731520"/>
                        </a:xfrm>
                        <a:prstGeom prst="rightBrace">
                          <a:avLst>
                            <a:gd name="adj1" fmla="val 16667"/>
                            <a:gd name="adj2" fmla="val 50000"/>
                          </a:avLst>
                        </a:prstGeom>
                        <a:solidFill>
                          <a:srgbClr val="FFFFFF"/>
                        </a:solidFill>
                        <a:ln w="9525">
                          <a:solidFill>
                            <a:srgbClr val="000000"/>
                          </a:solidFill>
                          <a:round/>
                          <a:headEnd/>
                          <a:tailEnd/>
                        </a:ln>
                      </wps:spPr>
                      <wps:txbx>
                        <w:txbxContent>
                          <w:p w:rsidR="007C1A30" w:rsidRDefault="007C1A30" w:rsidP="007C1A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Desni zaviti oklepaj 38" o:spid="_x0000_s1027" type="#_x0000_t88" style="position:absolute;margin-left:268.15pt;margin-top:7.2pt;width:28.8pt;height:5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" o:allowincell="f" filled="t">
                <v:textbox>
                  <w:txbxContent>
                    <w:p w:rsidR="007C1A30" w:rsidRDefault="007C1A30" w:rsidP="007C1A30"/>
                  </w:txbxContent>
                </v:textbox>
              </v:shape>
            </w:pict>
          </mc:Fallback>
        </mc:AlternateContent>
      </w:r>
      <w:r w:rsidR="007C1A30">
        <w:rPr>
          <w:rFonts w:ascii="Arial" w:hAnsi="Arial"/>
          <w:sz w:val="24"/>
        </w:rPr>
        <w:t>Energetski viri:  -    premog</w:t>
      </w:r>
    </w:p>
    <w:p w:rsidR="007C1A30" w:rsidRDefault="007C1A30" w:rsidP="007C1A30">
      <w:pPr>
        <w:numPr>
          <w:ilvl w:val="0"/>
          <w:numId w:val="3"/>
        </w:numPr>
        <w:spacing w:after="0" w:line="240" w:lineRule="auto"/>
        <w:rPr>
          <w:rFonts w:ascii="Arial" w:hAnsi="Arial"/>
          <w:sz w:val="24"/>
        </w:rPr>
      </w:pPr>
      <w:r>
        <w:rPr>
          <w:rFonts w:ascii="Arial" w:hAnsi="Arial"/>
          <w:sz w:val="24"/>
        </w:rPr>
        <w:t>nafta</w:t>
      </w:r>
    </w:p>
    <w:p w:rsidR="007C1A30" w:rsidRDefault="007C1A30" w:rsidP="007C1A30">
      <w:pPr>
        <w:numPr>
          <w:ilvl w:val="0"/>
          <w:numId w:val="3"/>
        </w:numPr>
        <w:spacing w:after="0" w:line="240" w:lineRule="auto"/>
        <w:rPr>
          <w:rFonts w:ascii="Arial" w:hAnsi="Arial"/>
          <w:sz w:val="24"/>
        </w:rPr>
      </w:pPr>
      <w:r>
        <w:rPr>
          <w:rFonts w:ascii="Arial" w:hAnsi="Arial"/>
          <w:sz w:val="24"/>
        </w:rPr>
        <w:t>zemeljski plin</w:t>
      </w:r>
    </w:p>
    <w:p w:rsidR="007C1A30" w:rsidRDefault="007C1A30" w:rsidP="007C1A30">
      <w:pPr>
        <w:numPr>
          <w:ilvl w:val="0"/>
          <w:numId w:val="3"/>
        </w:numPr>
        <w:spacing w:after="0" w:line="240" w:lineRule="auto"/>
        <w:rPr>
          <w:rFonts w:ascii="Arial" w:hAnsi="Arial"/>
          <w:sz w:val="24"/>
        </w:rPr>
      </w:pPr>
      <w:r>
        <w:rPr>
          <w:rFonts w:ascii="Arial" w:hAnsi="Arial"/>
          <w:sz w:val="24"/>
        </w:rPr>
        <w:t>jedrska goriva (uran, plutonij)</w:t>
      </w:r>
    </w:p>
    <w:p w:rsidR="007C1A30" w:rsidRDefault="007C1A30" w:rsidP="007C1A30">
      <w:pPr>
        <w:ind w:left="1701" w:hanging="1701"/>
        <w:jc w:val="both"/>
        <w:rPr>
          <w:rFonts w:ascii="Arial" w:hAnsi="Arial"/>
          <w:sz w:val="24"/>
        </w:rPr>
      </w:pPr>
    </w:p>
    <w:p w:rsidR="007C1A30" w:rsidRDefault="007C1A30" w:rsidP="007C1A30">
      <w:pPr>
        <w:ind w:left="1701" w:hanging="1701"/>
        <w:jc w:val="both"/>
        <w:rPr>
          <w:rFonts w:ascii="Arial" w:hAnsi="Arial"/>
          <w:sz w:val="24"/>
        </w:rPr>
      </w:pPr>
      <w:r>
        <w:rPr>
          <w:rFonts w:ascii="Arial" w:hAnsi="Arial"/>
          <w:sz w:val="24"/>
        </w:rPr>
        <w:t>Alternativni viri električne energije:</w:t>
      </w:r>
    </w:p>
    <w:p w:rsidR="00AD2351" w:rsidRDefault="00685365" w:rsidP="00AD2351">
      <w:pPr>
        <w:ind w:left="1418" w:hanging="142"/>
        <w:jc w:val="both"/>
        <w:rPr>
          <w:rFonts w:ascii="Arial" w:hAnsi="Arial"/>
          <w:sz w:val="24"/>
        </w:rPr>
      </w:pPr>
      <w:r>
        <w:rPr>
          <w:rFonts w:ascii="Arial" w:hAnsi="Arial"/>
          <w:noProof/>
          <w:sz w:val="24"/>
          <w:lang w:eastAsia="sl-SI"/>
        </w:rPr>
        <mc:AlternateContent>
          <mc:Choice Requires="wps">
            <w:drawing>
              <wp:anchor distT="0" distB="0" distL="114300" distR="114300" simplePos="0" relativeHeight="251673600" behindDoc="0" locked="0" layoutInCell="0" allowOverlap="1" wp14:anchorId="5B4A8B0E" wp14:editId="55C58302">
                <wp:simplePos x="0" y="0"/>
                <wp:positionH relativeFrom="column">
                  <wp:posOffset>3872230</wp:posOffset>
                </wp:positionH>
                <wp:positionV relativeFrom="paragraph">
                  <wp:posOffset>30480</wp:posOffset>
                </wp:positionV>
                <wp:extent cx="1828800" cy="793115"/>
                <wp:effectExtent l="0" t="0" r="19050" b="26035"/>
                <wp:wrapNone/>
                <wp:docPr id="36" name="Polje z besedilom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93115"/>
                        </a:xfrm>
                        <a:prstGeom prst="rect">
                          <a:avLst/>
                        </a:prstGeom>
                        <a:solidFill>
                          <a:srgbClr val="FFFFFF"/>
                        </a:solidFill>
                        <a:ln w="9525">
                          <a:solidFill>
                            <a:srgbClr val="FFFFFF"/>
                          </a:solidFill>
                          <a:miter lim="800000"/>
                          <a:headEnd/>
                          <a:tailEnd/>
                        </a:ln>
                      </wps:spPr>
                      <wps:txbx>
                        <w:txbxContent>
                          <w:p w:rsidR="007C1A30" w:rsidRDefault="007C1A30" w:rsidP="007C1A30">
                            <w:pPr>
                              <w:pStyle w:val="Naslov5"/>
                            </w:pPr>
                            <w:r>
                              <w:t>(Vodna energija)</w:t>
                            </w:r>
                          </w:p>
                          <w:p w:rsidR="007C1A30" w:rsidRDefault="007C1A30" w:rsidP="007C1A30">
                            <w:pPr>
                              <w:pStyle w:val="Naslov2"/>
                              <w:pBdr>
                                <w:top w:val="single" w:sz="12" w:space="1" w:color="FFFFFF"/>
                                <w:left w:val="single" w:sz="12" w:space="4" w:color="FFFFFF"/>
                                <w:bottom w:val="single" w:sz="12" w:space="1" w:color="FFFFFF"/>
                                <w:right w:val="single" w:sz="12" w:space="4" w:color="FFFFFF"/>
                              </w:pBdr>
                              <w:shd w:val="clear" w:color="auto" w:fill="FFFFFF"/>
                              <w:rPr>
                                <w:rFonts w:ascii="Arial" w:hAnsi="Arial"/>
                                <w:sz w:val="24"/>
                              </w:rPr>
                            </w:pPr>
                            <w:r>
                              <w:rPr>
                                <w:rFonts w:ascii="Arial" w:hAnsi="Arial"/>
                                <w:sz w:val="24"/>
                              </w:rPr>
                              <w:t>NEOMEJENI VIRI</w:t>
                            </w:r>
                          </w:p>
                          <w:p w:rsidR="007C1A30" w:rsidRDefault="007C1A30" w:rsidP="007C1A30">
                            <w:pPr>
                              <w:pStyle w:val="Telobesedila2"/>
                            </w:pPr>
                            <w:r>
                              <w:t>(OBNOVLJIVI VIRI)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36" o:spid="_x0000_s1028" type="#_x0000_t202" style="position:absolute;left:0;text-align:left;margin-left:304.9pt;margin-top:2.4pt;width:2in;height:6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" o:allowincell="f" strokecolor="white">
                <v:textbox>
                  <w:txbxContent>
                    <w:p w:rsidR="007C1A30" w:rsidRDefault="007C1A30" w:rsidP="007C1A30">
                      <w:pPr>
                        <w:pStyle w:val="Naslov5"/>
                      </w:pPr>
                      <w:r>
                        <w:t>(Vodna energija)</w:t>
                      </w:r>
                    </w:p>
                    <w:p w:rsidR="007C1A30" w:rsidRDefault="007C1A30" w:rsidP="007C1A30">
                      <w:pPr>
                        <w:pStyle w:val="Naslov2"/>
                        <w:pBdr>
                          <w:top w:val="single" w:sz="12" w:space="1" w:color="FFFFFF"/>
                          <w:left w:val="single" w:sz="12" w:space="4" w:color="FFFFFF"/>
                          <w:bottom w:val="single" w:sz="12" w:space="1" w:color="FFFFFF"/>
                          <w:right w:val="single" w:sz="12" w:space="4" w:color="FFFFFF"/>
                        </w:pBdr>
                        <w:shd w:val="clear" w:color="auto" w:fill="FFFFFF"/>
                        <w:rPr>
                          <w:rFonts w:ascii="Arial" w:hAnsi="Arial"/>
                          <w:sz w:val="24"/>
                        </w:rPr>
                      </w:pPr>
                      <w:r>
                        <w:rPr>
                          <w:rFonts w:ascii="Arial" w:hAnsi="Arial"/>
                          <w:sz w:val="24"/>
                        </w:rPr>
                        <w:t>NEOMEJENI VIRI</w:t>
                      </w:r>
                    </w:p>
                    <w:p w:rsidR="007C1A30" w:rsidRDefault="007C1A30" w:rsidP="007C1A30">
                      <w:pPr>
                        <w:pStyle w:val="Telobesedila2"/>
                      </w:pPr>
                      <w:r>
                        <w:t>(OBNOVLJIVI VIRI)</w:t>
                      </w:r>
                    </w:p>
                  </w:txbxContent>
                </v:textbox>
              </v:shape>
            </w:pict>
          </mc:Fallback>
        </mc:AlternateContent>
      </w:r>
      <w:r>
        <w:rPr>
          <w:rFonts w:ascii="Arial" w:hAnsi="Arial"/>
          <w:noProof/>
          <w:sz w:val="24"/>
          <w:lang w:eastAsia="sl-SI"/>
        </w:rPr>
        <mc:AlternateContent>
          <mc:Choice Requires="wps">
            <w:drawing>
              <wp:anchor distT="0" distB="0" distL="114300" distR="114300" simplePos="0" relativeHeight="251672576" behindDoc="0" locked="0" layoutInCell="0" allowOverlap="1" wp14:anchorId="153FC549" wp14:editId="4A804807">
                <wp:simplePos x="0" y="0"/>
                <wp:positionH relativeFrom="column">
                  <wp:posOffset>3395980</wp:posOffset>
                </wp:positionH>
                <wp:positionV relativeFrom="paragraph">
                  <wp:posOffset>43180</wp:posOffset>
                </wp:positionV>
                <wp:extent cx="365760" cy="758190"/>
                <wp:effectExtent l="0" t="0" r="15240" b="22860"/>
                <wp:wrapNone/>
                <wp:docPr id="37" name="Desni zaviti oklepaj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758190"/>
                        </a:xfrm>
                        <a:prstGeom prst="rightBrace">
                          <a:avLst>
                            <a:gd name="adj1" fmla="val 22917"/>
                            <a:gd name="adj2" fmla="val 50000"/>
                          </a:avLst>
                        </a:prstGeom>
                        <a:solidFill>
                          <a:srgbClr val="FFFFFF"/>
                        </a:solidFill>
                        <a:ln w="9525">
                          <a:solidFill>
                            <a:srgbClr val="000000"/>
                          </a:solidFill>
                          <a:round/>
                          <a:headEnd/>
                          <a:tailEnd/>
                        </a:ln>
                      </wps:spPr>
                      <wps:txbx>
                        <w:txbxContent>
                          <w:p w:rsidR="007C1A30" w:rsidRDefault="007C1A30" w:rsidP="007C1A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esni zaviti oklepaj 37" o:spid="_x0000_s1029" type="#_x0000_t88" style="position:absolute;left:0;text-align:left;margin-left:267.4pt;margin-top:3.4pt;width:28.8pt;height:5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" o:allowincell="f" adj="2388" filled="t">
                <v:textbox>
                  <w:txbxContent>
                    <w:p w:rsidR="007C1A30" w:rsidRDefault="007C1A30" w:rsidP="007C1A30"/>
                  </w:txbxContent>
                </v:textbox>
              </v:shape>
            </w:pict>
          </mc:Fallback>
        </mc:AlternateContent>
      </w:r>
      <w:r w:rsidR="007C1A30">
        <w:rPr>
          <w:rFonts w:ascii="Arial" w:hAnsi="Arial"/>
          <w:sz w:val="24"/>
        </w:rPr>
        <w:t xml:space="preserve">- sončna energija (elektrarne s </w:t>
      </w:r>
    </w:p>
    <w:p w:rsidR="007C1A30" w:rsidRDefault="007C1A30" w:rsidP="00AD2351">
      <w:pPr>
        <w:ind w:left="1560"/>
        <w:jc w:val="both"/>
        <w:rPr>
          <w:rFonts w:ascii="Arial" w:hAnsi="Arial"/>
          <w:sz w:val="24"/>
        </w:rPr>
      </w:pPr>
      <w:r>
        <w:rPr>
          <w:rFonts w:ascii="Arial" w:hAnsi="Arial"/>
          <w:sz w:val="24"/>
        </w:rPr>
        <w:t xml:space="preserve">sončnimi </w:t>
      </w:r>
      <w:proofErr w:type="spellStart"/>
      <w:r>
        <w:rPr>
          <w:rFonts w:ascii="Arial" w:hAnsi="Arial"/>
          <w:sz w:val="24"/>
        </w:rPr>
        <w:t>kolektorji</w:t>
      </w:r>
      <w:proofErr w:type="spellEnd"/>
      <w:r>
        <w:rPr>
          <w:rFonts w:ascii="Arial" w:hAnsi="Arial"/>
          <w:sz w:val="24"/>
        </w:rPr>
        <w:t>)</w:t>
      </w:r>
    </w:p>
    <w:p w:rsidR="007C1A30" w:rsidRDefault="007C1A30" w:rsidP="00685365">
      <w:pPr>
        <w:numPr>
          <w:ilvl w:val="0"/>
          <w:numId w:val="3"/>
        </w:numPr>
        <w:tabs>
          <w:tab w:val="clear" w:pos="2061"/>
        </w:tabs>
        <w:spacing w:after="0" w:line="240" w:lineRule="auto"/>
        <w:ind w:left="1418" w:hanging="142"/>
        <w:jc w:val="both"/>
        <w:rPr>
          <w:rFonts w:ascii="Arial" w:hAnsi="Arial"/>
          <w:sz w:val="24"/>
        </w:rPr>
      </w:pPr>
      <w:r>
        <w:rPr>
          <w:rFonts w:ascii="Arial" w:hAnsi="Arial"/>
          <w:sz w:val="24"/>
        </w:rPr>
        <w:lastRenderedPageBreak/>
        <w:t>energija vetra (elektrarne na veter)</w:t>
      </w:r>
    </w:p>
    <w:p w:rsidR="00685365" w:rsidRDefault="00685365" w:rsidP="00685365">
      <w:pPr>
        <w:spacing w:after="0" w:line="240" w:lineRule="auto"/>
        <w:ind w:left="1418"/>
        <w:jc w:val="both"/>
        <w:rPr>
          <w:rFonts w:ascii="Arial" w:hAnsi="Arial"/>
          <w:sz w:val="24"/>
        </w:rPr>
      </w:pPr>
    </w:p>
    <w:p w:rsidR="007C1A30" w:rsidRDefault="00A24460" w:rsidP="00685365">
      <w:pPr>
        <w:numPr>
          <w:ilvl w:val="0"/>
          <w:numId w:val="3"/>
        </w:numPr>
        <w:spacing w:after="0" w:line="240" w:lineRule="auto"/>
        <w:ind w:left="1418" w:hanging="142"/>
        <w:jc w:val="both"/>
        <w:rPr>
          <w:rFonts w:ascii="Arial" w:hAnsi="Arial"/>
          <w:sz w:val="24"/>
        </w:rPr>
      </w:pPr>
      <w:r>
        <w:rPr>
          <w:rFonts w:ascii="Arial" w:hAnsi="Arial"/>
          <w:sz w:val="24"/>
        </w:rPr>
        <w:t xml:space="preserve">valovanje, </w:t>
      </w:r>
      <w:r w:rsidR="007126E1">
        <w:rPr>
          <w:rFonts w:ascii="Arial" w:hAnsi="Arial"/>
          <w:sz w:val="24"/>
        </w:rPr>
        <w:t xml:space="preserve"> plima in oseka - bibavica</w:t>
      </w:r>
      <w:r w:rsidR="007C1A30">
        <w:rPr>
          <w:rFonts w:ascii="Arial" w:hAnsi="Arial"/>
          <w:sz w:val="24"/>
        </w:rPr>
        <w:t xml:space="preserve"> (elektrarne </w:t>
      </w:r>
      <w:r w:rsidR="007C1A30" w:rsidRPr="00685365">
        <w:rPr>
          <w:rFonts w:ascii="Arial" w:hAnsi="Arial"/>
          <w:sz w:val="24"/>
        </w:rPr>
        <w:t>na plimo in oseko)</w:t>
      </w:r>
    </w:p>
    <w:p w:rsidR="007126E1" w:rsidRDefault="007126E1" w:rsidP="00A24460">
      <w:pPr>
        <w:pStyle w:val="Odstavekseznama"/>
        <w:spacing w:line="240" w:lineRule="auto"/>
        <w:rPr>
          <w:rFonts w:ascii="Arial" w:hAnsi="Arial"/>
          <w:sz w:val="24"/>
        </w:rPr>
      </w:pPr>
    </w:p>
    <w:p w:rsidR="007126E1" w:rsidRDefault="007126E1" w:rsidP="00685365">
      <w:pPr>
        <w:numPr>
          <w:ilvl w:val="0"/>
          <w:numId w:val="3"/>
        </w:numPr>
        <w:spacing w:after="0" w:line="240" w:lineRule="auto"/>
        <w:ind w:left="1418" w:hanging="142"/>
        <w:jc w:val="both"/>
        <w:rPr>
          <w:rFonts w:ascii="Arial" w:hAnsi="Arial"/>
          <w:sz w:val="24"/>
        </w:rPr>
      </w:pPr>
      <w:r>
        <w:rPr>
          <w:rFonts w:ascii="Arial" w:hAnsi="Arial"/>
          <w:sz w:val="24"/>
        </w:rPr>
        <w:t>geotermalne tekočine (geotermalne elektrarne, za ogrevanje)</w:t>
      </w:r>
    </w:p>
    <w:p w:rsidR="00AD2351" w:rsidRPr="00685365" w:rsidRDefault="00AD2351" w:rsidP="00AD2351">
      <w:pPr>
        <w:spacing w:after="0" w:line="240" w:lineRule="auto"/>
        <w:jc w:val="both"/>
        <w:rPr>
          <w:rFonts w:ascii="Arial" w:hAnsi="Arial"/>
          <w:sz w:val="24"/>
        </w:rPr>
      </w:pPr>
    </w:p>
    <w:p w:rsidR="007C1A30" w:rsidRDefault="007C1A30" w:rsidP="00685365">
      <w:pPr>
        <w:numPr>
          <w:ilvl w:val="0"/>
          <w:numId w:val="3"/>
        </w:numPr>
        <w:spacing w:after="0" w:line="240" w:lineRule="auto"/>
        <w:ind w:left="1418" w:hanging="142"/>
        <w:jc w:val="both"/>
        <w:rPr>
          <w:rFonts w:ascii="Arial" w:hAnsi="Arial"/>
          <w:sz w:val="24"/>
        </w:rPr>
      </w:pPr>
      <w:r>
        <w:rPr>
          <w:rFonts w:ascii="Arial" w:hAnsi="Arial"/>
          <w:sz w:val="24"/>
        </w:rPr>
        <w:t>male pretočne hidroelektrarne</w:t>
      </w:r>
    </w:p>
    <w:p w:rsidR="007C1A30" w:rsidRDefault="007C1A30" w:rsidP="007C1A30">
      <w:pPr>
        <w:ind w:left="1701" w:hanging="1701"/>
        <w:jc w:val="both"/>
        <w:rPr>
          <w:rFonts w:ascii="Arial" w:hAnsi="Arial"/>
          <w:sz w:val="24"/>
        </w:rPr>
      </w:pPr>
    </w:p>
    <w:p w:rsidR="007C1A30" w:rsidRPr="00685365" w:rsidRDefault="007C1A30" w:rsidP="00685365">
      <w:pPr>
        <w:pStyle w:val="Odstavekseznama"/>
        <w:numPr>
          <w:ilvl w:val="0"/>
          <w:numId w:val="4"/>
        </w:numPr>
        <w:jc w:val="both"/>
        <w:rPr>
          <w:rFonts w:ascii="Arial" w:hAnsi="Arial"/>
          <w:sz w:val="24"/>
        </w:rPr>
      </w:pPr>
      <w:r w:rsidRPr="00685365">
        <w:rPr>
          <w:rFonts w:ascii="Arial" w:hAnsi="Arial"/>
          <w:sz w:val="24"/>
        </w:rPr>
        <w:t xml:space="preserve"> Utemelji zahtevo po motorjih?</w:t>
      </w:r>
    </w:p>
    <w:p w:rsidR="007C1A30" w:rsidRDefault="007C1A30" w:rsidP="007C1A30">
      <w:pPr>
        <w:pStyle w:val="Telobesedila"/>
      </w:pPr>
      <w:r>
        <w:t>Za premagovanje razdalj, osebne varnosti, udobnega in kulturnega življenja je iznašel različne motorje.</w:t>
      </w:r>
    </w:p>
    <w:p w:rsidR="002D25AA" w:rsidRDefault="002D25AA" w:rsidP="002D25AA">
      <w:pPr>
        <w:pStyle w:val="Telobesedila"/>
        <w:ind w:firstLine="709"/>
      </w:pPr>
    </w:p>
    <w:p w:rsidR="007C1A30" w:rsidRDefault="007C1A30" w:rsidP="007C1A30">
      <w:pPr>
        <w:pStyle w:val="Telobesedila"/>
      </w:pPr>
    </w:p>
    <w:p w:rsidR="007C1A30" w:rsidRDefault="007C1A30" w:rsidP="00685365">
      <w:pPr>
        <w:pStyle w:val="Telobesedila"/>
        <w:numPr>
          <w:ilvl w:val="0"/>
          <w:numId w:val="4"/>
        </w:numPr>
      </w:pPr>
      <w:r>
        <w:t xml:space="preserve"> Opiši negativni vpliv motorizacije na okolje in navedi ukrepe za zmanjševanje onesnaževanja okolja? Utemelji vlogo katalizatorja pri uporabi toplotnih motorjev?</w:t>
      </w:r>
    </w:p>
    <w:p w:rsidR="002D25AA" w:rsidRDefault="002D25AA" w:rsidP="002D25AA">
      <w:pPr>
        <w:pStyle w:val="Telobesedila"/>
        <w:ind w:left="720"/>
      </w:pPr>
    </w:p>
    <w:p w:rsidR="002D25AA" w:rsidRDefault="002D25AA" w:rsidP="002D25AA">
      <w:pPr>
        <w:pStyle w:val="Telobesedila"/>
        <w:ind w:firstLine="709"/>
      </w:pPr>
      <w:r>
        <w:t>Odgovori!</w:t>
      </w:r>
    </w:p>
    <w:p w:rsidR="007C1A30" w:rsidRDefault="007C1A30" w:rsidP="007C1A30">
      <w:pPr>
        <w:pStyle w:val="Telobesedila"/>
      </w:pPr>
    </w:p>
    <w:p w:rsidR="00EE396E" w:rsidRDefault="007C1A30" w:rsidP="00685365">
      <w:pPr>
        <w:pStyle w:val="Telobesedila"/>
        <w:numPr>
          <w:ilvl w:val="0"/>
          <w:numId w:val="4"/>
        </w:numPr>
      </w:pPr>
      <w:r>
        <w:t xml:space="preserve"> Naštej alternativne vire za pogon sredstev in utemelji zakaj ti zmanjšujejo onesnaževanje okolja?</w:t>
      </w:r>
    </w:p>
    <w:p w:rsidR="002D25AA" w:rsidRDefault="002D25AA" w:rsidP="002D25AA">
      <w:pPr>
        <w:pStyle w:val="Telobesedila"/>
        <w:ind w:left="720"/>
      </w:pPr>
    </w:p>
    <w:p w:rsidR="002D25AA" w:rsidRDefault="002D25AA" w:rsidP="00A24460">
      <w:pPr>
        <w:pStyle w:val="Telobesedila"/>
        <w:ind w:firstLine="709"/>
      </w:pPr>
      <w:r>
        <w:t>Odgovori!</w:t>
      </w:r>
    </w:p>
    <w:p w:rsidR="002D25AA" w:rsidRDefault="002D25AA" w:rsidP="002D25AA">
      <w:pPr>
        <w:pStyle w:val="Telobesedila"/>
        <w:ind w:left="720"/>
      </w:pPr>
    </w:p>
    <w:sectPr w:rsidR="002D25AA" w:rsidSect="00D62EE3">
      <w:pgSz w:w="11906" w:h="16838"/>
      <w:pgMar w:top="1417" w:right="1416"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pika_r" style="width:10.5pt;height:10.5pt;visibility:visible;mso-wrap-style:square" o:bullet="t">
        <v:imagedata r:id="rId1" o:title="pika_r"/>
      </v:shape>
    </w:pict>
  </w:numPicBullet>
  <w:abstractNum w:abstractNumId="0">
    <w:nsid w:val="32CC09D6"/>
    <w:multiLevelType w:val="singleLevel"/>
    <w:tmpl w:val="FEA49926"/>
    <w:lvl w:ilvl="0">
      <w:start w:val="1"/>
      <w:numFmt w:val="bullet"/>
      <w:lvlText w:val="-"/>
      <w:lvlJc w:val="left"/>
      <w:pPr>
        <w:tabs>
          <w:tab w:val="num" w:pos="2061"/>
        </w:tabs>
        <w:ind w:left="2061" w:hanging="360"/>
      </w:pPr>
      <w:rPr>
        <w:rFonts w:ascii="Times New Roman" w:hAnsi="Times New Roman" w:hint="default"/>
      </w:rPr>
    </w:lvl>
  </w:abstractNum>
  <w:abstractNum w:abstractNumId="1">
    <w:nsid w:val="3ACB374D"/>
    <w:multiLevelType w:val="hybridMultilevel"/>
    <w:tmpl w:val="866EC76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43485BEC"/>
    <w:multiLevelType w:val="hybridMultilevel"/>
    <w:tmpl w:val="C20CBA2E"/>
    <w:lvl w:ilvl="0" w:tplc="0EBA6226">
      <w:start w:val="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5077396D"/>
    <w:multiLevelType w:val="multilevel"/>
    <w:tmpl w:val="9C7A6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5A9615D"/>
    <w:multiLevelType w:val="hybridMultilevel"/>
    <w:tmpl w:val="FB964094"/>
    <w:lvl w:ilvl="0" w:tplc="FAC4BFB6">
      <w:start w:val="1"/>
      <w:numFmt w:val="bullet"/>
      <w:lvlText w:val="-"/>
      <w:lvlJc w:val="left"/>
      <w:pPr>
        <w:tabs>
          <w:tab w:val="num" w:pos="720"/>
        </w:tabs>
        <w:ind w:left="720" w:hanging="360"/>
      </w:pPr>
      <w:rPr>
        <w:rFonts w:ascii="Times New Roman" w:hAnsi="Times New Roman" w:hint="default"/>
      </w:rPr>
    </w:lvl>
    <w:lvl w:ilvl="1" w:tplc="22964C90" w:tentative="1">
      <w:start w:val="1"/>
      <w:numFmt w:val="bullet"/>
      <w:lvlText w:val="-"/>
      <w:lvlJc w:val="left"/>
      <w:pPr>
        <w:tabs>
          <w:tab w:val="num" w:pos="1440"/>
        </w:tabs>
        <w:ind w:left="1440" w:hanging="360"/>
      </w:pPr>
      <w:rPr>
        <w:rFonts w:ascii="Times New Roman" w:hAnsi="Times New Roman" w:hint="default"/>
      </w:rPr>
    </w:lvl>
    <w:lvl w:ilvl="2" w:tplc="A93E5354" w:tentative="1">
      <w:start w:val="1"/>
      <w:numFmt w:val="bullet"/>
      <w:lvlText w:val="-"/>
      <w:lvlJc w:val="left"/>
      <w:pPr>
        <w:tabs>
          <w:tab w:val="num" w:pos="2160"/>
        </w:tabs>
        <w:ind w:left="2160" w:hanging="360"/>
      </w:pPr>
      <w:rPr>
        <w:rFonts w:ascii="Times New Roman" w:hAnsi="Times New Roman" w:hint="default"/>
      </w:rPr>
    </w:lvl>
    <w:lvl w:ilvl="3" w:tplc="2BB4E57E" w:tentative="1">
      <w:start w:val="1"/>
      <w:numFmt w:val="bullet"/>
      <w:lvlText w:val="-"/>
      <w:lvlJc w:val="left"/>
      <w:pPr>
        <w:tabs>
          <w:tab w:val="num" w:pos="2880"/>
        </w:tabs>
        <w:ind w:left="2880" w:hanging="360"/>
      </w:pPr>
      <w:rPr>
        <w:rFonts w:ascii="Times New Roman" w:hAnsi="Times New Roman" w:hint="default"/>
      </w:rPr>
    </w:lvl>
    <w:lvl w:ilvl="4" w:tplc="C95EC5A2" w:tentative="1">
      <w:start w:val="1"/>
      <w:numFmt w:val="bullet"/>
      <w:lvlText w:val="-"/>
      <w:lvlJc w:val="left"/>
      <w:pPr>
        <w:tabs>
          <w:tab w:val="num" w:pos="3600"/>
        </w:tabs>
        <w:ind w:left="3600" w:hanging="360"/>
      </w:pPr>
      <w:rPr>
        <w:rFonts w:ascii="Times New Roman" w:hAnsi="Times New Roman" w:hint="default"/>
      </w:rPr>
    </w:lvl>
    <w:lvl w:ilvl="5" w:tplc="4B544B48" w:tentative="1">
      <w:start w:val="1"/>
      <w:numFmt w:val="bullet"/>
      <w:lvlText w:val="-"/>
      <w:lvlJc w:val="left"/>
      <w:pPr>
        <w:tabs>
          <w:tab w:val="num" w:pos="4320"/>
        </w:tabs>
        <w:ind w:left="4320" w:hanging="360"/>
      </w:pPr>
      <w:rPr>
        <w:rFonts w:ascii="Times New Roman" w:hAnsi="Times New Roman" w:hint="default"/>
      </w:rPr>
    </w:lvl>
    <w:lvl w:ilvl="6" w:tplc="9670CAB6" w:tentative="1">
      <w:start w:val="1"/>
      <w:numFmt w:val="bullet"/>
      <w:lvlText w:val="-"/>
      <w:lvlJc w:val="left"/>
      <w:pPr>
        <w:tabs>
          <w:tab w:val="num" w:pos="5040"/>
        </w:tabs>
        <w:ind w:left="5040" w:hanging="360"/>
      </w:pPr>
      <w:rPr>
        <w:rFonts w:ascii="Times New Roman" w:hAnsi="Times New Roman" w:hint="default"/>
      </w:rPr>
    </w:lvl>
    <w:lvl w:ilvl="7" w:tplc="5934A428" w:tentative="1">
      <w:start w:val="1"/>
      <w:numFmt w:val="bullet"/>
      <w:lvlText w:val="-"/>
      <w:lvlJc w:val="left"/>
      <w:pPr>
        <w:tabs>
          <w:tab w:val="num" w:pos="5760"/>
        </w:tabs>
        <w:ind w:left="5760" w:hanging="360"/>
      </w:pPr>
      <w:rPr>
        <w:rFonts w:ascii="Times New Roman" w:hAnsi="Times New Roman" w:hint="default"/>
      </w:rPr>
    </w:lvl>
    <w:lvl w:ilvl="8" w:tplc="1DE0A5CA" w:tentative="1">
      <w:start w:val="1"/>
      <w:numFmt w:val="bullet"/>
      <w:lvlText w:val="-"/>
      <w:lvlJc w:val="left"/>
      <w:pPr>
        <w:tabs>
          <w:tab w:val="num" w:pos="6480"/>
        </w:tabs>
        <w:ind w:left="6480" w:hanging="360"/>
      </w:pPr>
      <w:rPr>
        <w:rFonts w:ascii="Times New Roman" w:hAnsi="Times New Roman" w:hint="default"/>
      </w:rPr>
    </w:lvl>
  </w:abstractNum>
  <w:abstractNum w:abstractNumId="5">
    <w:nsid w:val="69DA23DD"/>
    <w:multiLevelType w:val="hybridMultilevel"/>
    <w:tmpl w:val="3B44F95E"/>
    <w:lvl w:ilvl="0" w:tplc="24AEA200">
      <w:start w:val="1"/>
      <w:numFmt w:val="bullet"/>
      <w:lvlText w:val=""/>
      <w:lvlJc w:val="left"/>
      <w:pPr>
        <w:tabs>
          <w:tab w:val="num" w:pos="720"/>
        </w:tabs>
        <w:ind w:left="720" w:hanging="360"/>
      </w:pPr>
      <w:rPr>
        <w:rFonts w:ascii="Wingdings 2" w:hAnsi="Wingdings 2" w:hint="default"/>
      </w:rPr>
    </w:lvl>
    <w:lvl w:ilvl="1" w:tplc="6C2E8420" w:tentative="1">
      <w:start w:val="1"/>
      <w:numFmt w:val="bullet"/>
      <w:lvlText w:val=""/>
      <w:lvlJc w:val="left"/>
      <w:pPr>
        <w:tabs>
          <w:tab w:val="num" w:pos="1440"/>
        </w:tabs>
        <w:ind w:left="1440" w:hanging="360"/>
      </w:pPr>
      <w:rPr>
        <w:rFonts w:ascii="Wingdings 2" w:hAnsi="Wingdings 2" w:hint="default"/>
      </w:rPr>
    </w:lvl>
    <w:lvl w:ilvl="2" w:tplc="26A609F4" w:tentative="1">
      <w:start w:val="1"/>
      <w:numFmt w:val="bullet"/>
      <w:lvlText w:val=""/>
      <w:lvlJc w:val="left"/>
      <w:pPr>
        <w:tabs>
          <w:tab w:val="num" w:pos="2160"/>
        </w:tabs>
        <w:ind w:left="2160" w:hanging="360"/>
      </w:pPr>
      <w:rPr>
        <w:rFonts w:ascii="Wingdings 2" w:hAnsi="Wingdings 2" w:hint="default"/>
      </w:rPr>
    </w:lvl>
    <w:lvl w:ilvl="3" w:tplc="556CABBC" w:tentative="1">
      <w:start w:val="1"/>
      <w:numFmt w:val="bullet"/>
      <w:lvlText w:val=""/>
      <w:lvlJc w:val="left"/>
      <w:pPr>
        <w:tabs>
          <w:tab w:val="num" w:pos="2880"/>
        </w:tabs>
        <w:ind w:left="2880" w:hanging="360"/>
      </w:pPr>
      <w:rPr>
        <w:rFonts w:ascii="Wingdings 2" w:hAnsi="Wingdings 2" w:hint="default"/>
      </w:rPr>
    </w:lvl>
    <w:lvl w:ilvl="4" w:tplc="FBC09792" w:tentative="1">
      <w:start w:val="1"/>
      <w:numFmt w:val="bullet"/>
      <w:lvlText w:val=""/>
      <w:lvlJc w:val="left"/>
      <w:pPr>
        <w:tabs>
          <w:tab w:val="num" w:pos="3600"/>
        </w:tabs>
        <w:ind w:left="3600" w:hanging="360"/>
      </w:pPr>
      <w:rPr>
        <w:rFonts w:ascii="Wingdings 2" w:hAnsi="Wingdings 2" w:hint="default"/>
      </w:rPr>
    </w:lvl>
    <w:lvl w:ilvl="5" w:tplc="50761E70" w:tentative="1">
      <w:start w:val="1"/>
      <w:numFmt w:val="bullet"/>
      <w:lvlText w:val=""/>
      <w:lvlJc w:val="left"/>
      <w:pPr>
        <w:tabs>
          <w:tab w:val="num" w:pos="4320"/>
        </w:tabs>
        <w:ind w:left="4320" w:hanging="360"/>
      </w:pPr>
      <w:rPr>
        <w:rFonts w:ascii="Wingdings 2" w:hAnsi="Wingdings 2" w:hint="default"/>
      </w:rPr>
    </w:lvl>
    <w:lvl w:ilvl="6" w:tplc="F7147618" w:tentative="1">
      <w:start w:val="1"/>
      <w:numFmt w:val="bullet"/>
      <w:lvlText w:val=""/>
      <w:lvlJc w:val="left"/>
      <w:pPr>
        <w:tabs>
          <w:tab w:val="num" w:pos="5040"/>
        </w:tabs>
        <w:ind w:left="5040" w:hanging="360"/>
      </w:pPr>
      <w:rPr>
        <w:rFonts w:ascii="Wingdings 2" w:hAnsi="Wingdings 2" w:hint="default"/>
      </w:rPr>
    </w:lvl>
    <w:lvl w:ilvl="7" w:tplc="1084EB74" w:tentative="1">
      <w:start w:val="1"/>
      <w:numFmt w:val="bullet"/>
      <w:lvlText w:val=""/>
      <w:lvlJc w:val="left"/>
      <w:pPr>
        <w:tabs>
          <w:tab w:val="num" w:pos="5760"/>
        </w:tabs>
        <w:ind w:left="5760" w:hanging="360"/>
      </w:pPr>
      <w:rPr>
        <w:rFonts w:ascii="Wingdings 2" w:hAnsi="Wingdings 2" w:hint="default"/>
      </w:rPr>
    </w:lvl>
    <w:lvl w:ilvl="8" w:tplc="6C403DEC" w:tentative="1">
      <w:start w:val="1"/>
      <w:numFmt w:val="bullet"/>
      <w:lvlText w:val=""/>
      <w:lvlJc w:val="left"/>
      <w:pPr>
        <w:tabs>
          <w:tab w:val="num" w:pos="6480"/>
        </w:tabs>
        <w:ind w:left="6480" w:hanging="360"/>
      </w:pPr>
      <w:rPr>
        <w:rFonts w:ascii="Wingdings 2" w:hAnsi="Wingdings 2" w:hint="default"/>
      </w:rPr>
    </w:lvl>
  </w:abstractNum>
  <w:abstractNum w:abstractNumId="6">
    <w:nsid w:val="77321224"/>
    <w:multiLevelType w:val="hybridMultilevel"/>
    <w:tmpl w:val="68063038"/>
    <w:lvl w:ilvl="0" w:tplc="467EE2E4">
      <w:start w:val="1"/>
      <w:numFmt w:val="bullet"/>
      <w:lvlText w:val=""/>
      <w:lvlJc w:val="left"/>
      <w:pPr>
        <w:tabs>
          <w:tab w:val="num" w:pos="720"/>
        </w:tabs>
        <w:ind w:left="720" w:hanging="360"/>
      </w:pPr>
      <w:rPr>
        <w:rFonts w:ascii="Wingdings 2" w:hAnsi="Wingdings 2" w:hint="default"/>
      </w:rPr>
    </w:lvl>
    <w:lvl w:ilvl="1" w:tplc="DC6225BC" w:tentative="1">
      <w:start w:val="1"/>
      <w:numFmt w:val="bullet"/>
      <w:lvlText w:val=""/>
      <w:lvlJc w:val="left"/>
      <w:pPr>
        <w:tabs>
          <w:tab w:val="num" w:pos="1440"/>
        </w:tabs>
        <w:ind w:left="1440" w:hanging="360"/>
      </w:pPr>
      <w:rPr>
        <w:rFonts w:ascii="Wingdings 2" w:hAnsi="Wingdings 2" w:hint="default"/>
      </w:rPr>
    </w:lvl>
    <w:lvl w:ilvl="2" w:tplc="DF74111A" w:tentative="1">
      <w:start w:val="1"/>
      <w:numFmt w:val="bullet"/>
      <w:lvlText w:val=""/>
      <w:lvlJc w:val="left"/>
      <w:pPr>
        <w:tabs>
          <w:tab w:val="num" w:pos="2160"/>
        </w:tabs>
        <w:ind w:left="2160" w:hanging="360"/>
      </w:pPr>
      <w:rPr>
        <w:rFonts w:ascii="Wingdings 2" w:hAnsi="Wingdings 2" w:hint="default"/>
      </w:rPr>
    </w:lvl>
    <w:lvl w:ilvl="3" w:tplc="5BC885E6" w:tentative="1">
      <w:start w:val="1"/>
      <w:numFmt w:val="bullet"/>
      <w:lvlText w:val=""/>
      <w:lvlJc w:val="left"/>
      <w:pPr>
        <w:tabs>
          <w:tab w:val="num" w:pos="2880"/>
        </w:tabs>
        <w:ind w:left="2880" w:hanging="360"/>
      </w:pPr>
      <w:rPr>
        <w:rFonts w:ascii="Wingdings 2" w:hAnsi="Wingdings 2" w:hint="default"/>
      </w:rPr>
    </w:lvl>
    <w:lvl w:ilvl="4" w:tplc="2BE2D054" w:tentative="1">
      <w:start w:val="1"/>
      <w:numFmt w:val="bullet"/>
      <w:lvlText w:val=""/>
      <w:lvlJc w:val="left"/>
      <w:pPr>
        <w:tabs>
          <w:tab w:val="num" w:pos="3600"/>
        </w:tabs>
        <w:ind w:left="3600" w:hanging="360"/>
      </w:pPr>
      <w:rPr>
        <w:rFonts w:ascii="Wingdings 2" w:hAnsi="Wingdings 2" w:hint="default"/>
      </w:rPr>
    </w:lvl>
    <w:lvl w:ilvl="5" w:tplc="A3404880" w:tentative="1">
      <w:start w:val="1"/>
      <w:numFmt w:val="bullet"/>
      <w:lvlText w:val=""/>
      <w:lvlJc w:val="left"/>
      <w:pPr>
        <w:tabs>
          <w:tab w:val="num" w:pos="4320"/>
        </w:tabs>
        <w:ind w:left="4320" w:hanging="360"/>
      </w:pPr>
      <w:rPr>
        <w:rFonts w:ascii="Wingdings 2" w:hAnsi="Wingdings 2" w:hint="default"/>
      </w:rPr>
    </w:lvl>
    <w:lvl w:ilvl="6" w:tplc="CE46F52E" w:tentative="1">
      <w:start w:val="1"/>
      <w:numFmt w:val="bullet"/>
      <w:lvlText w:val=""/>
      <w:lvlJc w:val="left"/>
      <w:pPr>
        <w:tabs>
          <w:tab w:val="num" w:pos="5040"/>
        </w:tabs>
        <w:ind w:left="5040" w:hanging="360"/>
      </w:pPr>
      <w:rPr>
        <w:rFonts w:ascii="Wingdings 2" w:hAnsi="Wingdings 2" w:hint="default"/>
      </w:rPr>
    </w:lvl>
    <w:lvl w:ilvl="7" w:tplc="A01CD6B2" w:tentative="1">
      <w:start w:val="1"/>
      <w:numFmt w:val="bullet"/>
      <w:lvlText w:val=""/>
      <w:lvlJc w:val="left"/>
      <w:pPr>
        <w:tabs>
          <w:tab w:val="num" w:pos="5760"/>
        </w:tabs>
        <w:ind w:left="5760" w:hanging="360"/>
      </w:pPr>
      <w:rPr>
        <w:rFonts w:ascii="Wingdings 2" w:hAnsi="Wingdings 2" w:hint="default"/>
      </w:rPr>
    </w:lvl>
    <w:lvl w:ilvl="8" w:tplc="E188AA08" w:tentative="1">
      <w:start w:val="1"/>
      <w:numFmt w:val="bullet"/>
      <w:lvlText w:val=""/>
      <w:lvlJc w:val="left"/>
      <w:pPr>
        <w:tabs>
          <w:tab w:val="num" w:pos="6480"/>
        </w:tabs>
        <w:ind w:left="6480" w:hanging="360"/>
      </w:pPr>
      <w:rPr>
        <w:rFonts w:ascii="Wingdings 2" w:hAnsi="Wingdings 2" w:hint="default"/>
      </w:rPr>
    </w:lvl>
  </w:abstractNum>
  <w:abstractNum w:abstractNumId="7">
    <w:nsid w:val="79EF294C"/>
    <w:multiLevelType w:val="multilevel"/>
    <w:tmpl w:val="07525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0"/>
  </w:num>
  <w:num w:numId="4">
    <w:abstractNumId w:val="1"/>
  </w:num>
  <w:num w:numId="5">
    <w:abstractNumId w:val="4"/>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729"/>
    <w:rsid w:val="00040D34"/>
    <w:rsid w:val="00085C65"/>
    <w:rsid w:val="000F3A32"/>
    <w:rsid w:val="001D1A58"/>
    <w:rsid w:val="001E29F0"/>
    <w:rsid w:val="00236911"/>
    <w:rsid w:val="00243E7F"/>
    <w:rsid w:val="0028405D"/>
    <w:rsid w:val="00290656"/>
    <w:rsid w:val="002D25AA"/>
    <w:rsid w:val="002D77EE"/>
    <w:rsid w:val="002E4843"/>
    <w:rsid w:val="00305C66"/>
    <w:rsid w:val="003075CE"/>
    <w:rsid w:val="003270D2"/>
    <w:rsid w:val="0033087F"/>
    <w:rsid w:val="00344CC6"/>
    <w:rsid w:val="0039301C"/>
    <w:rsid w:val="003C222C"/>
    <w:rsid w:val="003F4B7F"/>
    <w:rsid w:val="004461F4"/>
    <w:rsid w:val="0046738E"/>
    <w:rsid w:val="00473E10"/>
    <w:rsid w:val="004801C9"/>
    <w:rsid w:val="004B6480"/>
    <w:rsid w:val="00530DD6"/>
    <w:rsid w:val="005D4CA2"/>
    <w:rsid w:val="005E4B4E"/>
    <w:rsid w:val="005E5C1B"/>
    <w:rsid w:val="006064AF"/>
    <w:rsid w:val="00613FE3"/>
    <w:rsid w:val="006356BD"/>
    <w:rsid w:val="00645B2B"/>
    <w:rsid w:val="00685365"/>
    <w:rsid w:val="006A7C61"/>
    <w:rsid w:val="007126E1"/>
    <w:rsid w:val="007C1A30"/>
    <w:rsid w:val="007D067B"/>
    <w:rsid w:val="007D251B"/>
    <w:rsid w:val="007D4709"/>
    <w:rsid w:val="008010F0"/>
    <w:rsid w:val="008328CE"/>
    <w:rsid w:val="008329A4"/>
    <w:rsid w:val="0087628A"/>
    <w:rsid w:val="008D7087"/>
    <w:rsid w:val="0090358F"/>
    <w:rsid w:val="00911858"/>
    <w:rsid w:val="009343BA"/>
    <w:rsid w:val="00980635"/>
    <w:rsid w:val="00990953"/>
    <w:rsid w:val="00992474"/>
    <w:rsid w:val="00996D68"/>
    <w:rsid w:val="009B4AA6"/>
    <w:rsid w:val="00A05F2A"/>
    <w:rsid w:val="00A24460"/>
    <w:rsid w:val="00A53731"/>
    <w:rsid w:val="00AA2B76"/>
    <w:rsid w:val="00AA2DE1"/>
    <w:rsid w:val="00AC36A9"/>
    <w:rsid w:val="00AD2351"/>
    <w:rsid w:val="00AF4E38"/>
    <w:rsid w:val="00B13CDC"/>
    <w:rsid w:val="00B314A6"/>
    <w:rsid w:val="00B459A2"/>
    <w:rsid w:val="00B515CF"/>
    <w:rsid w:val="00B710B3"/>
    <w:rsid w:val="00BC42E5"/>
    <w:rsid w:val="00BC6958"/>
    <w:rsid w:val="00BF135E"/>
    <w:rsid w:val="00BF35E7"/>
    <w:rsid w:val="00D53B9E"/>
    <w:rsid w:val="00D62EE3"/>
    <w:rsid w:val="00D65B0A"/>
    <w:rsid w:val="00D727FF"/>
    <w:rsid w:val="00D94030"/>
    <w:rsid w:val="00D978DA"/>
    <w:rsid w:val="00E51DAD"/>
    <w:rsid w:val="00EB4938"/>
    <w:rsid w:val="00ED411B"/>
    <w:rsid w:val="00EE3452"/>
    <w:rsid w:val="00EE396E"/>
    <w:rsid w:val="00F35D50"/>
    <w:rsid w:val="00F413D7"/>
    <w:rsid w:val="00F456ED"/>
    <w:rsid w:val="00F64F47"/>
    <w:rsid w:val="00F72729"/>
    <w:rsid w:val="00F84CC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72729"/>
  </w:style>
  <w:style w:type="paragraph" w:styleId="Naslov1">
    <w:name w:val="heading 1"/>
    <w:basedOn w:val="Navaden"/>
    <w:next w:val="Navaden"/>
    <w:link w:val="Naslov1Znak"/>
    <w:qFormat/>
    <w:rsid w:val="007C1A30"/>
    <w:pPr>
      <w:keepNext/>
      <w:spacing w:after="0" w:line="240" w:lineRule="auto"/>
      <w:jc w:val="center"/>
      <w:outlineLvl w:val="0"/>
    </w:pPr>
    <w:rPr>
      <w:rFonts w:ascii="Times New Roman" w:eastAsia="Times New Roman" w:hAnsi="Times New Roman" w:cs="Times New Roman"/>
      <w:i/>
      <w:sz w:val="32"/>
      <w:szCs w:val="20"/>
      <w:lang w:eastAsia="sl-SI"/>
    </w:rPr>
  </w:style>
  <w:style w:type="paragraph" w:styleId="Naslov2">
    <w:name w:val="heading 2"/>
    <w:basedOn w:val="Navaden"/>
    <w:next w:val="Navaden"/>
    <w:link w:val="Naslov2Znak"/>
    <w:qFormat/>
    <w:rsid w:val="007C1A30"/>
    <w:pPr>
      <w:keepNext/>
      <w:spacing w:after="0" w:line="240" w:lineRule="auto"/>
      <w:outlineLvl w:val="1"/>
    </w:pPr>
    <w:rPr>
      <w:rFonts w:ascii="Times New Roman" w:eastAsia="Times New Roman" w:hAnsi="Times New Roman" w:cs="Times New Roman"/>
      <w:sz w:val="28"/>
      <w:szCs w:val="20"/>
      <w:lang w:eastAsia="sl-SI"/>
    </w:rPr>
  </w:style>
  <w:style w:type="paragraph" w:styleId="Naslov5">
    <w:name w:val="heading 5"/>
    <w:basedOn w:val="Navaden"/>
    <w:next w:val="Navaden"/>
    <w:link w:val="Naslov5Znak"/>
    <w:qFormat/>
    <w:rsid w:val="007C1A30"/>
    <w:pPr>
      <w:keepNext/>
      <w:pBdr>
        <w:top w:val="single" w:sz="12" w:space="1" w:color="FFFFFF"/>
        <w:left w:val="single" w:sz="12" w:space="4" w:color="FFFFFF"/>
        <w:bottom w:val="single" w:sz="12" w:space="1" w:color="FFFFFF"/>
        <w:right w:val="single" w:sz="12" w:space="4" w:color="FFFFFF"/>
      </w:pBdr>
      <w:shd w:val="clear" w:color="auto" w:fill="FFFFFF"/>
      <w:spacing w:after="0" w:line="240" w:lineRule="auto"/>
      <w:outlineLvl w:val="4"/>
    </w:pPr>
    <w:rPr>
      <w:rFonts w:ascii="Arial" w:eastAsia="Times New Roman" w:hAnsi="Arial" w:cs="Times New Roman"/>
      <w:sz w:val="24"/>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F7272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72729"/>
    <w:rPr>
      <w:rFonts w:ascii="Tahoma" w:hAnsi="Tahoma" w:cs="Tahoma"/>
      <w:sz w:val="16"/>
      <w:szCs w:val="16"/>
    </w:rPr>
  </w:style>
  <w:style w:type="character" w:customStyle="1" w:styleId="Naslov1Znak">
    <w:name w:val="Naslov 1 Znak"/>
    <w:basedOn w:val="Privzetapisavaodstavka"/>
    <w:link w:val="Naslov1"/>
    <w:rsid w:val="007C1A30"/>
    <w:rPr>
      <w:rFonts w:ascii="Times New Roman" w:eastAsia="Times New Roman" w:hAnsi="Times New Roman" w:cs="Times New Roman"/>
      <w:i/>
      <w:sz w:val="32"/>
      <w:szCs w:val="20"/>
      <w:lang w:eastAsia="sl-SI"/>
    </w:rPr>
  </w:style>
  <w:style w:type="character" w:customStyle="1" w:styleId="Naslov2Znak">
    <w:name w:val="Naslov 2 Znak"/>
    <w:basedOn w:val="Privzetapisavaodstavka"/>
    <w:link w:val="Naslov2"/>
    <w:rsid w:val="007C1A30"/>
    <w:rPr>
      <w:rFonts w:ascii="Times New Roman" w:eastAsia="Times New Roman" w:hAnsi="Times New Roman" w:cs="Times New Roman"/>
      <w:sz w:val="28"/>
      <w:szCs w:val="20"/>
      <w:lang w:eastAsia="sl-SI"/>
    </w:rPr>
  </w:style>
  <w:style w:type="character" w:customStyle="1" w:styleId="Naslov5Znak">
    <w:name w:val="Naslov 5 Znak"/>
    <w:basedOn w:val="Privzetapisavaodstavka"/>
    <w:link w:val="Naslov5"/>
    <w:rsid w:val="007C1A30"/>
    <w:rPr>
      <w:rFonts w:ascii="Arial" w:eastAsia="Times New Roman" w:hAnsi="Arial" w:cs="Times New Roman"/>
      <w:sz w:val="24"/>
      <w:szCs w:val="20"/>
      <w:shd w:val="clear" w:color="auto" w:fill="FFFFFF"/>
      <w:lang w:eastAsia="sl-SI"/>
    </w:rPr>
  </w:style>
  <w:style w:type="paragraph" w:styleId="Telobesedila2">
    <w:name w:val="Body Text 2"/>
    <w:basedOn w:val="Navaden"/>
    <w:link w:val="Telobesedila2Znak"/>
    <w:rsid w:val="007C1A30"/>
    <w:pPr>
      <w:spacing w:after="0" w:line="240" w:lineRule="auto"/>
    </w:pPr>
    <w:rPr>
      <w:rFonts w:ascii="Arial" w:eastAsia="Times New Roman" w:hAnsi="Arial" w:cs="Times New Roman"/>
      <w:sz w:val="28"/>
      <w:szCs w:val="20"/>
      <w:lang w:eastAsia="sl-SI"/>
    </w:rPr>
  </w:style>
  <w:style w:type="character" w:customStyle="1" w:styleId="Telobesedila2Znak">
    <w:name w:val="Telo besedila 2 Znak"/>
    <w:basedOn w:val="Privzetapisavaodstavka"/>
    <w:link w:val="Telobesedila2"/>
    <w:rsid w:val="007C1A30"/>
    <w:rPr>
      <w:rFonts w:ascii="Arial" w:eastAsia="Times New Roman" w:hAnsi="Arial" w:cs="Times New Roman"/>
      <w:sz w:val="28"/>
      <w:szCs w:val="20"/>
      <w:lang w:eastAsia="sl-SI"/>
    </w:rPr>
  </w:style>
  <w:style w:type="paragraph" w:styleId="Telobesedila">
    <w:name w:val="Body Text"/>
    <w:basedOn w:val="Navaden"/>
    <w:link w:val="TelobesedilaZnak"/>
    <w:rsid w:val="007C1A30"/>
    <w:pPr>
      <w:spacing w:after="0" w:line="240" w:lineRule="auto"/>
    </w:pPr>
    <w:rPr>
      <w:rFonts w:ascii="Arial" w:eastAsia="Times New Roman" w:hAnsi="Arial" w:cs="Times New Roman"/>
      <w:sz w:val="24"/>
      <w:szCs w:val="20"/>
      <w:lang w:eastAsia="sl-SI"/>
    </w:rPr>
  </w:style>
  <w:style w:type="character" w:customStyle="1" w:styleId="TelobesedilaZnak">
    <w:name w:val="Telo besedila Znak"/>
    <w:basedOn w:val="Privzetapisavaodstavka"/>
    <w:link w:val="Telobesedila"/>
    <w:rsid w:val="007C1A30"/>
    <w:rPr>
      <w:rFonts w:ascii="Arial" w:eastAsia="Times New Roman" w:hAnsi="Arial" w:cs="Times New Roman"/>
      <w:sz w:val="24"/>
      <w:szCs w:val="20"/>
      <w:lang w:eastAsia="sl-SI"/>
    </w:rPr>
  </w:style>
  <w:style w:type="paragraph" w:styleId="Navadensplet">
    <w:name w:val="Normal (Web)"/>
    <w:basedOn w:val="Navaden"/>
    <w:rsid w:val="00B459A2"/>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uiPriority w:val="99"/>
    <w:rsid w:val="00B459A2"/>
    <w:rPr>
      <w:color w:val="0000FF"/>
      <w:u w:val="single"/>
    </w:rPr>
  </w:style>
  <w:style w:type="paragraph" w:styleId="Odstavekseznama">
    <w:name w:val="List Paragraph"/>
    <w:basedOn w:val="Navaden"/>
    <w:uiPriority w:val="34"/>
    <w:qFormat/>
    <w:rsid w:val="00685365"/>
    <w:pPr>
      <w:ind w:left="720"/>
      <w:contextualSpacing/>
    </w:pPr>
  </w:style>
  <w:style w:type="character" w:styleId="SledenaHiperpovezava">
    <w:name w:val="FollowedHyperlink"/>
    <w:basedOn w:val="Privzetapisavaodstavka"/>
    <w:uiPriority w:val="99"/>
    <w:semiHidden/>
    <w:unhideWhenUsed/>
    <w:rsid w:val="00AC36A9"/>
    <w:rPr>
      <w:color w:val="800080" w:themeColor="followedHyperlink"/>
      <w:u w:val="single"/>
    </w:rPr>
  </w:style>
  <w:style w:type="table" w:styleId="Tabelamrea">
    <w:name w:val="Table Grid"/>
    <w:basedOn w:val="Navadnatabela"/>
    <w:uiPriority w:val="59"/>
    <w:rsid w:val="00393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72729"/>
  </w:style>
  <w:style w:type="paragraph" w:styleId="Naslov1">
    <w:name w:val="heading 1"/>
    <w:basedOn w:val="Navaden"/>
    <w:next w:val="Navaden"/>
    <w:link w:val="Naslov1Znak"/>
    <w:qFormat/>
    <w:rsid w:val="007C1A30"/>
    <w:pPr>
      <w:keepNext/>
      <w:spacing w:after="0" w:line="240" w:lineRule="auto"/>
      <w:jc w:val="center"/>
      <w:outlineLvl w:val="0"/>
    </w:pPr>
    <w:rPr>
      <w:rFonts w:ascii="Times New Roman" w:eastAsia="Times New Roman" w:hAnsi="Times New Roman" w:cs="Times New Roman"/>
      <w:i/>
      <w:sz w:val="32"/>
      <w:szCs w:val="20"/>
      <w:lang w:eastAsia="sl-SI"/>
    </w:rPr>
  </w:style>
  <w:style w:type="paragraph" w:styleId="Naslov2">
    <w:name w:val="heading 2"/>
    <w:basedOn w:val="Navaden"/>
    <w:next w:val="Navaden"/>
    <w:link w:val="Naslov2Znak"/>
    <w:qFormat/>
    <w:rsid w:val="007C1A30"/>
    <w:pPr>
      <w:keepNext/>
      <w:spacing w:after="0" w:line="240" w:lineRule="auto"/>
      <w:outlineLvl w:val="1"/>
    </w:pPr>
    <w:rPr>
      <w:rFonts w:ascii="Times New Roman" w:eastAsia="Times New Roman" w:hAnsi="Times New Roman" w:cs="Times New Roman"/>
      <w:sz w:val="28"/>
      <w:szCs w:val="20"/>
      <w:lang w:eastAsia="sl-SI"/>
    </w:rPr>
  </w:style>
  <w:style w:type="paragraph" w:styleId="Naslov5">
    <w:name w:val="heading 5"/>
    <w:basedOn w:val="Navaden"/>
    <w:next w:val="Navaden"/>
    <w:link w:val="Naslov5Znak"/>
    <w:qFormat/>
    <w:rsid w:val="007C1A30"/>
    <w:pPr>
      <w:keepNext/>
      <w:pBdr>
        <w:top w:val="single" w:sz="12" w:space="1" w:color="FFFFFF"/>
        <w:left w:val="single" w:sz="12" w:space="4" w:color="FFFFFF"/>
        <w:bottom w:val="single" w:sz="12" w:space="1" w:color="FFFFFF"/>
        <w:right w:val="single" w:sz="12" w:space="4" w:color="FFFFFF"/>
      </w:pBdr>
      <w:shd w:val="clear" w:color="auto" w:fill="FFFFFF"/>
      <w:spacing w:after="0" w:line="240" w:lineRule="auto"/>
      <w:outlineLvl w:val="4"/>
    </w:pPr>
    <w:rPr>
      <w:rFonts w:ascii="Arial" w:eastAsia="Times New Roman" w:hAnsi="Arial" w:cs="Times New Roman"/>
      <w:sz w:val="24"/>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F7272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72729"/>
    <w:rPr>
      <w:rFonts w:ascii="Tahoma" w:hAnsi="Tahoma" w:cs="Tahoma"/>
      <w:sz w:val="16"/>
      <w:szCs w:val="16"/>
    </w:rPr>
  </w:style>
  <w:style w:type="character" w:customStyle="1" w:styleId="Naslov1Znak">
    <w:name w:val="Naslov 1 Znak"/>
    <w:basedOn w:val="Privzetapisavaodstavka"/>
    <w:link w:val="Naslov1"/>
    <w:rsid w:val="007C1A30"/>
    <w:rPr>
      <w:rFonts w:ascii="Times New Roman" w:eastAsia="Times New Roman" w:hAnsi="Times New Roman" w:cs="Times New Roman"/>
      <w:i/>
      <w:sz w:val="32"/>
      <w:szCs w:val="20"/>
      <w:lang w:eastAsia="sl-SI"/>
    </w:rPr>
  </w:style>
  <w:style w:type="character" w:customStyle="1" w:styleId="Naslov2Znak">
    <w:name w:val="Naslov 2 Znak"/>
    <w:basedOn w:val="Privzetapisavaodstavka"/>
    <w:link w:val="Naslov2"/>
    <w:rsid w:val="007C1A30"/>
    <w:rPr>
      <w:rFonts w:ascii="Times New Roman" w:eastAsia="Times New Roman" w:hAnsi="Times New Roman" w:cs="Times New Roman"/>
      <w:sz w:val="28"/>
      <w:szCs w:val="20"/>
      <w:lang w:eastAsia="sl-SI"/>
    </w:rPr>
  </w:style>
  <w:style w:type="character" w:customStyle="1" w:styleId="Naslov5Znak">
    <w:name w:val="Naslov 5 Znak"/>
    <w:basedOn w:val="Privzetapisavaodstavka"/>
    <w:link w:val="Naslov5"/>
    <w:rsid w:val="007C1A30"/>
    <w:rPr>
      <w:rFonts w:ascii="Arial" w:eastAsia="Times New Roman" w:hAnsi="Arial" w:cs="Times New Roman"/>
      <w:sz w:val="24"/>
      <w:szCs w:val="20"/>
      <w:shd w:val="clear" w:color="auto" w:fill="FFFFFF"/>
      <w:lang w:eastAsia="sl-SI"/>
    </w:rPr>
  </w:style>
  <w:style w:type="paragraph" w:styleId="Telobesedila2">
    <w:name w:val="Body Text 2"/>
    <w:basedOn w:val="Navaden"/>
    <w:link w:val="Telobesedila2Znak"/>
    <w:rsid w:val="007C1A30"/>
    <w:pPr>
      <w:spacing w:after="0" w:line="240" w:lineRule="auto"/>
    </w:pPr>
    <w:rPr>
      <w:rFonts w:ascii="Arial" w:eastAsia="Times New Roman" w:hAnsi="Arial" w:cs="Times New Roman"/>
      <w:sz w:val="28"/>
      <w:szCs w:val="20"/>
      <w:lang w:eastAsia="sl-SI"/>
    </w:rPr>
  </w:style>
  <w:style w:type="character" w:customStyle="1" w:styleId="Telobesedila2Znak">
    <w:name w:val="Telo besedila 2 Znak"/>
    <w:basedOn w:val="Privzetapisavaodstavka"/>
    <w:link w:val="Telobesedila2"/>
    <w:rsid w:val="007C1A30"/>
    <w:rPr>
      <w:rFonts w:ascii="Arial" w:eastAsia="Times New Roman" w:hAnsi="Arial" w:cs="Times New Roman"/>
      <w:sz w:val="28"/>
      <w:szCs w:val="20"/>
      <w:lang w:eastAsia="sl-SI"/>
    </w:rPr>
  </w:style>
  <w:style w:type="paragraph" w:styleId="Telobesedila">
    <w:name w:val="Body Text"/>
    <w:basedOn w:val="Navaden"/>
    <w:link w:val="TelobesedilaZnak"/>
    <w:rsid w:val="007C1A30"/>
    <w:pPr>
      <w:spacing w:after="0" w:line="240" w:lineRule="auto"/>
    </w:pPr>
    <w:rPr>
      <w:rFonts w:ascii="Arial" w:eastAsia="Times New Roman" w:hAnsi="Arial" w:cs="Times New Roman"/>
      <w:sz w:val="24"/>
      <w:szCs w:val="20"/>
      <w:lang w:eastAsia="sl-SI"/>
    </w:rPr>
  </w:style>
  <w:style w:type="character" w:customStyle="1" w:styleId="TelobesedilaZnak">
    <w:name w:val="Telo besedila Znak"/>
    <w:basedOn w:val="Privzetapisavaodstavka"/>
    <w:link w:val="Telobesedila"/>
    <w:rsid w:val="007C1A30"/>
    <w:rPr>
      <w:rFonts w:ascii="Arial" w:eastAsia="Times New Roman" w:hAnsi="Arial" w:cs="Times New Roman"/>
      <w:sz w:val="24"/>
      <w:szCs w:val="20"/>
      <w:lang w:eastAsia="sl-SI"/>
    </w:rPr>
  </w:style>
  <w:style w:type="paragraph" w:styleId="Navadensplet">
    <w:name w:val="Normal (Web)"/>
    <w:basedOn w:val="Navaden"/>
    <w:rsid w:val="00B459A2"/>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uiPriority w:val="99"/>
    <w:rsid w:val="00B459A2"/>
    <w:rPr>
      <w:color w:val="0000FF"/>
      <w:u w:val="single"/>
    </w:rPr>
  </w:style>
  <w:style w:type="paragraph" w:styleId="Odstavekseznama">
    <w:name w:val="List Paragraph"/>
    <w:basedOn w:val="Navaden"/>
    <w:uiPriority w:val="34"/>
    <w:qFormat/>
    <w:rsid w:val="00685365"/>
    <w:pPr>
      <w:ind w:left="720"/>
      <w:contextualSpacing/>
    </w:pPr>
  </w:style>
  <w:style w:type="character" w:styleId="SledenaHiperpovezava">
    <w:name w:val="FollowedHyperlink"/>
    <w:basedOn w:val="Privzetapisavaodstavka"/>
    <w:uiPriority w:val="99"/>
    <w:semiHidden/>
    <w:unhideWhenUsed/>
    <w:rsid w:val="00AC36A9"/>
    <w:rPr>
      <w:color w:val="800080" w:themeColor="followedHyperlink"/>
      <w:u w:val="single"/>
    </w:rPr>
  </w:style>
  <w:style w:type="table" w:styleId="Tabelamrea">
    <w:name w:val="Table Grid"/>
    <w:basedOn w:val="Navadnatabela"/>
    <w:uiPriority w:val="59"/>
    <w:rsid w:val="00393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556272">
      <w:bodyDiv w:val="1"/>
      <w:marLeft w:val="0"/>
      <w:marRight w:val="0"/>
      <w:marTop w:val="0"/>
      <w:marBottom w:val="0"/>
      <w:divBdr>
        <w:top w:val="none" w:sz="0" w:space="0" w:color="auto"/>
        <w:left w:val="none" w:sz="0" w:space="0" w:color="auto"/>
        <w:bottom w:val="none" w:sz="0" w:space="0" w:color="auto"/>
        <w:right w:val="none" w:sz="0" w:space="0" w:color="auto"/>
      </w:divBdr>
      <w:divsChild>
        <w:div w:id="693771987">
          <w:marLeft w:val="130"/>
          <w:marRight w:val="0"/>
          <w:marTop w:val="120"/>
          <w:marBottom w:val="0"/>
          <w:divBdr>
            <w:top w:val="none" w:sz="0" w:space="0" w:color="auto"/>
            <w:left w:val="none" w:sz="0" w:space="0" w:color="auto"/>
            <w:bottom w:val="none" w:sz="0" w:space="0" w:color="auto"/>
            <w:right w:val="none" w:sz="0" w:space="0" w:color="auto"/>
          </w:divBdr>
        </w:div>
      </w:divsChild>
    </w:div>
    <w:div w:id="1222905924">
      <w:bodyDiv w:val="1"/>
      <w:marLeft w:val="0"/>
      <w:marRight w:val="0"/>
      <w:marTop w:val="0"/>
      <w:marBottom w:val="0"/>
      <w:divBdr>
        <w:top w:val="none" w:sz="0" w:space="0" w:color="auto"/>
        <w:left w:val="none" w:sz="0" w:space="0" w:color="auto"/>
        <w:bottom w:val="none" w:sz="0" w:space="0" w:color="auto"/>
        <w:right w:val="none" w:sz="0" w:space="0" w:color="auto"/>
      </w:divBdr>
      <w:divsChild>
        <w:div w:id="1877085240">
          <w:marLeft w:val="576"/>
          <w:marRight w:val="0"/>
          <w:marTop w:val="120"/>
          <w:marBottom w:val="0"/>
          <w:divBdr>
            <w:top w:val="none" w:sz="0" w:space="0" w:color="auto"/>
            <w:left w:val="none" w:sz="0" w:space="0" w:color="auto"/>
            <w:bottom w:val="none" w:sz="0" w:space="0" w:color="auto"/>
            <w:right w:val="none" w:sz="0" w:space="0" w:color="auto"/>
          </w:divBdr>
        </w:div>
      </w:divsChild>
    </w:div>
    <w:div w:id="1288510304">
      <w:bodyDiv w:val="1"/>
      <w:marLeft w:val="0"/>
      <w:marRight w:val="0"/>
      <w:marTop w:val="0"/>
      <w:marBottom w:val="0"/>
      <w:divBdr>
        <w:top w:val="none" w:sz="0" w:space="0" w:color="auto"/>
        <w:left w:val="none" w:sz="0" w:space="0" w:color="auto"/>
        <w:bottom w:val="none" w:sz="0" w:space="0" w:color="auto"/>
        <w:right w:val="none" w:sz="0" w:space="0" w:color="auto"/>
      </w:divBdr>
      <w:divsChild>
        <w:div w:id="372190260">
          <w:marLeft w:val="576"/>
          <w:marRight w:val="0"/>
          <w:marTop w:val="120"/>
          <w:marBottom w:val="0"/>
          <w:divBdr>
            <w:top w:val="none" w:sz="0" w:space="0" w:color="auto"/>
            <w:left w:val="none" w:sz="0" w:space="0" w:color="auto"/>
            <w:bottom w:val="none" w:sz="0" w:space="0" w:color="auto"/>
            <w:right w:val="none" w:sz="0" w:space="0" w:color="auto"/>
          </w:divBdr>
        </w:div>
      </w:divsChild>
    </w:div>
    <w:div w:id="1888446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image" Target="media/image15.pn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2.png"/><Relationship Id="rId68" Type="http://schemas.openxmlformats.org/officeDocument/2006/relationships/image" Target="media/image57.png"/><Relationship Id="rId16"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hyperlink" Target="http://ro.zrsss.si/~puncer/elektrika/gener.html" TargetMode="External"/><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1.jpe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0.pn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hyperlink" Target="https://www.youtube.com/watch?v=BXQ27pU3_7E" TargetMode="External"/><Relationship Id="rId8" Type="http://schemas.openxmlformats.org/officeDocument/2006/relationships/image" Target="media/image2.jpeg"/><Relationship Id="rId51" Type="http://schemas.openxmlformats.org/officeDocument/2006/relationships/image" Target="media/image41.jpeg"/><Relationship Id="rId72" Type="http://schemas.openxmlformats.org/officeDocument/2006/relationships/hyperlink" Target="https://www.google.si/url?sa=i&amp;url=https://sl.puntomarinero.com/four-stroke-engine-principle-of/&amp;psig=AOvVaw1cHgGPJUvIHeEJvlyzTWl2&amp;ust=1583779808498000&amp;source=images&amp;cd=vfe&amp;ved=0CAIQjRxqFwoTCIDewN_Fi-gCFQAAAAAdAAAAABAD"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ro.zrsss.si/~puncer/elektrika/slike/e_atom.jpg" TargetMode="External"/><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4.jpeg"/><Relationship Id="rId41" Type="http://schemas.openxmlformats.org/officeDocument/2006/relationships/image" Target="media/image31.jpe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yperlink" Target="https://www.google.si/url?sa=i&amp;url=https://www.volan.si/ekstra/tehno-volan/5480-elektromotor/&amp;psig=AOvVaw3MX8sliBH8r1RzGVswV51f&amp;ust=1583779504672000&amp;source=images&amp;cd=vfe&amp;ved=0CAIQjRxqFwoTCJjmys_Ei-gCFQAAAAAdAAAAABAD" TargetMode="External"/><Relationship Id="rId75"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6.png"/><Relationship Id="rId10" Type="http://schemas.openxmlformats.org/officeDocument/2006/relationships/image" Target="media/image4.jpeg"/><Relationship Id="rId31" Type="http://schemas.openxmlformats.org/officeDocument/2006/relationships/hyperlink" Target="http://ro.zrsss.si/~puncer/elektrika/gener.html" TargetMode="External"/><Relationship Id="rId44" Type="http://schemas.openxmlformats.org/officeDocument/2006/relationships/image" Target="media/image34.jpeg"/><Relationship Id="rId52" Type="http://schemas.openxmlformats.org/officeDocument/2006/relationships/hyperlink" Target="https://www.google.si/url?sa=i&amp;url=https://www.termoshop.si/soncne-elektrarne-po-svetu&amp;psig=AOvVaw3T7iXJmKb5o05kDKZjFNto&amp;ust=1583778645581000&amp;source=images&amp;cd=vfe&amp;ved=0CAIQjRxqFwoTCMCl4LbBi-gCFQAAAAAdAAAAABAD" TargetMode="External"/><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0.jpeg"/><Relationship Id="rId78" Type="http://schemas.openxmlformats.org/officeDocument/2006/relationships/image" Target="media/image63.png"/><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0.jpeg"/><Relationship Id="rId55" Type="http://schemas.openxmlformats.org/officeDocument/2006/relationships/image" Target="media/image44.jpeg"/><Relationship Id="rId76" Type="http://schemas.openxmlformats.org/officeDocument/2006/relationships/hyperlink" Target="https://sl.wikipedia.org/wiki/Wanklov_motor" TargetMode="External"/><Relationship Id="rId7" Type="http://schemas.openxmlformats.org/officeDocument/2006/relationships/hyperlink" Target="http://eko.telekom.si/si/ucno-gradivo/energija/" TargetMode="External"/><Relationship Id="rId71"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98D24-CF49-48E3-8B4D-11C7CC3C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1574</TotalTime>
  <Pages>35</Pages>
  <Words>5974</Words>
  <Characters>34057</Characters>
  <Application>Microsoft Office Word</Application>
  <DocSecurity>0</DocSecurity>
  <Lines>283</Lines>
  <Paragraphs>79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39952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Edvard Ilar</dc:creator>
  <cp:lastModifiedBy>Edvard Ilar</cp:lastModifiedBy>
  <cp:revision>61</cp:revision>
  <dcterms:created xsi:type="dcterms:W3CDTF">2021-01-18T08:42:00Z</dcterms:created>
  <dcterms:modified xsi:type="dcterms:W3CDTF">2021-02-03T10:52:00Z</dcterms:modified>
</cp:coreProperties>
</file>