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7D" w:rsidRPr="00EA46A8" w:rsidRDefault="00FC142B" w:rsidP="00EA46A8">
      <w:pPr>
        <w:jc w:val="center"/>
        <w:rPr>
          <w:b/>
          <w:color w:val="FF66FF"/>
          <w:sz w:val="50"/>
          <w:szCs w:val="50"/>
        </w:rPr>
      </w:pPr>
      <w:r w:rsidRPr="00EA46A8">
        <w:rPr>
          <w:b/>
          <w:color w:val="FF66FF"/>
          <w:sz w:val="50"/>
          <w:szCs w:val="50"/>
        </w:rPr>
        <w:t>DINARSKOKRAŠKI SVET</w:t>
      </w:r>
    </w:p>
    <w:p w:rsidR="00FC142B" w:rsidRPr="00EA46A8" w:rsidRDefault="00FC142B">
      <w:pPr>
        <w:rPr>
          <w:b/>
          <w:color w:val="FF66FF"/>
          <w:sz w:val="40"/>
          <w:szCs w:val="40"/>
        </w:rPr>
      </w:pPr>
      <w:r w:rsidRPr="00EA46A8">
        <w:rPr>
          <w:b/>
          <w:color w:val="FF66FF"/>
          <w:sz w:val="40"/>
          <w:szCs w:val="40"/>
        </w:rPr>
        <w:t>DINARSKOKRAŠKE PLANOTE</w:t>
      </w:r>
    </w:p>
    <w:p w:rsidR="00EA46A8" w:rsidRDefault="00FC142B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Dinarskokraški svet zavzema </w:t>
      </w:r>
      <w:r w:rsidRPr="00EA46A8">
        <w:rPr>
          <w:sz w:val="40"/>
          <w:szCs w:val="40"/>
          <w:u w:val="single"/>
        </w:rPr>
        <w:t>južno Slovenijo</w:t>
      </w:r>
      <w:r w:rsidRPr="00EA46A8">
        <w:rPr>
          <w:sz w:val="40"/>
          <w:szCs w:val="40"/>
        </w:rPr>
        <w:t xml:space="preserve">. Višje planote in nižja podolja se raztezajo v smeri </w:t>
      </w:r>
      <w:r w:rsidRPr="00EA46A8">
        <w:rPr>
          <w:sz w:val="40"/>
          <w:szCs w:val="40"/>
          <w:u w:val="single"/>
        </w:rPr>
        <w:t>severozahoda</w:t>
      </w:r>
      <w:r w:rsidRPr="00EA46A8">
        <w:rPr>
          <w:sz w:val="40"/>
          <w:szCs w:val="40"/>
        </w:rPr>
        <w:t xml:space="preserve"> proti </w:t>
      </w:r>
      <w:r w:rsidRPr="00EA46A8">
        <w:rPr>
          <w:sz w:val="40"/>
          <w:szCs w:val="40"/>
          <w:u w:val="single"/>
        </w:rPr>
        <w:t>jugozahodu</w:t>
      </w:r>
      <w:r w:rsidRPr="00EA46A8">
        <w:rPr>
          <w:sz w:val="40"/>
          <w:szCs w:val="40"/>
        </w:rPr>
        <w:t>.</w:t>
      </w:r>
    </w:p>
    <w:p w:rsidR="00FC142B" w:rsidRPr="00EA46A8" w:rsidRDefault="00FC142B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br/>
      </w:r>
      <w:r w:rsidRPr="00EA46A8">
        <w:rPr>
          <w:b/>
          <w:color w:val="FF66FF"/>
          <w:sz w:val="40"/>
          <w:szCs w:val="40"/>
        </w:rPr>
        <w:t xml:space="preserve">VISOKE PLANOTE </w:t>
      </w:r>
      <w:r w:rsidRPr="00EA46A8">
        <w:rPr>
          <w:sz w:val="40"/>
          <w:szCs w:val="40"/>
        </w:rPr>
        <w:t xml:space="preserve">na zahodu so porasle z gozdom. V dinarskokraških gozdovih najdemo živali, ki jih drugod v Sloveniji ni – </w:t>
      </w:r>
      <w:r w:rsidRPr="00EA46A8">
        <w:rPr>
          <w:b/>
          <w:color w:val="FF66FF"/>
          <w:sz w:val="40"/>
          <w:szCs w:val="40"/>
        </w:rPr>
        <w:t xml:space="preserve">rjavi medved, volk in ris. </w:t>
      </w:r>
      <w:r w:rsidRPr="00EA46A8">
        <w:rPr>
          <w:sz w:val="40"/>
          <w:szCs w:val="40"/>
        </w:rPr>
        <w:t>Na visokih planotah živi malo ljudi. Les je glavno bogastvo dinarskokraškega sveta.</w:t>
      </w:r>
    </w:p>
    <w:p w:rsidR="00FB5EE6" w:rsidRPr="00EA46A8" w:rsidRDefault="00FB5EE6" w:rsidP="00FC142B">
      <w:pPr>
        <w:jc w:val="both"/>
        <w:rPr>
          <w:b/>
          <w:color w:val="FF66FF"/>
          <w:sz w:val="40"/>
          <w:szCs w:val="40"/>
        </w:rPr>
      </w:pPr>
    </w:p>
    <w:p w:rsidR="00FB5EE6" w:rsidRPr="00EA46A8" w:rsidRDefault="00FC142B" w:rsidP="00FC142B">
      <w:pPr>
        <w:jc w:val="both"/>
        <w:rPr>
          <w:sz w:val="40"/>
          <w:szCs w:val="40"/>
        </w:rPr>
      </w:pPr>
      <w:r w:rsidRPr="00EA46A8">
        <w:rPr>
          <w:b/>
          <w:color w:val="FF66FF"/>
          <w:sz w:val="40"/>
          <w:szCs w:val="40"/>
        </w:rPr>
        <w:t xml:space="preserve">NIZKE PLANOTE </w:t>
      </w:r>
      <w:r w:rsidRPr="00EA46A8">
        <w:rPr>
          <w:sz w:val="40"/>
          <w:szCs w:val="40"/>
        </w:rPr>
        <w:t xml:space="preserve">ležijo na vzhodu. Največja je </w:t>
      </w:r>
      <w:r w:rsidRPr="00EA46A8">
        <w:rPr>
          <w:sz w:val="40"/>
          <w:szCs w:val="40"/>
          <w:u w:val="single"/>
        </w:rPr>
        <w:t>Suha krajina</w:t>
      </w:r>
      <w:r w:rsidRPr="00EA46A8">
        <w:rPr>
          <w:sz w:val="40"/>
          <w:szCs w:val="40"/>
        </w:rPr>
        <w:t>. Takšno ime je dobila zato, ker razen reke Krke tam ni površinskih voda. Razmere za življenje so tu ugodnejše. V preteklosti so se ljudje večinoma ukvarjali z živinorejo in gozdarstvom, danes pa je večina ljudi zaposlenih v mestih, kmetijstvo pa j</w:t>
      </w:r>
      <w:r w:rsidR="00104774" w:rsidRPr="00EA46A8">
        <w:rPr>
          <w:sz w:val="40"/>
          <w:szCs w:val="40"/>
        </w:rPr>
        <w:t>e pogosto le dodatna dejavnost.</w:t>
      </w:r>
    </w:p>
    <w:p w:rsidR="00104774" w:rsidRPr="00EA46A8" w:rsidRDefault="00104774" w:rsidP="00FC142B">
      <w:pPr>
        <w:jc w:val="both"/>
        <w:rPr>
          <w:sz w:val="40"/>
          <w:szCs w:val="40"/>
        </w:rPr>
      </w:pPr>
    </w:p>
    <w:p w:rsidR="00104774" w:rsidRPr="00EA46A8" w:rsidRDefault="00FC142B" w:rsidP="00FC142B">
      <w:pPr>
        <w:jc w:val="both"/>
        <w:rPr>
          <w:sz w:val="40"/>
          <w:szCs w:val="40"/>
        </w:rPr>
      </w:pPr>
      <w:r w:rsidRPr="00EA46A8">
        <w:rPr>
          <w:b/>
          <w:color w:val="FF66FF"/>
          <w:sz w:val="40"/>
          <w:szCs w:val="40"/>
        </w:rPr>
        <w:t>Odsotnost površinskih voda je značilnost kraškega sveta.</w:t>
      </w:r>
      <w:r w:rsidRPr="00EA46A8">
        <w:rPr>
          <w:color w:val="FF66FF"/>
          <w:sz w:val="40"/>
          <w:szCs w:val="40"/>
        </w:rPr>
        <w:t xml:space="preserve"> </w:t>
      </w:r>
      <w:r w:rsidRPr="00EA46A8">
        <w:rPr>
          <w:sz w:val="40"/>
          <w:szCs w:val="40"/>
        </w:rPr>
        <w:t>Kraški pojavi nastajajo v pokr</w:t>
      </w:r>
      <w:r w:rsidR="00EA46A8">
        <w:rPr>
          <w:sz w:val="40"/>
          <w:szCs w:val="40"/>
        </w:rPr>
        <w:t>ajinah, kjer so tla iz apnenca.</w:t>
      </w:r>
    </w:p>
    <w:p w:rsidR="00FC142B" w:rsidRPr="00EA46A8" w:rsidRDefault="00FC142B" w:rsidP="00FC142B">
      <w:pPr>
        <w:jc w:val="both"/>
        <w:rPr>
          <w:sz w:val="40"/>
          <w:szCs w:val="40"/>
        </w:rPr>
      </w:pPr>
      <w:r w:rsidRPr="00EA46A8">
        <w:rPr>
          <w:b/>
          <w:color w:val="FF66FF"/>
          <w:sz w:val="40"/>
          <w:szCs w:val="40"/>
        </w:rPr>
        <w:lastRenderedPageBreak/>
        <w:t>Apnenčasta tla</w:t>
      </w:r>
      <w:r w:rsidRPr="00EA46A8">
        <w:rPr>
          <w:color w:val="FF66FF"/>
          <w:sz w:val="40"/>
          <w:szCs w:val="40"/>
        </w:rPr>
        <w:t xml:space="preserve"> </w:t>
      </w:r>
      <w:r w:rsidRPr="00EA46A8">
        <w:rPr>
          <w:sz w:val="40"/>
          <w:szCs w:val="40"/>
        </w:rPr>
        <w:t>so bolj ali manj razpokana. V razpoke odteka deževnica, ki se v zraku navzame ogljikovega dioksida. Zaradi tega postane rahlo kisla in začne topiti apnenec. Razpoke se širijo in skoznje odteka v tla vedno več vode, kar še poglablja razpoke v apnencu.</w:t>
      </w:r>
    </w:p>
    <w:p w:rsidR="00EA46A8" w:rsidRPr="00EA46A8" w:rsidRDefault="00EA46A8" w:rsidP="00FC142B">
      <w:pPr>
        <w:jc w:val="both"/>
        <w:rPr>
          <w:sz w:val="40"/>
          <w:szCs w:val="40"/>
        </w:rPr>
      </w:pPr>
    </w:p>
    <w:p w:rsidR="00FC142B" w:rsidRPr="00EA46A8" w:rsidRDefault="00FB5EE6" w:rsidP="00EA46A8">
      <w:pPr>
        <w:jc w:val="center"/>
        <w:rPr>
          <w:b/>
          <w:color w:val="00B0F0"/>
          <w:sz w:val="50"/>
          <w:szCs w:val="50"/>
        </w:rPr>
      </w:pPr>
      <w:r w:rsidRPr="00EA46A8">
        <w:rPr>
          <w:b/>
          <w:color w:val="00B0F0"/>
          <w:sz w:val="50"/>
          <w:szCs w:val="50"/>
        </w:rPr>
        <w:t>KRAŠKI POJAVI</w:t>
      </w:r>
    </w:p>
    <w:p w:rsidR="00FB5EE6" w:rsidRPr="00EA46A8" w:rsidRDefault="00FB5EE6" w:rsidP="00FC142B">
      <w:pPr>
        <w:jc w:val="both"/>
        <w:rPr>
          <w:b/>
          <w:color w:val="00B0F0"/>
          <w:sz w:val="40"/>
          <w:szCs w:val="40"/>
        </w:rPr>
      </w:pPr>
      <w:r w:rsidRPr="00EA46A8">
        <w:rPr>
          <w:b/>
          <w:color w:val="00B0F0"/>
          <w:sz w:val="40"/>
          <w:szCs w:val="40"/>
        </w:rPr>
        <w:t>POVRŠINSKI KRAŠKI POJAVI</w:t>
      </w:r>
    </w:p>
    <w:p w:rsidR="00FB5EE6" w:rsidRPr="00EA46A8" w:rsidRDefault="00FB5EE6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Kraški pojavi nastajajo v pokrajinah, kjer rahlo kisla deževnica raztaplja apnenec. </w:t>
      </w:r>
      <w:r w:rsidRPr="00EA46A8">
        <w:rPr>
          <w:b/>
          <w:color w:val="00B0F0"/>
          <w:sz w:val="40"/>
          <w:szCs w:val="40"/>
        </w:rPr>
        <w:t>Voda odnaša raztopljeni apnenec in ga drugje spet odlaga</w:t>
      </w:r>
      <w:r w:rsidRPr="00EA46A8">
        <w:rPr>
          <w:sz w:val="40"/>
          <w:szCs w:val="40"/>
        </w:rPr>
        <w:t>. Pri tem nastajajo različne kraške oblike na zemeljskem površju in pod njim.</w:t>
      </w:r>
    </w:p>
    <w:p w:rsidR="00EA46A8" w:rsidRPr="00EA46A8" w:rsidRDefault="00EA46A8" w:rsidP="00FC142B">
      <w:pPr>
        <w:jc w:val="both"/>
        <w:rPr>
          <w:sz w:val="40"/>
          <w:szCs w:val="40"/>
        </w:rPr>
      </w:pPr>
    </w:p>
    <w:p w:rsidR="00FB5EE6" w:rsidRPr="00EA46A8" w:rsidRDefault="00FB5EE6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>Površinski kraški pojavi:</w:t>
      </w:r>
    </w:p>
    <w:p w:rsidR="00FB5EE6" w:rsidRPr="00EA46A8" w:rsidRDefault="00FB5EE6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- </w:t>
      </w:r>
      <w:r w:rsidRPr="00EA46A8">
        <w:rPr>
          <w:color w:val="00B0F0"/>
          <w:sz w:val="40"/>
          <w:szCs w:val="40"/>
        </w:rPr>
        <w:t>vrtače</w:t>
      </w:r>
      <w:r w:rsidRPr="00EA46A8">
        <w:rPr>
          <w:sz w:val="40"/>
          <w:szCs w:val="40"/>
        </w:rPr>
        <w:t>,</w:t>
      </w:r>
    </w:p>
    <w:p w:rsidR="00FB5EE6" w:rsidRPr="00EA46A8" w:rsidRDefault="00FB5EE6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- </w:t>
      </w:r>
      <w:r w:rsidRPr="00EA46A8">
        <w:rPr>
          <w:color w:val="00B0F0"/>
          <w:sz w:val="40"/>
          <w:szCs w:val="40"/>
        </w:rPr>
        <w:t>uvale</w:t>
      </w:r>
      <w:r w:rsidRPr="00EA46A8">
        <w:rPr>
          <w:sz w:val="40"/>
          <w:szCs w:val="40"/>
        </w:rPr>
        <w:t>,</w:t>
      </w:r>
    </w:p>
    <w:p w:rsidR="00FB5EE6" w:rsidRPr="00EA46A8" w:rsidRDefault="00FB5EE6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- </w:t>
      </w:r>
      <w:r w:rsidRPr="00EA46A8">
        <w:rPr>
          <w:color w:val="00B0F0"/>
          <w:sz w:val="40"/>
          <w:szCs w:val="40"/>
        </w:rPr>
        <w:t xml:space="preserve">kraška polja </w:t>
      </w:r>
      <w:r w:rsidRPr="00EA46A8">
        <w:rPr>
          <w:sz w:val="40"/>
          <w:szCs w:val="40"/>
        </w:rPr>
        <w:t xml:space="preserve">(posebnost kraških polj so </w:t>
      </w:r>
      <w:r w:rsidRPr="00EA46A8">
        <w:rPr>
          <w:color w:val="00B0F0"/>
          <w:sz w:val="40"/>
          <w:szCs w:val="40"/>
        </w:rPr>
        <w:t xml:space="preserve">kraške reke </w:t>
      </w:r>
      <w:r w:rsidRPr="00EA46A8">
        <w:rPr>
          <w:sz w:val="40"/>
          <w:szCs w:val="40"/>
        </w:rPr>
        <w:t xml:space="preserve">ali </w:t>
      </w:r>
      <w:r w:rsidRPr="00EA46A8">
        <w:rPr>
          <w:color w:val="00B0F0"/>
          <w:sz w:val="40"/>
          <w:szCs w:val="40"/>
        </w:rPr>
        <w:t>ponikalnice</w:t>
      </w:r>
      <w:r w:rsidR="00EA46A8" w:rsidRPr="00EA46A8">
        <w:rPr>
          <w:color w:val="00B0F0"/>
          <w:sz w:val="40"/>
          <w:szCs w:val="40"/>
        </w:rPr>
        <w:t>)</w:t>
      </w:r>
      <w:r w:rsidRPr="00EA46A8">
        <w:rPr>
          <w:sz w:val="40"/>
          <w:szCs w:val="40"/>
        </w:rPr>
        <w:t>,</w:t>
      </w:r>
    </w:p>
    <w:p w:rsidR="00FB5EE6" w:rsidRDefault="00FB5EE6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- </w:t>
      </w:r>
      <w:r w:rsidRPr="00EA46A8">
        <w:rPr>
          <w:color w:val="00B0F0"/>
          <w:sz w:val="40"/>
          <w:szCs w:val="40"/>
        </w:rPr>
        <w:t>škraplje</w:t>
      </w:r>
      <w:r w:rsidRPr="00EA46A8">
        <w:rPr>
          <w:sz w:val="40"/>
          <w:szCs w:val="40"/>
        </w:rPr>
        <w:t>.</w:t>
      </w:r>
    </w:p>
    <w:p w:rsidR="00EA46A8" w:rsidRDefault="00EA46A8" w:rsidP="00FC142B">
      <w:pPr>
        <w:jc w:val="both"/>
        <w:rPr>
          <w:sz w:val="40"/>
          <w:szCs w:val="40"/>
        </w:rPr>
      </w:pPr>
    </w:p>
    <w:p w:rsidR="00EA46A8" w:rsidRPr="00EA46A8" w:rsidRDefault="00EA46A8" w:rsidP="00FC142B">
      <w:pPr>
        <w:jc w:val="both"/>
        <w:rPr>
          <w:sz w:val="40"/>
          <w:szCs w:val="40"/>
        </w:rPr>
      </w:pPr>
    </w:p>
    <w:p w:rsidR="00FB5EE6" w:rsidRPr="00EA46A8" w:rsidRDefault="00FB5EE6" w:rsidP="00FC142B">
      <w:pPr>
        <w:jc w:val="both"/>
        <w:rPr>
          <w:b/>
          <w:color w:val="92D050"/>
          <w:sz w:val="40"/>
          <w:szCs w:val="40"/>
        </w:rPr>
      </w:pPr>
      <w:r w:rsidRPr="00EA46A8">
        <w:rPr>
          <w:b/>
          <w:color w:val="92D050"/>
          <w:sz w:val="40"/>
          <w:szCs w:val="40"/>
        </w:rPr>
        <w:lastRenderedPageBreak/>
        <w:t>PODZEMNI KRAŠKI POJAVI</w:t>
      </w:r>
    </w:p>
    <w:p w:rsidR="00FB5EE6" w:rsidRPr="00EA46A8" w:rsidRDefault="00FB5EE6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Rahlo kisla deževnica raztaplja apnenec tudi pod zemeljskim površjem. </w:t>
      </w:r>
      <w:r w:rsidRPr="00EA46A8">
        <w:rPr>
          <w:b/>
          <w:color w:val="92D050"/>
          <w:sz w:val="40"/>
          <w:szCs w:val="40"/>
        </w:rPr>
        <w:t>Ko se pretaka skozi razpoke, jih širi in poglablja.</w:t>
      </w:r>
      <w:r w:rsidRPr="00EA46A8">
        <w:rPr>
          <w:color w:val="92D050"/>
          <w:sz w:val="40"/>
          <w:szCs w:val="40"/>
        </w:rPr>
        <w:t xml:space="preserve"> </w:t>
      </w:r>
      <w:r w:rsidRPr="00EA46A8">
        <w:rPr>
          <w:sz w:val="40"/>
          <w:szCs w:val="40"/>
        </w:rPr>
        <w:t xml:space="preserve">Nastajajo navpična </w:t>
      </w:r>
      <w:r w:rsidRPr="00EA46A8">
        <w:rPr>
          <w:b/>
          <w:color w:val="92D050"/>
          <w:sz w:val="40"/>
          <w:szCs w:val="40"/>
        </w:rPr>
        <w:t>brezna</w:t>
      </w:r>
      <w:r w:rsidRPr="00EA46A8">
        <w:rPr>
          <w:sz w:val="40"/>
          <w:szCs w:val="40"/>
        </w:rPr>
        <w:t xml:space="preserve"> in</w:t>
      </w:r>
      <w:r w:rsidR="00104774" w:rsidRPr="00EA46A8">
        <w:rPr>
          <w:sz w:val="40"/>
          <w:szCs w:val="40"/>
        </w:rPr>
        <w:t xml:space="preserve"> vodoravne </w:t>
      </w:r>
      <w:r w:rsidR="00104774" w:rsidRPr="00EA46A8">
        <w:rPr>
          <w:b/>
          <w:color w:val="92D050"/>
          <w:sz w:val="40"/>
          <w:szCs w:val="40"/>
        </w:rPr>
        <w:t>jame</w:t>
      </w:r>
      <w:r w:rsidR="00104774" w:rsidRPr="00EA46A8">
        <w:rPr>
          <w:sz w:val="40"/>
          <w:szCs w:val="40"/>
        </w:rPr>
        <w:t>. Jame, po katerih teče voda, imenujemo vodne jame. Nad njimi so pogosto suhe jame, po katerih je prav tako nekoč tekla voda.</w:t>
      </w:r>
    </w:p>
    <w:p w:rsidR="00104774" w:rsidRPr="00EA46A8" w:rsidRDefault="00104774" w:rsidP="00FC142B">
      <w:pPr>
        <w:jc w:val="both"/>
        <w:rPr>
          <w:sz w:val="40"/>
          <w:szCs w:val="40"/>
        </w:rPr>
      </w:pPr>
    </w:p>
    <w:p w:rsidR="00104774" w:rsidRPr="00EA46A8" w:rsidRDefault="00104774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V podzemlju se v vodi raztopljeni apnenec izloča v obliki </w:t>
      </w:r>
      <w:r w:rsidRPr="00EA46A8">
        <w:rPr>
          <w:b/>
          <w:color w:val="92D050"/>
          <w:sz w:val="40"/>
          <w:szCs w:val="40"/>
        </w:rPr>
        <w:t>kapnikov</w:t>
      </w:r>
      <w:r w:rsidRPr="00EA46A8">
        <w:rPr>
          <w:sz w:val="40"/>
          <w:szCs w:val="40"/>
        </w:rPr>
        <w:t>. Ti lahko visijo s stropa ali pa stojijo. Kadar se združijo viseči in stoječi kapniki, nastane kapniški steber.</w:t>
      </w:r>
    </w:p>
    <w:p w:rsidR="00104774" w:rsidRPr="00EA46A8" w:rsidRDefault="00104774" w:rsidP="00FC142B">
      <w:pPr>
        <w:jc w:val="both"/>
        <w:rPr>
          <w:sz w:val="40"/>
          <w:szCs w:val="40"/>
        </w:rPr>
      </w:pPr>
    </w:p>
    <w:p w:rsidR="009E3583" w:rsidRPr="009E3583" w:rsidRDefault="009E3583" w:rsidP="009E3583">
      <w:pPr>
        <w:jc w:val="both"/>
        <w:rPr>
          <w:sz w:val="40"/>
          <w:szCs w:val="40"/>
        </w:rPr>
      </w:pPr>
      <w:r w:rsidRPr="009E3583">
        <w:rPr>
          <w:sz w:val="40"/>
          <w:szCs w:val="40"/>
        </w:rPr>
        <w:t>Podzemni kraški pojavi:</w:t>
      </w:r>
    </w:p>
    <w:p w:rsidR="009E3583" w:rsidRPr="009E3583" w:rsidRDefault="009E3583" w:rsidP="009E3583">
      <w:pPr>
        <w:jc w:val="both"/>
        <w:rPr>
          <w:sz w:val="40"/>
          <w:szCs w:val="40"/>
        </w:rPr>
      </w:pPr>
      <w:r w:rsidRPr="009E3583">
        <w:rPr>
          <w:sz w:val="40"/>
          <w:szCs w:val="40"/>
        </w:rPr>
        <w:t xml:space="preserve">- </w:t>
      </w:r>
      <w:r w:rsidRPr="009E3583">
        <w:rPr>
          <w:color w:val="92D050"/>
          <w:sz w:val="40"/>
          <w:szCs w:val="40"/>
        </w:rPr>
        <w:t>vodna in suha jama</w:t>
      </w:r>
      <w:r w:rsidRPr="009E3583">
        <w:rPr>
          <w:sz w:val="40"/>
          <w:szCs w:val="40"/>
        </w:rPr>
        <w:t>,</w:t>
      </w:r>
    </w:p>
    <w:p w:rsidR="009E3583" w:rsidRPr="009E3583" w:rsidRDefault="009E3583" w:rsidP="009E3583">
      <w:pPr>
        <w:jc w:val="both"/>
        <w:rPr>
          <w:sz w:val="40"/>
          <w:szCs w:val="40"/>
        </w:rPr>
      </w:pPr>
      <w:r w:rsidRPr="009E3583">
        <w:rPr>
          <w:sz w:val="40"/>
          <w:szCs w:val="40"/>
        </w:rPr>
        <w:t xml:space="preserve">- </w:t>
      </w:r>
      <w:r w:rsidRPr="009E3583">
        <w:rPr>
          <w:color w:val="92D050"/>
          <w:sz w:val="40"/>
          <w:szCs w:val="40"/>
        </w:rPr>
        <w:t>brezno</w:t>
      </w:r>
      <w:r w:rsidRPr="009E3583">
        <w:rPr>
          <w:sz w:val="40"/>
          <w:szCs w:val="40"/>
        </w:rPr>
        <w:t>,</w:t>
      </w:r>
    </w:p>
    <w:p w:rsidR="009E3583" w:rsidRPr="009E3583" w:rsidRDefault="009E3583" w:rsidP="009E3583">
      <w:pPr>
        <w:jc w:val="both"/>
        <w:rPr>
          <w:sz w:val="40"/>
          <w:szCs w:val="40"/>
        </w:rPr>
      </w:pPr>
      <w:r w:rsidRPr="009E3583">
        <w:rPr>
          <w:sz w:val="40"/>
          <w:szCs w:val="40"/>
        </w:rPr>
        <w:t xml:space="preserve">- </w:t>
      </w:r>
      <w:r w:rsidRPr="009E3583">
        <w:rPr>
          <w:color w:val="92D050"/>
          <w:sz w:val="40"/>
          <w:szCs w:val="40"/>
        </w:rPr>
        <w:t>viseči kapniki – stalaktiti</w:t>
      </w:r>
      <w:r w:rsidRPr="009E3583">
        <w:rPr>
          <w:sz w:val="40"/>
          <w:szCs w:val="40"/>
        </w:rPr>
        <w:t>,</w:t>
      </w:r>
    </w:p>
    <w:p w:rsidR="009E3583" w:rsidRPr="009E3583" w:rsidRDefault="009E3583" w:rsidP="009E3583">
      <w:pPr>
        <w:jc w:val="both"/>
        <w:rPr>
          <w:sz w:val="40"/>
          <w:szCs w:val="40"/>
        </w:rPr>
      </w:pPr>
      <w:r w:rsidRPr="009E3583">
        <w:rPr>
          <w:sz w:val="40"/>
          <w:szCs w:val="40"/>
        </w:rPr>
        <w:t xml:space="preserve">- </w:t>
      </w:r>
      <w:r w:rsidRPr="009E3583">
        <w:rPr>
          <w:color w:val="92D050"/>
          <w:sz w:val="40"/>
          <w:szCs w:val="40"/>
        </w:rPr>
        <w:t xml:space="preserve">stoječi kapniki – </w:t>
      </w:r>
      <w:r w:rsidRPr="009E3583">
        <w:rPr>
          <w:color w:val="92D050"/>
          <w:sz w:val="40"/>
          <w:szCs w:val="40"/>
        </w:rPr>
        <w:t>stalagmiti</w:t>
      </w:r>
      <w:r w:rsidRPr="009E3583">
        <w:rPr>
          <w:sz w:val="40"/>
          <w:szCs w:val="40"/>
        </w:rPr>
        <w:t>,</w:t>
      </w:r>
    </w:p>
    <w:p w:rsidR="009E3583" w:rsidRPr="009E3583" w:rsidRDefault="009E3583" w:rsidP="009E3583">
      <w:pPr>
        <w:jc w:val="both"/>
        <w:rPr>
          <w:sz w:val="40"/>
          <w:szCs w:val="40"/>
        </w:rPr>
      </w:pPr>
      <w:r w:rsidRPr="009E3583">
        <w:rPr>
          <w:sz w:val="40"/>
          <w:szCs w:val="40"/>
        </w:rPr>
        <w:t xml:space="preserve">- </w:t>
      </w:r>
      <w:r w:rsidRPr="009E3583">
        <w:rPr>
          <w:color w:val="92D050"/>
          <w:sz w:val="40"/>
          <w:szCs w:val="40"/>
        </w:rPr>
        <w:t>steber</w:t>
      </w:r>
      <w:r w:rsidRPr="009E3583">
        <w:rPr>
          <w:sz w:val="40"/>
          <w:szCs w:val="40"/>
        </w:rPr>
        <w:t>,</w:t>
      </w:r>
    </w:p>
    <w:p w:rsidR="009E3583" w:rsidRPr="009E3583" w:rsidRDefault="009E3583" w:rsidP="009E3583">
      <w:pPr>
        <w:jc w:val="both"/>
        <w:rPr>
          <w:sz w:val="40"/>
          <w:szCs w:val="40"/>
        </w:rPr>
      </w:pPr>
      <w:r w:rsidRPr="009E3583">
        <w:rPr>
          <w:sz w:val="40"/>
          <w:szCs w:val="40"/>
        </w:rPr>
        <w:t xml:space="preserve">- </w:t>
      </w:r>
      <w:r w:rsidRPr="009E3583">
        <w:rPr>
          <w:color w:val="92D050"/>
          <w:sz w:val="40"/>
          <w:szCs w:val="40"/>
        </w:rPr>
        <w:t>cevčice</w:t>
      </w:r>
      <w:r w:rsidRPr="009E3583">
        <w:rPr>
          <w:sz w:val="40"/>
          <w:szCs w:val="40"/>
        </w:rPr>
        <w:t>,</w:t>
      </w:r>
    </w:p>
    <w:p w:rsidR="009E3583" w:rsidRPr="009E3583" w:rsidRDefault="009E3583" w:rsidP="009E3583">
      <w:pPr>
        <w:jc w:val="both"/>
        <w:rPr>
          <w:sz w:val="40"/>
          <w:szCs w:val="40"/>
        </w:rPr>
      </w:pPr>
      <w:r w:rsidRPr="009E3583">
        <w:rPr>
          <w:sz w:val="40"/>
          <w:szCs w:val="40"/>
        </w:rPr>
        <w:t xml:space="preserve">- </w:t>
      </w:r>
      <w:r w:rsidRPr="009E3583">
        <w:rPr>
          <w:color w:val="92D050"/>
          <w:sz w:val="40"/>
          <w:szCs w:val="40"/>
        </w:rPr>
        <w:t>zavese</w:t>
      </w:r>
      <w:r w:rsidRPr="009E3583">
        <w:rPr>
          <w:sz w:val="40"/>
          <w:szCs w:val="40"/>
        </w:rPr>
        <w:t>…</w:t>
      </w:r>
    </w:p>
    <w:p w:rsidR="009E3583" w:rsidRPr="009E3583" w:rsidRDefault="009E3583" w:rsidP="009E3583">
      <w:pPr>
        <w:jc w:val="both"/>
        <w:rPr>
          <w:sz w:val="40"/>
          <w:szCs w:val="40"/>
        </w:rPr>
      </w:pPr>
      <w:bookmarkStart w:id="0" w:name="_GoBack"/>
      <w:bookmarkEnd w:id="0"/>
    </w:p>
    <w:p w:rsidR="009E3583" w:rsidRPr="009E3583" w:rsidRDefault="009E3583" w:rsidP="009E3583">
      <w:pPr>
        <w:jc w:val="both"/>
        <w:rPr>
          <w:sz w:val="40"/>
          <w:szCs w:val="40"/>
        </w:rPr>
      </w:pPr>
      <w:r w:rsidRPr="009E3583">
        <w:rPr>
          <w:sz w:val="40"/>
          <w:szCs w:val="40"/>
        </w:rPr>
        <w:lastRenderedPageBreak/>
        <w:t xml:space="preserve">Podzemni svet je kljub odsotnosti svetlobe življenjski prostor nekaterim živalskim vrstam. </w:t>
      </w:r>
      <w:r w:rsidRPr="009E3583">
        <w:rPr>
          <w:b/>
          <w:color w:val="92D050"/>
          <w:sz w:val="40"/>
          <w:szCs w:val="40"/>
        </w:rPr>
        <w:t>Človeška ribica ali navadni močeril</w:t>
      </w:r>
      <w:r w:rsidRPr="009E3583">
        <w:rPr>
          <w:sz w:val="40"/>
          <w:szCs w:val="40"/>
        </w:rPr>
        <w:t xml:space="preserve"> je med večjimi.</w:t>
      </w:r>
    </w:p>
    <w:p w:rsidR="009E3583" w:rsidRPr="009E3583" w:rsidRDefault="009E3583" w:rsidP="009E3583">
      <w:pPr>
        <w:jc w:val="both"/>
        <w:rPr>
          <w:sz w:val="40"/>
          <w:szCs w:val="40"/>
        </w:rPr>
      </w:pPr>
    </w:p>
    <w:p w:rsidR="009E3583" w:rsidRPr="009E3583" w:rsidRDefault="009E3583" w:rsidP="009E3583">
      <w:pPr>
        <w:jc w:val="both"/>
        <w:rPr>
          <w:sz w:val="40"/>
          <w:szCs w:val="40"/>
        </w:rPr>
      </w:pPr>
      <w:r w:rsidRPr="009E3583">
        <w:rPr>
          <w:sz w:val="40"/>
          <w:szCs w:val="40"/>
        </w:rPr>
        <w:t xml:space="preserve">Kraško podzemlje je zanimivo tudi za turiste. Naše najbolj znane turistične jame so </w:t>
      </w:r>
      <w:r w:rsidRPr="009E3583">
        <w:rPr>
          <w:b/>
          <w:color w:val="92D050"/>
          <w:sz w:val="40"/>
          <w:szCs w:val="40"/>
        </w:rPr>
        <w:t>Postojnska jama</w:t>
      </w:r>
      <w:r w:rsidRPr="009E3583">
        <w:rPr>
          <w:sz w:val="40"/>
          <w:szCs w:val="40"/>
        </w:rPr>
        <w:t xml:space="preserve"> in </w:t>
      </w:r>
      <w:r w:rsidRPr="009E3583">
        <w:rPr>
          <w:b/>
          <w:color w:val="92D050"/>
          <w:sz w:val="40"/>
          <w:szCs w:val="40"/>
        </w:rPr>
        <w:t>Škocjanske jame</w:t>
      </w:r>
      <w:r w:rsidRPr="009E3583">
        <w:rPr>
          <w:sz w:val="40"/>
          <w:szCs w:val="40"/>
        </w:rPr>
        <w:t>. Še nekaj drugih jam: Dimnice, Križna jama, Planinska jama, Županova jama, Pivka jama, Črna jama, Divaška jama…</w:t>
      </w:r>
    </w:p>
    <w:p w:rsidR="00FB5EE6" w:rsidRPr="00EA46A8" w:rsidRDefault="00FB5EE6" w:rsidP="00FC142B">
      <w:pPr>
        <w:jc w:val="both"/>
        <w:rPr>
          <w:sz w:val="40"/>
          <w:szCs w:val="40"/>
        </w:rPr>
      </w:pPr>
    </w:p>
    <w:sectPr w:rsidR="00FB5EE6" w:rsidRPr="00EA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2B"/>
    <w:rsid w:val="00104774"/>
    <w:rsid w:val="0059547D"/>
    <w:rsid w:val="009E3583"/>
    <w:rsid w:val="00EA46A8"/>
    <w:rsid w:val="00FB5EE6"/>
    <w:rsid w:val="00F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472AE-2229-49A2-9B83-0DCAB83A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2022-01-18T09:54:00Z</dcterms:created>
  <dcterms:modified xsi:type="dcterms:W3CDTF">2022-01-18T10:36:00Z</dcterms:modified>
</cp:coreProperties>
</file>