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FD37D1" w:rsidR="009028C8" w:rsidRDefault="00D467B2">
      <w:pPr>
        <w:jc w:val="center"/>
        <w:rPr>
          <w:rFonts w:ascii="Calibri" w:eastAsia="Calibri" w:hAnsi="Calibri" w:cs="Calibri"/>
          <w:b/>
          <w:sz w:val="28"/>
          <w:szCs w:val="28"/>
        </w:rPr>
      </w:pPr>
      <w:r>
        <w:rPr>
          <w:rFonts w:ascii="Calibri" w:eastAsia="Calibri" w:hAnsi="Calibri" w:cs="Calibri"/>
          <w:b/>
          <w:sz w:val="28"/>
          <w:szCs w:val="28"/>
        </w:rPr>
        <w:t>2</w:t>
      </w:r>
      <w:r w:rsidR="009D5B54">
        <w:rPr>
          <w:rFonts w:ascii="Calibri" w:eastAsia="Calibri" w:hAnsi="Calibri" w:cs="Calibri"/>
          <w:b/>
          <w:sz w:val="28"/>
          <w:szCs w:val="28"/>
        </w:rPr>
        <w:t>. WHO I AM</w:t>
      </w:r>
    </w:p>
    <w:p w14:paraId="00000003" w14:textId="77777777" w:rsidR="009028C8" w:rsidRDefault="009028C8">
      <w:pPr>
        <w:rPr>
          <w:rFonts w:ascii="Calibri" w:eastAsia="Calibri" w:hAnsi="Calibri" w:cs="Calibri"/>
          <w:b/>
          <w:sz w:val="28"/>
          <w:szCs w:val="28"/>
        </w:rPr>
      </w:pPr>
    </w:p>
    <w:p w14:paraId="00000004" w14:textId="77777777" w:rsidR="009028C8" w:rsidRDefault="009D5B54">
      <w:pPr>
        <w:rPr>
          <w:rFonts w:ascii="Calibri" w:eastAsia="Calibri" w:hAnsi="Calibri" w:cs="Calibri"/>
          <w:b/>
          <w:sz w:val="28"/>
          <w:szCs w:val="28"/>
        </w:rPr>
      </w:pPr>
      <w:r>
        <w:rPr>
          <w:rFonts w:ascii="Calibri" w:eastAsia="Calibri" w:hAnsi="Calibri" w:cs="Calibri"/>
          <w:b/>
          <w:sz w:val="28"/>
          <w:szCs w:val="28"/>
        </w:rPr>
        <w:t>SIGHT DESCRIPTION</w:t>
      </w:r>
    </w:p>
    <w:p w14:paraId="00000005" w14:textId="77777777" w:rsidR="009028C8" w:rsidRDefault="009028C8">
      <w:pPr>
        <w:rPr>
          <w:rFonts w:ascii="Calibri" w:eastAsia="Calibri" w:hAnsi="Calibri" w:cs="Calibri"/>
          <w:sz w:val="28"/>
          <w:szCs w:val="28"/>
        </w:rPr>
      </w:pPr>
    </w:p>
    <w:p w14:paraId="00000006" w14:textId="77777777" w:rsidR="009028C8" w:rsidRDefault="009028C8">
      <w:pPr>
        <w:rPr>
          <w:rFonts w:ascii="Calibri" w:eastAsia="Calibri" w:hAnsi="Calibri" w:cs="Calibri"/>
          <w:sz w:val="28"/>
          <w:szCs w:val="28"/>
        </w:rPr>
      </w:pPr>
    </w:p>
    <w:p w14:paraId="00000007" w14:textId="77777777" w:rsidR="009028C8" w:rsidRDefault="009D5B54">
      <w:pPr>
        <w:rPr>
          <w:rFonts w:ascii="Calibri" w:eastAsia="Calibri" w:hAnsi="Calibri" w:cs="Calibri"/>
          <w:b/>
          <w:sz w:val="28"/>
          <w:szCs w:val="28"/>
          <w:u w:val="single"/>
        </w:rPr>
      </w:pPr>
      <w:r>
        <w:rPr>
          <w:rFonts w:ascii="Calibri" w:eastAsia="Calibri" w:hAnsi="Calibri" w:cs="Calibri"/>
          <w:b/>
          <w:sz w:val="28"/>
          <w:szCs w:val="28"/>
          <w:u w:val="single"/>
        </w:rPr>
        <w:t>a) Let´s talk about ... (slide 3)</w:t>
      </w:r>
    </w:p>
    <w:p w14:paraId="00000008" w14:textId="77777777" w:rsidR="009028C8" w:rsidRDefault="009028C8">
      <w:pPr>
        <w:ind w:left="360"/>
        <w:rPr>
          <w:rFonts w:ascii="Calibri" w:eastAsia="Calibri" w:hAnsi="Calibri" w:cs="Calibri"/>
          <w:sz w:val="28"/>
          <w:szCs w:val="28"/>
        </w:rPr>
      </w:pPr>
    </w:p>
    <w:p w14:paraId="00000009" w14:textId="77777777" w:rsidR="009028C8" w:rsidRDefault="009D5B54">
      <w:pPr>
        <w:rPr>
          <w:rFonts w:ascii="Calibri" w:eastAsia="Calibri" w:hAnsi="Calibri" w:cs="Calibri"/>
          <w:sz w:val="28"/>
          <w:szCs w:val="28"/>
          <w:highlight w:val="white"/>
        </w:rPr>
      </w:pPr>
      <w:r>
        <w:rPr>
          <w:rFonts w:ascii="Calibri" w:eastAsia="Calibri" w:hAnsi="Calibri" w:cs="Calibri"/>
          <w:sz w:val="28"/>
          <w:szCs w:val="28"/>
          <w:highlight w:val="white"/>
        </w:rPr>
        <w:t>It is important that the child with a visual impairment has an awareness of their unique visual diagnosis. This is the first step towards understanding and accepting their visual impairment. This requires sensitive support and can be a long process. Having knowledge about their vision encourages self-advocacy skills and should enable the child to be able to share information with others about their visual needs.  </w:t>
      </w:r>
    </w:p>
    <w:p w14:paraId="0000000A" w14:textId="77777777" w:rsidR="009028C8" w:rsidRDefault="009028C8">
      <w:pPr>
        <w:rPr>
          <w:rFonts w:ascii="Calibri" w:eastAsia="Calibri" w:hAnsi="Calibri" w:cs="Calibri"/>
          <w:sz w:val="28"/>
          <w:szCs w:val="28"/>
        </w:rPr>
      </w:pPr>
    </w:p>
    <w:p w14:paraId="0000000B" w14:textId="77777777" w:rsidR="009028C8" w:rsidRDefault="009D5B54">
      <w:pPr>
        <w:rPr>
          <w:rFonts w:ascii="Calibri" w:eastAsia="Calibri" w:hAnsi="Calibri" w:cs="Calibri"/>
          <w:sz w:val="28"/>
          <w:szCs w:val="28"/>
        </w:rPr>
      </w:pPr>
      <w:r>
        <w:rPr>
          <w:rFonts w:ascii="Calibri" w:eastAsia="Calibri" w:hAnsi="Calibri" w:cs="Calibri"/>
          <w:sz w:val="28"/>
          <w:szCs w:val="28"/>
        </w:rPr>
        <w:t xml:space="preserve">Children with VI require certain adaptations in school because of their sight loss (for example, extra light at the table, sitting in the first row, using magnifiers, braille, having longer time when writing tests, etc). They need to know why they have these adaptations or additional individual help from professionals in order for them (and the family) to explain these differences to peers, friends and other family members. </w:t>
      </w:r>
    </w:p>
    <w:p w14:paraId="0000000C" w14:textId="77777777" w:rsidR="009028C8" w:rsidRDefault="009028C8">
      <w:pPr>
        <w:rPr>
          <w:rFonts w:ascii="Calibri" w:eastAsia="Calibri" w:hAnsi="Calibri" w:cs="Calibri"/>
          <w:sz w:val="28"/>
          <w:szCs w:val="28"/>
        </w:rPr>
      </w:pPr>
    </w:p>
    <w:p w14:paraId="0000000D" w14:textId="77777777" w:rsidR="009028C8" w:rsidRDefault="009D5B54">
      <w:pPr>
        <w:rPr>
          <w:rFonts w:ascii="Calibri" w:eastAsia="Calibri" w:hAnsi="Calibri" w:cs="Calibri"/>
          <w:sz w:val="28"/>
          <w:szCs w:val="28"/>
        </w:rPr>
      </w:pPr>
      <w:r>
        <w:rPr>
          <w:rFonts w:ascii="Calibri" w:eastAsia="Calibri" w:hAnsi="Calibri" w:cs="Calibri"/>
          <w:sz w:val="28"/>
          <w:szCs w:val="28"/>
        </w:rPr>
        <w:t xml:space="preserve">As qualified teachers of visually impaired children, we often observe in practice the problems that children may have with understanding and accepting their own visual impairment. If we ask them what kind of visual impairment they have or their understanding of it, they often don’t know how to explain it or deny that they have a visual impairment. </w:t>
      </w:r>
    </w:p>
    <w:p w14:paraId="0000000E" w14:textId="77777777" w:rsidR="009028C8" w:rsidRDefault="009028C8">
      <w:pPr>
        <w:rPr>
          <w:rFonts w:ascii="Calibri" w:eastAsia="Calibri" w:hAnsi="Calibri" w:cs="Calibri"/>
          <w:sz w:val="28"/>
          <w:szCs w:val="28"/>
        </w:rPr>
      </w:pPr>
    </w:p>
    <w:p w14:paraId="0000000F" w14:textId="77777777" w:rsidR="009028C8" w:rsidRDefault="009D5B54">
      <w:pPr>
        <w:rPr>
          <w:rFonts w:ascii="Calibri" w:eastAsia="Calibri" w:hAnsi="Calibri" w:cs="Calibri"/>
          <w:sz w:val="28"/>
          <w:szCs w:val="28"/>
        </w:rPr>
      </w:pPr>
      <w:r>
        <w:rPr>
          <w:rFonts w:ascii="Calibri" w:eastAsia="Calibri" w:hAnsi="Calibri" w:cs="Calibri"/>
          <w:sz w:val="28"/>
          <w:szCs w:val="28"/>
        </w:rPr>
        <w:t>It is vital for parents to understand the importance of encouraging their child to discuss their visual impairment and to practice social skills at home as well as in school. This understanding of social skills is important for making friends, having a support network, vital for independence, maintaining good mental health and necessary for employment in future life.  </w:t>
      </w:r>
    </w:p>
    <w:p w14:paraId="10905928" w14:textId="04533C7F" w:rsidR="0041352F" w:rsidRDefault="0041352F">
      <w:pPr>
        <w:rPr>
          <w:rFonts w:ascii="Calibri" w:eastAsia="Calibri" w:hAnsi="Calibri" w:cs="Calibri"/>
          <w:sz w:val="28"/>
          <w:szCs w:val="28"/>
        </w:rPr>
      </w:pPr>
    </w:p>
    <w:p w14:paraId="08449960" w14:textId="77777777" w:rsidR="00D467B2" w:rsidRDefault="00D467B2">
      <w:pPr>
        <w:rPr>
          <w:rFonts w:ascii="Calibri" w:eastAsia="Calibri" w:hAnsi="Calibri" w:cs="Calibri"/>
          <w:sz w:val="28"/>
          <w:szCs w:val="28"/>
        </w:rPr>
      </w:pPr>
    </w:p>
    <w:p w14:paraId="00000012" w14:textId="77777777" w:rsidR="009028C8" w:rsidRDefault="009D5B54">
      <w:pPr>
        <w:rPr>
          <w:rFonts w:ascii="Calibri" w:eastAsia="Calibri" w:hAnsi="Calibri" w:cs="Calibri"/>
          <w:b/>
          <w:sz w:val="28"/>
          <w:szCs w:val="28"/>
          <w:u w:val="single"/>
        </w:rPr>
      </w:pPr>
      <w:r>
        <w:rPr>
          <w:rFonts w:ascii="Calibri" w:eastAsia="Calibri" w:hAnsi="Calibri" w:cs="Calibri"/>
          <w:b/>
          <w:sz w:val="28"/>
          <w:szCs w:val="28"/>
          <w:u w:val="single"/>
        </w:rPr>
        <w:t>b) Reflect (slide 4)</w:t>
      </w:r>
    </w:p>
    <w:p w14:paraId="00000013" w14:textId="77777777" w:rsidR="009028C8" w:rsidRDefault="009028C8">
      <w:pPr>
        <w:rPr>
          <w:rFonts w:ascii="Calibri" w:eastAsia="Calibri" w:hAnsi="Calibri" w:cs="Calibri"/>
          <w:sz w:val="28"/>
          <w:szCs w:val="28"/>
          <w:u w:val="single"/>
        </w:rPr>
      </w:pPr>
    </w:p>
    <w:p w14:paraId="00000014" w14:textId="77777777" w:rsidR="009028C8" w:rsidRDefault="009D5B54">
      <w:pPr>
        <w:numPr>
          <w:ilvl w:val="0"/>
          <w:numId w:val="4"/>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Do you talk about your child´s vision?</w:t>
      </w:r>
    </w:p>
    <w:p w14:paraId="00000015" w14:textId="77777777" w:rsidR="009028C8" w:rsidRDefault="009D5B54">
      <w:pPr>
        <w:numPr>
          <w:ilvl w:val="0"/>
          <w:numId w:val="4"/>
        </w:numPr>
        <w:pBdr>
          <w:top w:val="nil"/>
          <w:left w:val="nil"/>
          <w:bottom w:val="nil"/>
          <w:right w:val="nil"/>
          <w:between w:val="nil"/>
        </w:pBdr>
        <w:spacing w:line="254" w:lineRule="auto"/>
        <w:rPr>
          <w:rFonts w:ascii="Calibri" w:eastAsia="Calibri" w:hAnsi="Calibri" w:cs="Calibri"/>
          <w:color w:val="000000"/>
          <w:sz w:val="28"/>
          <w:szCs w:val="28"/>
          <w:u w:val="single"/>
        </w:rPr>
      </w:pPr>
      <w:r>
        <w:rPr>
          <w:rFonts w:ascii="Calibri" w:eastAsia="Calibri" w:hAnsi="Calibri" w:cs="Calibri"/>
          <w:sz w:val="28"/>
          <w:szCs w:val="28"/>
        </w:rPr>
        <w:t>D</w:t>
      </w:r>
      <w:r>
        <w:rPr>
          <w:rFonts w:ascii="Calibri" w:eastAsia="Calibri" w:hAnsi="Calibri" w:cs="Calibri"/>
          <w:color w:val="000000"/>
          <w:sz w:val="28"/>
          <w:szCs w:val="28"/>
        </w:rPr>
        <w:t>oes your child know/understand their vision?</w:t>
      </w:r>
    </w:p>
    <w:p w14:paraId="00000016" w14:textId="77777777" w:rsidR="009028C8" w:rsidRDefault="009D5B54">
      <w:pPr>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Do you think it is important for them to be able to explain their vision to peers or adults?</w:t>
      </w:r>
    </w:p>
    <w:p w14:paraId="00000017" w14:textId="77777777" w:rsidR="009028C8" w:rsidRDefault="009D5B54">
      <w:pPr>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lastRenderedPageBreak/>
        <w:t>Are low vision aids accepted and used?</w:t>
      </w:r>
    </w:p>
    <w:p w14:paraId="00000018" w14:textId="77777777" w:rsidR="009028C8" w:rsidRDefault="009D5B54">
      <w:pPr>
        <w:numPr>
          <w:ilvl w:val="0"/>
          <w:numId w:val="4"/>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Do you think your attitude towards your </w:t>
      </w:r>
      <w:r>
        <w:rPr>
          <w:rFonts w:ascii="Calibri" w:eastAsia="Calibri" w:hAnsi="Calibri" w:cs="Calibri"/>
          <w:sz w:val="28"/>
          <w:szCs w:val="28"/>
        </w:rPr>
        <w:t>child's visual</w:t>
      </w:r>
      <w:r>
        <w:rPr>
          <w:rFonts w:ascii="Calibri" w:eastAsia="Calibri" w:hAnsi="Calibri" w:cs="Calibri"/>
          <w:color w:val="000000"/>
          <w:sz w:val="28"/>
          <w:szCs w:val="28"/>
        </w:rPr>
        <w:t xml:space="preserve"> impairment affects </w:t>
      </w:r>
      <w:r>
        <w:rPr>
          <w:rFonts w:ascii="Calibri" w:eastAsia="Calibri" w:hAnsi="Calibri" w:cs="Calibri"/>
          <w:sz w:val="28"/>
          <w:szCs w:val="28"/>
        </w:rPr>
        <w:t>your</w:t>
      </w:r>
      <w:r>
        <w:rPr>
          <w:rFonts w:ascii="Calibri" w:eastAsia="Calibri" w:hAnsi="Calibri" w:cs="Calibri"/>
          <w:color w:val="000000"/>
          <w:sz w:val="28"/>
          <w:szCs w:val="28"/>
        </w:rPr>
        <w:t xml:space="preserve"> child's self interpretation?</w:t>
      </w:r>
    </w:p>
    <w:p w14:paraId="00000019" w14:textId="77777777" w:rsidR="009028C8" w:rsidRDefault="009028C8">
      <w:pPr>
        <w:rPr>
          <w:rFonts w:ascii="Calibri" w:eastAsia="Calibri" w:hAnsi="Calibri" w:cs="Calibri"/>
          <w:color w:val="F4B083"/>
          <w:sz w:val="28"/>
          <w:szCs w:val="28"/>
          <w:highlight w:val="white"/>
        </w:rPr>
      </w:pPr>
    </w:p>
    <w:p w14:paraId="0000001A" w14:textId="77777777" w:rsidR="009028C8" w:rsidRDefault="009028C8">
      <w:pPr>
        <w:rPr>
          <w:rFonts w:ascii="Calibri" w:eastAsia="Calibri" w:hAnsi="Calibri" w:cs="Calibri"/>
          <w:color w:val="F4B083"/>
          <w:sz w:val="28"/>
          <w:szCs w:val="28"/>
          <w:highlight w:val="white"/>
        </w:rPr>
      </w:pPr>
    </w:p>
    <w:p w14:paraId="0000001B" w14:textId="77777777" w:rsidR="009028C8" w:rsidRDefault="009D5B54">
      <w:pPr>
        <w:rPr>
          <w:rFonts w:ascii="Calibri" w:eastAsia="Calibri" w:hAnsi="Calibri" w:cs="Calibri"/>
          <w:b/>
          <w:sz w:val="28"/>
          <w:szCs w:val="28"/>
          <w:u w:val="single"/>
        </w:rPr>
      </w:pPr>
      <w:r>
        <w:rPr>
          <w:rFonts w:ascii="Calibri" w:eastAsia="Calibri" w:hAnsi="Calibri" w:cs="Calibri"/>
          <w:b/>
          <w:sz w:val="28"/>
          <w:szCs w:val="28"/>
          <w:u w:val="single"/>
        </w:rPr>
        <w:t>c) Possible causes (slide 5)</w:t>
      </w:r>
    </w:p>
    <w:p w14:paraId="0000001C" w14:textId="77777777" w:rsidR="009028C8" w:rsidRDefault="009028C8">
      <w:pPr>
        <w:rPr>
          <w:rFonts w:ascii="Calibri" w:eastAsia="Calibri" w:hAnsi="Calibri" w:cs="Calibri"/>
          <w:sz w:val="28"/>
          <w:szCs w:val="28"/>
          <w:u w:val="single"/>
        </w:rPr>
      </w:pPr>
    </w:p>
    <w:p w14:paraId="0000001D" w14:textId="77777777" w:rsidR="009028C8" w:rsidRDefault="009D5B54">
      <w:pPr>
        <w:numPr>
          <w:ilvl w:val="0"/>
          <w:numId w:val="3"/>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Insufficient explan</w:t>
      </w:r>
      <w:r>
        <w:rPr>
          <w:rFonts w:ascii="Calibri" w:eastAsia="Calibri" w:hAnsi="Calibri" w:cs="Calibri"/>
          <w:sz w:val="28"/>
          <w:szCs w:val="28"/>
        </w:rPr>
        <w:t>ation</w:t>
      </w:r>
      <w:r>
        <w:rPr>
          <w:rFonts w:ascii="Calibri" w:eastAsia="Calibri" w:hAnsi="Calibri" w:cs="Calibri"/>
          <w:color w:val="000000"/>
          <w:sz w:val="28"/>
          <w:szCs w:val="28"/>
        </w:rPr>
        <w:t xml:space="preserve"> of the sight condition from an </w:t>
      </w:r>
      <w:r>
        <w:rPr>
          <w:rFonts w:ascii="Calibri" w:eastAsia="Calibri" w:hAnsi="Calibri" w:cs="Calibri"/>
          <w:sz w:val="28"/>
          <w:szCs w:val="28"/>
        </w:rPr>
        <w:t>ophthalmologist</w:t>
      </w:r>
      <w:r>
        <w:rPr>
          <w:rFonts w:ascii="Calibri" w:eastAsia="Calibri" w:hAnsi="Calibri" w:cs="Calibri"/>
          <w:color w:val="000000"/>
          <w:sz w:val="28"/>
          <w:szCs w:val="28"/>
        </w:rPr>
        <w:t>, unknown terminology</w:t>
      </w:r>
    </w:p>
    <w:p w14:paraId="0000001E" w14:textId="77777777" w:rsidR="009028C8" w:rsidRDefault="009D5B54">
      <w:pPr>
        <w:numPr>
          <w:ilvl w:val="0"/>
          <w:numId w:val="3"/>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Parents </w:t>
      </w:r>
      <w:r>
        <w:rPr>
          <w:rFonts w:ascii="Calibri" w:eastAsia="Calibri" w:hAnsi="Calibri" w:cs="Calibri"/>
          <w:sz w:val="28"/>
          <w:szCs w:val="28"/>
        </w:rPr>
        <w:t xml:space="preserve">may not </w:t>
      </w:r>
      <w:r>
        <w:rPr>
          <w:rFonts w:ascii="Calibri" w:eastAsia="Calibri" w:hAnsi="Calibri" w:cs="Calibri"/>
          <w:color w:val="000000"/>
          <w:sz w:val="28"/>
          <w:szCs w:val="28"/>
        </w:rPr>
        <w:t xml:space="preserve">know how to talk about visual impairment </w:t>
      </w:r>
      <w:r>
        <w:rPr>
          <w:rFonts w:ascii="Calibri" w:eastAsia="Calibri" w:hAnsi="Calibri" w:cs="Calibri"/>
          <w:sz w:val="28"/>
          <w:szCs w:val="28"/>
        </w:rPr>
        <w:t>with</w:t>
      </w:r>
      <w:r>
        <w:rPr>
          <w:rFonts w:ascii="Calibri" w:eastAsia="Calibri" w:hAnsi="Calibri" w:cs="Calibri"/>
          <w:color w:val="000000"/>
          <w:sz w:val="28"/>
          <w:szCs w:val="28"/>
        </w:rPr>
        <w:t xml:space="preserve"> their children through fear or lack of knowledge.</w:t>
      </w:r>
    </w:p>
    <w:p w14:paraId="0000001F" w14:textId="77777777" w:rsidR="009028C8" w:rsidRDefault="009D5B54">
      <w:pPr>
        <w:numPr>
          <w:ilvl w:val="0"/>
          <w:numId w:val="3"/>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Some parents find it difficult to accept their </w:t>
      </w:r>
      <w:r>
        <w:rPr>
          <w:rFonts w:ascii="Calibri" w:eastAsia="Calibri" w:hAnsi="Calibri" w:cs="Calibri"/>
          <w:sz w:val="28"/>
          <w:szCs w:val="28"/>
        </w:rPr>
        <w:t>child's visual</w:t>
      </w:r>
      <w:r>
        <w:rPr>
          <w:rFonts w:ascii="Calibri" w:eastAsia="Calibri" w:hAnsi="Calibri" w:cs="Calibri"/>
          <w:color w:val="000000"/>
          <w:sz w:val="28"/>
          <w:szCs w:val="28"/>
        </w:rPr>
        <w:t xml:space="preserve"> impairment, or feel guilty and blame themselves. </w:t>
      </w:r>
    </w:p>
    <w:p w14:paraId="00000020" w14:textId="77777777" w:rsidR="009028C8" w:rsidRDefault="009028C8">
      <w:pPr>
        <w:rPr>
          <w:rFonts w:ascii="Calibri" w:eastAsia="Calibri" w:hAnsi="Calibri" w:cs="Calibri"/>
          <w:sz w:val="28"/>
          <w:szCs w:val="28"/>
          <w:u w:val="single"/>
        </w:rPr>
      </w:pPr>
    </w:p>
    <w:p w14:paraId="00000021" w14:textId="77777777" w:rsidR="009028C8" w:rsidRDefault="009028C8">
      <w:pPr>
        <w:rPr>
          <w:rFonts w:ascii="Calibri" w:eastAsia="Calibri" w:hAnsi="Calibri" w:cs="Calibri"/>
          <w:sz w:val="28"/>
          <w:szCs w:val="28"/>
          <w:u w:val="single"/>
        </w:rPr>
      </w:pPr>
    </w:p>
    <w:p w14:paraId="00000022" w14:textId="77777777" w:rsidR="009028C8" w:rsidRDefault="009D5B54">
      <w:pPr>
        <w:spacing w:line="254" w:lineRule="auto"/>
        <w:rPr>
          <w:rFonts w:ascii="Calibri" w:eastAsia="Calibri" w:hAnsi="Calibri" w:cs="Calibri"/>
          <w:b/>
          <w:sz w:val="28"/>
          <w:szCs w:val="28"/>
          <w:u w:val="single"/>
        </w:rPr>
      </w:pPr>
      <w:r>
        <w:rPr>
          <w:rFonts w:ascii="Calibri" w:eastAsia="Calibri" w:hAnsi="Calibri" w:cs="Calibri"/>
          <w:b/>
          <w:sz w:val="28"/>
          <w:szCs w:val="28"/>
          <w:u w:val="single"/>
        </w:rPr>
        <w:t>d) Consequences (slide 6)</w:t>
      </w:r>
    </w:p>
    <w:p w14:paraId="00000023" w14:textId="77777777" w:rsidR="009028C8" w:rsidRDefault="009028C8">
      <w:pPr>
        <w:spacing w:line="254" w:lineRule="auto"/>
        <w:rPr>
          <w:rFonts w:ascii="Calibri" w:eastAsia="Calibri" w:hAnsi="Calibri" w:cs="Calibri"/>
          <w:sz w:val="28"/>
          <w:szCs w:val="28"/>
          <w:u w:val="single"/>
        </w:rPr>
      </w:pPr>
    </w:p>
    <w:p w14:paraId="00000024" w14:textId="77777777" w:rsidR="009028C8" w:rsidRDefault="009D5B54">
      <w:pPr>
        <w:numPr>
          <w:ilvl w:val="0"/>
          <w:numId w:val="1"/>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Children with VI </w:t>
      </w:r>
      <w:r>
        <w:rPr>
          <w:rFonts w:ascii="Calibri" w:eastAsia="Calibri" w:hAnsi="Calibri" w:cs="Calibri"/>
          <w:sz w:val="28"/>
          <w:szCs w:val="28"/>
        </w:rPr>
        <w:t xml:space="preserve">may deny or ignore their unique challenges, regardless of the daily problems they face, as they </w:t>
      </w:r>
      <w:r>
        <w:rPr>
          <w:rFonts w:ascii="Calibri" w:eastAsia="Calibri" w:hAnsi="Calibri" w:cs="Calibri"/>
          <w:color w:val="000000"/>
          <w:sz w:val="28"/>
          <w:szCs w:val="28"/>
        </w:rPr>
        <w:t>try to be as similar as possible to their peers in order to fit in</w:t>
      </w:r>
      <w:r>
        <w:rPr>
          <w:rFonts w:ascii="Calibri" w:eastAsia="Calibri" w:hAnsi="Calibri" w:cs="Calibri"/>
          <w:sz w:val="28"/>
          <w:szCs w:val="28"/>
        </w:rPr>
        <w:t>.</w:t>
      </w:r>
    </w:p>
    <w:p w14:paraId="00000025" w14:textId="77777777" w:rsidR="009028C8" w:rsidRDefault="009D5B54">
      <w:pPr>
        <w:numPr>
          <w:ilvl w:val="0"/>
          <w:numId w:val="5"/>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Due to a lack of understanding, sighted peers and adults can misinterpret the needs and abilities of the child with VI. This can lead to low expectations of their academic and social potential. It can also lead to low </w:t>
      </w:r>
      <w:r>
        <w:rPr>
          <w:rFonts w:ascii="Calibri" w:eastAsia="Calibri" w:hAnsi="Calibri" w:cs="Calibri"/>
          <w:sz w:val="28"/>
          <w:szCs w:val="28"/>
        </w:rPr>
        <w:t>motivation</w:t>
      </w:r>
      <w:r>
        <w:rPr>
          <w:rFonts w:ascii="Calibri" w:eastAsia="Calibri" w:hAnsi="Calibri" w:cs="Calibri"/>
          <w:color w:val="000000"/>
          <w:sz w:val="28"/>
          <w:szCs w:val="28"/>
        </w:rPr>
        <w:t xml:space="preserve">. </w:t>
      </w:r>
    </w:p>
    <w:p w14:paraId="00000026" w14:textId="77777777" w:rsidR="009028C8" w:rsidRDefault="009D5B54">
      <w:pPr>
        <w:numPr>
          <w:ilvl w:val="0"/>
          <w:numId w:val="5"/>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Stereotypical ideas of how a person with VI looks and behaves may need to be addressed. Peers and adults may be puzzled when they find out that the person with VI may have some visual ability. </w:t>
      </w:r>
    </w:p>
    <w:p w14:paraId="00000027" w14:textId="77777777" w:rsidR="009028C8" w:rsidRDefault="009D5B54">
      <w:pPr>
        <w:numPr>
          <w:ilvl w:val="0"/>
          <w:numId w:val="5"/>
        </w:num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sz w:val="28"/>
          <w:szCs w:val="28"/>
        </w:rPr>
        <w:t>I</w:t>
      </w:r>
      <w:r>
        <w:rPr>
          <w:rFonts w:ascii="Calibri" w:eastAsia="Calibri" w:hAnsi="Calibri" w:cs="Calibri"/>
          <w:color w:val="000000"/>
          <w:sz w:val="28"/>
          <w:szCs w:val="28"/>
        </w:rPr>
        <w:t>f a child doesn</w:t>
      </w:r>
      <w:r>
        <w:rPr>
          <w:rFonts w:ascii="Calibri" w:eastAsia="Calibri" w:hAnsi="Calibri" w:cs="Calibri"/>
          <w:sz w:val="28"/>
          <w:szCs w:val="28"/>
        </w:rPr>
        <w:t>’</w:t>
      </w:r>
      <w:r>
        <w:rPr>
          <w:rFonts w:ascii="Calibri" w:eastAsia="Calibri" w:hAnsi="Calibri" w:cs="Calibri"/>
          <w:color w:val="000000"/>
          <w:sz w:val="28"/>
          <w:szCs w:val="28"/>
        </w:rPr>
        <w:t>t understand their visual impairment, they will not be able to communicate their needs, and could have difficulties with adaptive behavior or social interactions. Thi</w:t>
      </w:r>
      <w:r>
        <w:rPr>
          <w:rFonts w:ascii="Calibri" w:eastAsia="Calibri" w:hAnsi="Calibri" w:cs="Calibri"/>
          <w:sz w:val="28"/>
          <w:szCs w:val="28"/>
        </w:rPr>
        <w:t>s can lead to</w:t>
      </w:r>
      <w:r>
        <w:rPr>
          <w:rFonts w:ascii="Calibri" w:eastAsia="Calibri" w:hAnsi="Calibri" w:cs="Calibri"/>
          <w:color w:val="000000"/>
          <w:sz w:val="28"/>
          <w:szCs w:val="28"/>
        </w:rPr>
        <w:t xml:space="preserve"> social isolation</w:t>
      </w:r>
      <w:r>
        <w:rPr>
          <w:rFonts w:ascii="Calibri" w:eastAsia="Calibri" w:hAnsi="Calibri" w:cs="Calibri"/>
          <w:sz w:val="28"/>
          <w:szCs w:val="28"/>
        </w:rPr>
        <w:t xml:space="preserve">, </w:t>
      </w:r>
      <w:r>
        <w:rPr>
          <w:rFonts w:ascii="Calibri" w:eastAsia="Calibri" w:hAnsi="Calibri" w:cs="Calibri"/>
          <w:color w:val="000000"/>
          <w:sz w:val="28"/>
          <w:szCs w:val="28"/>
        </w:rPr>
        <w:t xml:space="preserve"> emotional and communication problems which cause low self-esteem.</w:t>
      </w:r>
    </w:p>
    <w:p w14:paraId="00000029" w14:textId="77777777" w:rsidR="009028C8" w:rsidRDefault="009028C8">
      <w:pPr>
        <w:spacing w:line="254" w:lineRule="auto"/>
        <w:rPr>
          <w:rFonts w:ascii="Calibri" w:eastAsia="Calibri" w:hAnsi="Calibri" w:cs="Calibri"/>
          <w:sz w:val="28"/>
          <w:szCs w:val="28"/>
          <w:u w:val="single"/>
        </w:rPr>
      </w:pPr>
    </w:p>
    <w:p w14:paraId="0000002C" w14:textId="77777777" w:rsidR="009028C8" w:rsidRDefault="009028C8">
      <w:pPr>
        <w:spacing w:line="254" w:lineRule="auto"/>
        <w:rPr>
          <w:rFonts w:ascii="Calibri" w:eastAsia="Calibri" w:hAnsi="Calibri" w:cs="Calibri"/>
          <w:sz w:val="28"/>
          <w:szCs w:val="28"/>
          <w:u w:val="single"/>
        </w:rPr>
      </w:pPr>
    </w:p>
    <w:p w14:paraId="0000002D" w14:textId="77777777" w:rsidR="009028C8" w:rsidRDefault="009D5B54">
      <w:pPr>
        <w:spacing w:line="254" w:lineRule="auto"/>
        <w:rPr>
          <w:rFonts w:ascii="Calibri" w:eastAsia="Calibri" w:hAnsi="Calibri" w:cs="Calibri"/>
          <w:b/>
          <w:sz w:val="28"/>
          <w:szCs w:val="28"/>
          <w:u w:val="single"/>
        </w:rPr>
      </w:pPr>
      <w:r>
        <w:rPr>
          <w:rFonts w:ascii="Calibri" w:eastAsia="Calibri" w:hAnsi="Calibri" w:cs="Calibri"/>
          <w:b/>
          <w:sz w:val="28"/>
          <w:szCs w:val="28"/>
          <w:u w:val="single"/>
        </w:rPr>
        <w:t>e) How to support ... (slide 7)</w:t>
      </w:r>
    </w:p>
    <w:p w14:paraId="0000002E" w14:textId="77777777" w:rsidR="009028C8" w:rsidRDefault="009028C8">
      <w:pPr>
        <w:spacing w:line="254" w:lineRule="auto"/>
        <w:rPr>
          <w:rFonts w:ascii="Calibri" w:eastAsia="Calibri" w:hAnsi="Calibri" w:cs="Calibri"/>
          <w:sz w:val="28"/>
          <w:szCs w:val="28"/>
          <w:u w:val="single"/>
        </w:rPr>
      </w:pPr>
    </w:p>
    <w:p w14:paraId="0000002F" w14:textId="77777777" w:rsidR="009028C8" w:rsidRDefault="009D5B54">
      <w:pPr>
        <w:spacing w:line="254" w:lineRule="auto"/>
        <w:rPr>
          <w:rFonts w:ascii="Calibri" w:eastAsia="Calibri" w:hAnsi="Calibri" w:cs="Calibri"/>
          <w:sz w:val="28"/>
          <w:szCs w:val="28"/>
        </w:rPr>
      </w:pPr>
      <w:r>
        <w:rPr>
          <w:rFonts w:ascii="Calibri" w:eastAsia="Calibri" w:hAnsi="Calibri" w:cs="Calibri"/>
          <w:sz w:val="28"/>
          <w:szCs w:val="28"/>
        </w:rPr>
        <w:t>Teach a child with VI:</w:t>
      </w:r>
    </w:p>
    <w:p w14:paraId="00000030"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understand their unique visual impairment and be able to explain it in simple terms</w:t>
      </w:r>
    </w:p>
    <w:p w14:paraId="00000031"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be aware that he/she is a child with unique abilities and needs.</w:t>
      </w:r>
    </w:p>
    <w:p w14:paraId="00000032"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lastRenderedPageBreak/>
        <w:t>To be aware of challenges as they arise and have the confidence to discuss these.</w:t>
      </w:r>
    </w:p>
    <w:p w14:paraId="00000033"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be able to show others the equipment that they use.</w:t>
      </w:r>
    </w:p>
    <w:p w14:paraId="00000034"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be aware of the support that they need, for example the size of enlarged print, braille, lighting requirements.</w:t>
      </w:r>
    </w:p>
    <w:p w14:paraId="00000035" w14:textId="77777777" w:rsidR="009028C8" w:rsidRDefault="009D5B54">
      <w:pPr>
        <w:numPr>
          <w:ilvl w:val="0"/>
          <w:numId w:val="2"/>
        </w:numPr>
        <w:pBdr>
          <w:top w:val="nil"/>
          <w:left w:val="nil"/>
          <w:bottom w:val="nil"/>
          <w:right w:val="nil"/>
          <w:between w:val="nil"/>
        </w:pBdr>
        <w:spacing w:line="256" w:lineRule="auto"/>
        <w:rPr>
          <w:rFonts w:ascii="Calibri" w:eastAsia="Calibri" w:hAnsi="Calibri" w:cs="Calibri"/>
          <w:color w:val="000000"/>
          <w:sz w:val="28"/>
          <w:szCs w:val="28"/>
        </w:rPr>
      </w:pPr>
      <w:r>
        <w:rPr>
          <w:rFonts w:ascii="Calibri" w:eastAsia="Calibri" w:hAnsi="Calibri" w:cs="Calibri"/>
          <w:color w:val="000000"/>
          <w:sz w:val="28"/>
          <w:szCs w:val="28"/>
        </w:rPr>
        <w:t xml:space="preserve">To explain the purpose of the support </w:t>
      </w:r>
      <w:r>
        <w:rPr>
          <w:rFonts w:ascii="Calibri" w:eastAsia="Calibri" w:hAnsi="Calibri" w:cs="Calibri"/>
          <w:sz w:val="28"/>
          <w:szCs w:val="28"/>
        </w:rPr>
        <w:t>they</w:t>
      </w:r>
      <w:r>
        <w:rPr>
          <w:rFonts w:ascii="Calibri" w:eastAsia="Calibri" w:hAnsi="Calibri" w:cs="Calibri"/>
          <w:color w:val="000000"/>
          <w:sz w:val="28"/>
          <w:szCs w:val="28"/>
        </w:rPr>
        <w:t xml:space="preserve"> </w:t>
      </w:r>
      <w:r>
        <w:rPr>
          <w:rFonts w:ascii="Calibri" w:eastAsia="Calibri" w:hAnsi="Calibri" w:cs="Calibri"/>
          <w:sz w:val="28"/>
          <w:szCs w:val="28"/>
        </w:rPr>
        <w:t>are</w:t>
      </w:r>
      <w:r>
        <w:rPr>
          <w:rFonts w:ascii="Calibri" w:eastAsia="Calibri" w:hAnsi="Calibri" w:cs="Calibri"/>
          <w:color w:val="000000"/>
          <w:sz w:val="28"/>
          <w:szCs w:val="28"/>
        </w:rPr>
        <w:t xml:space="preserve"> receiving</w:t>
      </w:r>
    </w:p>
    <w:p w14:paraId="00000036"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Strategies to deal with other people’s reactions to their sight loss.</w:t>
      </w:r>
    </w:p>
    <w:p w14:paraId="00000037"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encourage peers to ask questions and answer them.</w:t>
      </w:r>
    </w:p>
    <w:p w14:paraId="00000038"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To be able to talk about how others can help.</w:t>
      </w:r>
    </w:p>
    <w:p w14:paraId="00000039" w14:textId="77777777" w:rsidR="009028C8" w:rsidRDefault="009D5B54">
      <w:pPr>
        <w:numPr>
          <w:ilvl w:val="0"/>
          <w:numId w:val="2"/>
        </w:numPr>
        <w:pBdr>
          <w:top w:val="nil"/>
          <w:left w:val="nil"/>
          <w:bottom w:val="nil"/>
          <w:right w:val="nil"/>
          <w:between w:val="nil"/>
        </w:pBdr>
        <w:spacing w:line="254" w:lineRule="auto"/>
        <w:rPr>
          <w:rFonts w:ascii="Calibri" w:eastAsia="Calibri" w:hAnsi="Calibri" w:cs="Calibri"/>
          <w:color w:val="000000"/>
          <w:sz w:val="28"/>
          <w:szCs w:val="28"/>
        </w:rPr>
      </w:pPr>
      <w:r>
        <w:rPr>
          <w:rFonts w:ascii="Calibri" w:eastAsia="Calibri" w:hAnsi="Calibri" w:cs="Calibri"/>
          <w:color w:val="000000"/>
          <w:sz w:val="28"/>
          <w:szCs w:val="28"/>
        </w:rPr>
        <w:t xml:space="preserve">To be aware of VI role models </w:t>
      </w:r>
    </w:p>
    <w:p w14:paraId="0000003A" w14:textId="77777777" w:rsidR="009028C8" w:rsidRDefault="009028C8">
      <w:pPr>
        <w:rPr>
          <w:rFonts w:ascii="Calibri" w:eastAsia="Calibri" w:hAnsi="Calibri" w:cs="Calibri"/>
          <w:sz w:val="28"/>
          <w:szCs w:val="28"/>
        </w:rPr>
      </w:pPr>
    </w:p>
    <w:p w14:paraId="0000003B" w14:textId="77777777" w:rsidR="009028C8" w:rsidRDefault="009D5B54">
      <w:pPr>
        <w:rPr>
          <w:rFonts w:ascii="Calibri" w:eastAsia="Calibri" w:hAnsi="Calibri" w:cs="Calibri"/>
          <w:sz w:val="28"/>
          <w:szCs w:val="28"/>
        </w:rPr>
      </w:pPr>
      <w:r>
        <w:rPr>
          <w:rFonts w:ascii="Calibri" w:eastAsia="Calibri" w:hAnsi="Calibri" w:cs="Calibri"/>
          <w:sz w:val="28"/>
          <w:szCs w:val="28"/>
        </w:rPr>
        <w:t>The most important thing is that your explanation should be based on your child's strengths and talents!!!</w:t>
      </w:r>
    </w:p>
    <w:p w14:paraId="0000003C" w14:textId="77777777" w:rsidR="009028C8" w:rsidRDefault="009028C8">
      <w:pPr>
        <w:spacing w:line="254" w:lineRule="auto"/>
        <w:rPr>
          <w:rFonts w:ascii="Calibri" w:eastAsia="Calibri" w:hAnsi="Calibri" w:cs="Calibri"/>
          <w:sz w:val="28"/>
          <w:szCs w:val="28"/>
          <w:u w:val="single"/>
        </w:rPr>
      </w:pPr>
    </w:p>
    <w:p w14:paraId="0000003D" w14:textId="77777777" w:rsidR="009028C8" w:rsidRDefault="009028C8">
      <w:pPr>
        <w:spacing w:line="254" w:lineRule="auto"/>
        <w:rPr>
          <w:rFonts w:ascii="Calibri" w:eastAsia="Calibri" w:hAnsi="Calibri" w:cs="Calibri"/>
          <w:sz w:val="28"/>
          <w:szCs w:val="28"/>
          <w:u w:val="single"/>
        </w:rPr>
      </w:pPr>
    </w:p>
    <w:p w14:paraId="0000003E" w14:textId="77777777" w:rsidR="009028C8" w:rsidRDefault="009D5B54">
      <w:pPr>
        <w:spacing w:line="254" w:lineRule="auto"/>
        <w:rPr>
          <w:rFonts w:ascii="Calibri" w:eastAsia="Calibri" w:hAnsi="Calibri" w:cs="Calibri"/>
          <w:b/>
          <w:sz w:val="28"/>
          <w:szCs w:val="28"/>
          <w:u w:val="single"/>
        </w:rPr>
      </w:pPr>
      <w:r>
        <w:rPr>
          <w:rFonts w:ascii="Calibri" w:eastAsia="Calibri" w:hAnsi="Calibri" w:cs="Calibri"/>
          <w:b/>
          <w:sz w:val="28"/>
          <w:szCs w:val="28"/>
          <w:u w:val="single"/>
        </w:rPr>
        <w:t>f) Video/Image (slide 8)</w:t>
      </w:r>
    </w:p>
    <w:p w14:paraId="0000003F" w14:textId="77777777" w:rsidR="009028C8" w:rsidRDefault="009028C8">
      <w:pPr>
        <w:spacing w:line="254" w:lineRule="auto"/>
        <w:rPr>
          <w:rFonts w:ascii="Calibri" w:eastAsia="Calibri" w:hAnsi="Calibri" w:cs="Calibri"/>
          <w:sz w:val="28"/>
          <w:szCs w:val="28"/>
          <w:u w:val="single"/>
        </w:rPr>
      </w:pPr>
    </w:p>
    <w:p w14:paraId="00000040" w14:textId="77777777" w:rsidR="009028C8" w:rsidRDefault="009028C8">
      <w:pPr>
        <w:spacing w:line="254" w:lineRule="auto"/>
        <w:rPr>
          <w:rFonts w:ascii="Calibri" w:eastAsia="Calibri" w:hAnsi="Calibri" w:cs="Calibri"/>
          <w:sz w:val="28"/>
          <w:szCs w:val="28"/>
        </w:rPr>
      </w:pPr>
    </w:p>
    <w:p w14:paraId="00000041" w14:textId="77777777" w:rsidR="009028C8" w:rsidRDefault="009D5B54">
      <w:pPr>
        <w:spacing w:line="254" w:lineRule="auto"/>
        <w:rPr>
          <w:rFonts w:ascii="Calibri" w:eastAsia="Calibri" w:hAnsi="Calibri" w:cs="Calibri"/>
          <w:b/>
          <w:sz w:val="28"/>
          <w:szCs w:val="28"/>
          <w:u w:val="single"/>
        </w:rPr>
      </w:pPr>
      <w:r>
        <w:rPr>
          <w:rFonts w:ascii="Calibri" w:eastAsia="Calibri" w:hAnsi="Calibri" w:cs="Calibri"/>
          <w:b/>
          <w:sz w:val="28"/>
          <w:szCs w:val="28"/>
          <w:u w:val="single"/>
        </w:rPr>
        <w:t>g) Other tips (slide 9)</w:t>
      </w:r>
    </w:p>
    <w:p w14:paraId="00000042" w14:textId="185F605A" w:rsidR="009028C8" w:rsidRDefault="009028C8">
      <w:pPr>
        <w:spacing w:line="254" w:lineRule="auto"/>
        <w:rPr>
          <w:rFonts w:ascii="Calibri" w:eastAsia="Calibri" w:hAnsi="Calibri" w:cs="Calibri"/>
          <w:sz w:val="28"/>
          <w:szCs w:val="28"/>
        </w:rPr>
      </w:pPr>
    </w:p>
    <w:p w14:paraId="1E0023BB" w14:textId="2E0F0869" w:rsidR="00676B37" w:rsidRDefault="00676B37">
      <w:pPr>
        <w:spacing w:line="254" w:lineRule="auto"/>
        <w:rPr>
          <w:rFonts w:ascii="Calibri" w:eastAsia="Calibri" w:hAnsi="Calibri" w:cs="Calibri"/>
          <w:sz w:val="28"/>
          <w:szCs w:val="28"/>
        </w:rPr>
      </w:pPr>
      <w:r w:rsidRPr="00676B37">
        <w:rPr>
          <w:rFonts w:ascii="Calibri" w:eastAsia="Calibri" w:hAnsi="Calibri" w:cs="Calibri"/>
          <w:sz w:val="28"/>
          <w:szCs w:val="28"/>
        </w:rPr>
        <w:t>Parents discuss about other possibilities</w:t>
      </w:r>
    </w:p>
    <w:p w14:paraId="4A6FB0E2" w14:textId="77777777" w:rsidR="00676B37" w:rsidRDefault="00676B37">
      <w:pPr>
        <w:spacing w:line="254" w:lineRule="auto"/>
        <w:rPr>
          <w:rFonts w:ascii="Calibri" w:eastAsia="Calibri" w:hAnsi="Calibri" w:cs="Calibri"/>
          <w:sz w:val="28"/>
          <w:szCs w:val="28"/>
        </w:rPr>
      </w:pPr>
    </w:p>
    <w:p w14:paraId="00000043" w14:textId="77777777" w:rsidR="009028C8" w:rsidRDefault="009D5B54">
      <w:pPr>
        <w:numPr>
          <w:ilvl w:val="0"/>
          <w:numId w:val="6"/>
        </w:numPr>
        <w:spacing w:line="256" w:lineRule="auto"/>
        <w:rPr>
          <w:rFonts w:ascii="Calibri" w:eastAsia="Calibri" w:hAnsi="Calibri" w:cs="Calibri"/>
          <w:sz w:val="28"/>
          <w:szCs w:val="28"/>
        </w:rPr>
      </w:pPr>
      <w:r>
        <w:rPr>
          <w:rFonts w:ascii="Calibri" w:eastAsia="Calibri" w:hAnsi="Calibri" w:cs="Calibri"/>
          <w:sz w:val="28"/>
          <w:szCs w:val="28"/>
        </w:rPr>
        <w:t xml:space="preserve">Activity: Parents wear simulation glasses and discuss how and what they see. </w:t>
      </w:r>
    </w:p>
    <w:p w14:paraId="00000044" w14:textId="77777777" w:rsidR="009028C8" w:rsidRDefault="009D5B54">
      <w:pPr>
        <w:numPr>
          <w:ilvl w:val="0"/>
          <w:numId w:val="6"/>
        </w:numPr>
        <w:spacing w:line="256" w:lineRule="auto"/>
        <w:rPr>
          <w:rFonts w:ascii="Calibri" w:eastAsia="Calibri" w:hAnsi="Calibri" w:cs="Calibri"/>
          <w:sz w:val="28"/>
          <w:szCs w:val="28"/>
        </w:rPr>
      </w:pPr>
      <w:r>
        <w:rPr>
          <w:rFonts w:ascii="Calibri" w:eastAsia="Calibri" w:hAnsi="Calibri" w:cs="Calibri"/>
          <w:sz w:val="28"/>
          <w:szCs w:val="28"/>
        </w:rPr>
        <w:t>Express acceptance with a positive point of view.</w:t>
      </w:r>
      <w:r>
        <w:rPr>
          <w:rFonts w:ascii="Calibri" w:eastAsia="Calibri" w:hAnsi="Calibri" w:cs="Calibri"/>
        </w:rPr>
        <w:t xml:space="preserve"> </w:t>
      </w:r>
    </w:p>
    <w:p w14:paraId="00000045" w14:textId="77777777" w:rsidR="009028C8" w:rsidRDefault="009D5B54">
      <w:pPr>
        <w:numPr>
          <w:ilvl w:val="0"/>
          <w:numId w:val="6"/>
        </w:numPr>
        <w:spacing w:line="256" w:lineRule="auto"/>
        <w:rPr>
          <w:rFonts w:ascii="Calibri" w:eastAsia="Calibri" w:hAnsi="Calibri" w:cs="Calibri"/>
        </w:rPr>
      </w:pPr>
      <w:r>
        <w:rPr>
          <w:rFonts w:ascii="Calibri" w:eastAsia="Calibri" w:hAnsi="Calibri" w:cs="Calibri"/>
          <w:sz w:val="28"/>
          <w:szCs w:val="28"/>
        </w:rPr>
        <w:t xml:space="preserve">Ask your child: How do you see? What do you see? </w:t>
      </w:r>
    </w:p>
    <w:p w14:paraId="00000046" w14:textId="77777777" w:rsidR="009028C8" w:rsidRDefault="009D5B54">
      <w:pPr>
        <w:numPr>
          <w:ilvl w:val="0"/>
          <w:numId w:val="6"/>
        </w:numPr>
        <w:spacing w:line="256" w:lineRule="auto"/>
        <w:rPr>
          <w:rFonts w:ascii="Calibri" w:eastAsia="Calibri" w:hAnsi="Calibri" w:cs="Calibri"/>
          <w:sz w:val="28"/>
          <w:szCs w:val="28"/>
        </w:rPr>
      </w:pPr>
      <w:r>
        <w:rPr>
          <w:rFonts w:ascii="Calibri" w:eastAsia="Calibri" w:hAnsi="Calibri" w:cs="Calibri"/>
          <w:sz w:val="28"/>
          <w:szCs w:val="28"/>
        </w:rPr>
        <w:t xml:space="preserve">Get involved with support groups and other families who have experienced the same situation as your family. </w:t>
      </w:r>
    </w:p>
    <w:p w14:paraId="00000047" w14:textId="77777777" w:rsidR="009028C8" w:rsidRDefault="009028C8">
      <w:pPr>
        <w:spacing w:line="256" w:lineRule="auto"/>
        <w:ind w:left="720"/>
        <w:rPr>
          <w:rFonts w:ascii="Calibri" w:eastAsia="Calibri" w:hAnsi="Calibri" w:cs="Calibri"/>
          <w:sz w:val="28"/>
          <w:szCs w:val="28"/>
        </w:rPr>
      </w:pPr>
    </w:p>
    <w:p w14:paraId="00000048" w14:textId="77777777" w:rsidR="009028C8" w:rsidRDefault="009028C8">
      <w:pPr>
        <w:rPr>
          <w:rFonts w:ascii="Calibri" w:eastAsia="Calibri" w:hAnsi="Calibri" w:cs="Calibri"/>
          <w:sz w:val="28"/>
          <w:szCs w:val="28"/>
        </w:rPr>
      </w:pPr>
    </w:p>
    <w:p w14:paraId="00000049" w14:textId="77777777" w:rsidR="009028C8" w:rsidRDefault="009028C8">
      <w:pPr>
        <w:spacing w:line="259" w:lineRule="auto"/>
        <w:rPr>
          <w:rFonts w:ascii="Calibri" w:eastAsia="Calibri" w:hAnsi="Calibri" w:cs="Calibri"/>
          <w:sz w:val="28"/>
          <w:szCs w:val="28"/>
          <w:highlight w:val="white"/>
        </w:rPr>
      </w:pPr>
    </w:p>
    <w:sectPr w:rsidR="009028C8">
      <w:footerReference w:type="default" r:id="rId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1156" w14:textId="77777777" w:rsidR="00200B1C" w:rsidRDefault="009D5B54">
      <w:r>
        <w:separator/>
      </w:r>
    </w:p>
  </w:endnote>
  <w:endnote w:type="continuationSeparator" w:id="0">
    <w:p w14:paraId="1B7583E0" w14:textId="77777777" w:rsidR="00200B1C" w:rsidRDefault="009D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149F3E9A" w:rsidR="009028C8" w:rsidRDefault="009D5B54">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1352F">
      <w:rPr>
        <w:noProof/>
        <w:color w:val="000000"/>
        <w:sz w:val="24"/>
        <w:szCs w:val="24"/>
      </w:rPr>
      <w:t>1</w:t>
    </w:r>
    <w:r>
      <w:rPr>
        <w:color w:val="000000"/>
        <w:sz w:val="24"/>
        <w:szCs w:val="24"/>
      </w:rPr>
      <w:fldChar w:fldCharType="end"/>
    </w:r>
  </w:p>
  <w:p w14:paraId="0000004B" w14:textId="77777777" w:rsidR="009028C8" w:rsidRDefault="009028C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A5BC" w14:textId="77777777" w:rsidR="00200B1C" w:rsidRDefault="009D5B54">
      <w:r>
        <w:separator/>
      </w:r>
    </w:p>
  </w:footnote>
  <w:footnote w:type="continuationSeparator" w:id="0">
    <w:p w14:paraId="578203ED" w14:textId="77777777" w:rsidR="00200B1C" w:rsidRDefault="009D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5447"/>
    <w:multiLevelType w:val="multilevel"/>
    <w:tmpl w:val="BDF26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025823"/>
    <w:multiLevelType w:val="multilevel"/>
    <w:tmpl w:val="1CE04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C4A46"/>
    <w:multiLevelType w:val="multilevel"/>
    <w:tmpl w:val="2C24E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4D2989"/>
    <w:multiLevelType w:val="multilevel"/>
    <w:tmpl w:val="3F228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770E70"/>
    <w:multiLevelType w:val="multilevel"/>
    <w:tmpl w:val="00AC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AB3C10"/>
    <w:multiLevelType w:val="multilevel"/>
    <w:tmpl w:val="FDCAC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7538680">
    <w:abstractNumId w:val="5"/>
  </w:num>
  <w:num w:numId="2" w16cid:durableId="873470296">
    <w:abstractNumId w:val="1"/>
  </w:num>
  <w:num w:numId="3" w16cid:durableId="1936085516">
    <w:abstractNumId w:val="3"/>
  </w:num>
  <w:num w:numId="4" w16cid:durableId="1222519047">
    <w:abstractNumId w:val="0"/>
  </w:num>
  <w:num w:numId="5" w16cid:durableId="568199263">
    <w:abstractNumId w:val="4"/>
  </w:num>
  <w:num w:numId="6" w16cid:durableId="1212645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C8"/>
    <w:rsid w:val="00200B1C"/>
    <w:rsid w:val="0041352F"/>
    <w:rsid w:val="00676B37"/>
    <w:rsid w:val="009028C8"/>
    <w:rsid w:val="009D5B54"/>
    <w:rsid w:val="00D4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FC1D"/>
  <w15:docId w15:val="{F42C7E16-B9CF-49BA-8CCD-3DF85E93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7B8"/>
    <w:pPr>
      <w:autoSpaceDE w:val="0"/>
      <w:autoSpaceDN w:val="0"/>
    </w:pPr>
    <w:rPr>
      <w:lang w:eastAsia="sl-SI"/>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DC47B8"/>
    <w:pPr>
      <w:ind w:left="720"/>
      <w:contextualSpacing/>
    </w:pPr>
  </w:style>
  <w:style w:type="paragraph" w:styleId="Textbubliny">
    <w:name w:val="Balloon Text"/>
    <w:basedOn w:val="Normln"/>
    <w:link w:val="TextbublinyChar"/>
    <w:uiPriority w:val="99"/>
    <w:semiHidden/>
    <w:unhideWhenUsed/>
    <w:rsid w:val="00E377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7755"/>
    <w:rPr>
      <w:rFonts w:ascii="Segoe UI" w:eastAsia="Times New Roman" w:hAnsi="Segoe UI" w:cs="Segoe UI"/>
      <w:sz w:val="18"/>
      <w:szCs w:val="18"/>
      <w:lang w:val="sl-SI" w:eastAsia="sl-SI"/>
    </w:rPr>
  </w:style>
  <w:style w:type="table" w:styleId="Mkatabulky">
    <w:name w:val="Table Grid"/>
    <w:basedOn w:val="Normlntabulka"/>
    <w:uiPriority w:val="39"/>
    <w:rsid w:val="009542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5C7A6C"/>
  </w:style>
  <w:style w:type="character" w:customStyle="1" w:styleId="eop">
    <w:name w:val="eop"/>
    <w:basedOn w:val="Standardnpsmoodstavce"/>
    <w:rsid w:val="005C7A6C"/>
  </w:style>
  <w:style w:type="paragraph" w:customStyle="1" w:styleId="paragraph">
    <w:name w:val="paragraph"/>
    <w:basedOn w:val="Normln"/>
    <w:rsid w:val="005C7A6C"/>
    <w:pPr>
      <w:autoSpaceDE/>
      <w:autoSpaceDN/>
      <w:spacing w:before="100" w:beforeAutospacing="1" w:after="100" w:afterAutospacing="1"/>
    </w:pPr>
    <w:rPr>
      <w:sz w:val="24"/>
      <w:szCs w:val="24"/>
    </w:rPr>
  </w:style>
  <w:style w:type="character" w:customStyle="1" w:styleId="ng-star-inserted">
    <w:name w:val="ng-star-inserted"/>
    <w:basedOn w:val="Standardnpsmoodstavce"/>
    <w:rsid w:val="00457770"/>
  </w:style>
  <w:style w:type="paragraph" w:styleId="Zhlav">
    <w:name w:val="header"/>
    <w:basedOn w:val="Normln"/>
    <w:link w:val="ZhlavChar"/>
    <w:uiPriority w:val="99"/>
    <w:unhideWhenUsed/>
    <w:rsid w:val="00095CC3"/>
    <w:pPr>
      <w:tabs>
        <w:tab w:val="center" w:pos="4536"/>
        <w:tab w:val="right" w:pos="9072"/>
      </w:tabs>
    </w:pPr>
  </w:style>
  <w:style w:type="character" w:customStyle="1" w:styleId="ZhlavChar">
    <w:name w:val="Záhlaví Char"/>
    <w:basedOn w:val="Standardnpsmoodstavce"/>
    <w:link w:val="Zhlav"/>
    <w:uiPriority w:val="99"/>
    <w:rsid w:val="00095CC3"/>
    <w:rPr>
      <w:rFonts w:ascii="Times New Roman" w:eastAsia="Times New Roman" w:hAnsi="Times New Roman" w:cs="Times New Roman"/>
      <w:sz w:val="20"/>
      <w:szCs w:val="20"/>
      <w:lang w:val="sl-SI" w:eastAsia="sl-SI"/>
    </w:rPr>
  </w:style>
  <w:style w:type="paragraph" w:styleId="Zpat">
    <w:name w:val="footer"/>
    <w:basedOn w:val="Normln"/>
    <w:link w:val="ZpatChar"/>
    <w:uiPriority w:val="99"/>
    <w:unhideWhenUsed/>
    <w:rsid w:val="00095CC3"/>
    <w:pPr>
      <w:tabs>
        <w:tab w:val="center" w:pos="4536"/>
        <w:tab w:val="right" w:pos="9072"/>
      </w:tabs>
    </w:pPr>
  </w:style>
  <w:style w:type="character" w:customStyle="1" w:styleId="ZpatChar">
    <w:name w:val="Zápatí Char"/>
    <w:basedOn w:val="Standardnpsmoodstavce"/>
    <w:link w:val="Zpat"/>
    <w:uiPriority w:val="99"/>
    <w:rsid w:val="00095CC3"/>
    <w:rPr>
      <w:rFonts w:ascii="Times New Roman" w:eastAsia="Times New Roman" w:hAnsi="Times New Roman" w:cs="Times New Roman"/>
      <w:sz w:val="20"/>
      <w:szCs w:val="20"/>
      <w:lang w:val="sl-SI" w:eastAsia="sl-SI"/>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K1nxRE4rP8nkiOJkF0uhm9fCg==">AMUW2mVdq5YmMFLcU9m1lbUvYtVDTMwKpAtvlt0mf1MWQC9c30FNrmLY4OcpYnc137Qp2FceszvyPJi1flnXGp39zOFc9zf9X/fg0TCd8GuDsm7fdyhivfE=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Haňová Jana</dc:creator>
  <cp:lastModifiedBy>Haňová Jana</cp:lastModifiedBy>
  <cp:revision>4</cp:revision>
  <dcterms:created xsi:type="dcterms:W3CDTF">2022-06-10T09:20:00Z</dcterms:created>
  <dcterms:modified xsi:type="dcterms:W3CDTF">2022-06-21T13:42:00Z</dcterms:modified>
</cp:coreProperties>
</file>