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01788DC" w:rsidR="004817A6" w:rsidRPr="00FA1A2F" w:rsidRDefault="00ED660C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7. COM</w:t>
      </w:r>
      <w:r w:rsidR="00896F99">
        <w:rPr>
          <w:rFonts w:asciiTheme="minorHAnsi" w:hAnsiTheme="minorHAnsi" w:cstheme="minorHAnsi"/>
          <w:b/>
          <w:smallCaps/>
          <w:sz w:val="28"/>
          <w:szCs w:val="28"/>
        </w:rPr>
        <w:t xml:space="preserve">E POSSO </w:t>
      </w:r>
      <w:r>
        <w:rPr>
          <w:rFonts w:asciiTheme="minorHAnsi" w:hAnsiTheme="minorHAnsi" w:cstheme="minorHAnsi"/>
          <w:b/>
          <w:smallCaps/>
          <w:sz w:val="28"/>
          <w:szCs w:val="28"/>
        </w:rPr>
        <w:t>COMUNIC</w:t>
      </w:r>
      <w:r w:rsidR="00896F99">
        <w:rPr>
          <w:rFonts w:asciiTheme="minorHAnsi" w:hAnsiTheme="minorHAnsi" w:cstheme="minorHAnsi"/>
          <w:b/>
          <w:smallCaps/>
          <w:sz w:val="28"/>
          <w:szCs w:val="28"/>
        </w:rPr>
        <w:t>ARE</w:t>
      </w:r>
    </w:p>
    <w:p w14:paraId="00000003" w14:textId="77777777" w:rsidR="004817A6" w:rsidRPr="00FA1A2F" w:rsidRDefault="004817A6">
      <w:pPr>
        <w:rPr>
          <w:rFonts w:asciiTheme="minorHAnsi" w:hAnsiTheme="minorHAnsi" w:cstheme="minorHAnsi"/>
          <w:sz w:val="28"/>
          <w:szCs w:val="28"/>
        </w:rPr>
      </w:pPr>
    </w:p>
    <w:p w14:paraId="00000004" w14:textId="77777777" w:rsidR="004817A6" w:rsidRPr="00C43E27" w:rsidRDefault="00FA1A2F">
      <w:pPr>
        <w:rPr>
          <w:rFonts w:asciiTheme="minorHAnsi" w:hAnsiTheme="minorHAnsi" w:cstheme="minorHAnsi"/>
          <w:b/>
          <w:sz w:val="28"/>
          <w:szCs w:val="28"/>
        </w:rPr>
      </w:pPr>
      <w:r w:rsidRPr="00C43E27">
        <w:rPr>
          <w:rFonts w:asciiTheme="minorHAnsi" w:hAnsiTheme="minorHAnsi" w:cstheme="minorHAnsi"/>
          <w:b/>
          <w:sz w:val="28"/>
          <w:szCs w:val="28"/>
        </w:rPr>
        <w:t>COMUNICAZIONE VERBALE E NON VERBALE</w:t>
      </w:r>
    </w:p>
    <w:p w14:paraId="00000006" w14:textId="35908EF4" w:rsidR="004817A6" w:rsidRPr="00C43E27" w:rsidRDefault="004817A6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05C8FC4A" w14:textId="77777777" w:rsidR="00ED660C" w:rsidRPr="00C43E27" w:rsidRDefault="00ED660C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00000007" w14:textId="77777777" w:rsidR="004817A6" w:rsidRPr="00C43E27" w:rsidRDefault="00FA1A2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43E27">
        <w:rPr>
          <w:rFonts w:asciiTheme="minorHAnsi" w:hAnsiTheme="minorHAnsi" w:cstheme="minorHAnsi"/>
          <w:b/>
          <w:sz w:val="28"/>
          <w:szCs w:val="28"/>
          <w:u w:val="single"/>
        </w:rPr>
        <w:t>a) Parliamo di... (diapositiva 3)</w:t>
      </w:r>
    </w:p>
    <w:p w14:paraId="00000008" w14:textId="77777777" w:rsidR="004817A6" w:rsidRPr="00C43E27" w:rsidRDefault="004817A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DFD4326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Alcuni autori affermano che la conversazione è per il 10% verbale e per il 90% non verbale.</w:t>
      </w:r>
    </w:p>
    <w:p w14:paraId="280605DD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</w:p>
    <w:p w14:paraId="0A1BA8E9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La comunicazione verbale è un tipo di comunicazione che prevede l'uso di segni linguistici (lettere e fonemi). Richiede l'uso di parole o espressioni scritte o orali. Attraverso la comunicazione verbale le persone si scambiano informazioni, opinioni, esprimono emozioni e così via.</w:t>
      </w:r>
    </w:p>
    <w:p w14:paraId="622B99E8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</w:p>
    <w:p w14:paraId="3DBC3A04" w14:textId="77777777" w:rsidR="00540121" w:rsidRPr="00C43E27" w:rsidRDefault="00540121" w:rsidP="00540121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La comunicazione verbale consiste in:</w:t>
      </w:r>
    </w:p>
    <w:p w14:paraId="790A7208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Discorso distinto e chiaro</w:t>
      </w:r>
    </w:p>
    <w:p w14:paraId="20C5A128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Ascolto impegnato</w:t>
      </w:r>
    </w:p>
    <w:p w14:paraId="58C445EF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Risposte o discorsi di lunghezza appropriata.</w:t>
      </w:r>
    </w:p>
    <w:p w14:paraId="7CBBC9D2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Uso appropriato del linguaggio, ad esempio: linguaggio formale, informale e dialettale. Saluti appropriati. Usare il nome di una persona, nome o cognome a seconda del contesto.</w:t>
      </w:r>
    </w:p>
    <w:p w14:paraId="4B3A81FD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Esprimere gli auguri</w:t>
      </w:r>
    </w:p>
    <w:p w14:paraId="1E9994C3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Esprimere gratitudine</w:t>
      </w:r>
    </w:p>
    <w:p w14:paraId="04ECCC1E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Seguire la conversazione</w:t>
      </w:r>
    </w:p>
    <w:p w14:paraId="0B5F551F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Chiedere scusa con sincerità.</w:t>
      </w:r>
    </w:p>
    <w:p w14:paraId="63513EE8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Chiedere e accettare aiuto con gentilezza.</w:t>
      </w:r>
    </w:p>
    <w:p w14:paraId="3EE73069" w14:textId="77777777" w:rsidR="00540121" w:rsidRPr="00C43E27" w:rsidRDefault="00540121" w:rsidP="00540121">
      <w:pPr>
        <w:numPr>
          <w:ilvl w:val="0"/>
          <w:numId w:val="2"/>
        </w:num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Avere una conoscenza di base di una serie di ambiti della vita quotidiana che permetta di coinvolgere gli altri in una serie di conversazioni.</w:t>
      </w:r>
    </w:p>
    <w:p w14:paraId="4638F5B9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</w:p>
    <w:p w14:paraId="1237A249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L'interazione sociale si basa anche sulla capacità di leggere e interpretare un'ampia gamma di segnali non verbali. Nell'interazione sociale ciò che facciamo è importante quanto ciò che diciamo. Il modo in cui ascoltiamo, guardiamo, ci muoviamo o reagiamo durante la conversazione dice agli altri se siamo interessati, sinceri e come ci sentiamo rispetto a ciò che viene discusso.</w:t>
      </w:r>
    </w:p>
    <w:p w14:paraId="7B598975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</w:p>
    <w:p w14:paraId="34FB3D86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Quando i segnali non verbali si coordinano con le parole, la comunicazione è molto più chiara. Le relazioni sociali e interpersonali si instaurano e si sviluppano con maggiore forza, poiché i partecipanti acquisiscono una maggiore comprensione reciproca. </w:t>
      </w:r>
    </w:p>
    <w:p w14:paraId="25740670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</w:p>
    <w:p w14:paraId="6F27B879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La comunicazione non verbale comprende:</w:t>
      </w:r>
    </w:p>
    <w:p w14:paraId="61DCE63A" w14:textId="77777777" w:rsidR="00540121" w:rsidRPr="00C43E27" w:rsidRDefault="00540121" w:rsidP="00540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Espressioni facciali</w:t>
      </w:r>
    </w:p>
    <w:p w14:paraId="72792B0A" w14:textId="77777777" w:rsidR="00540121" w:rsidRPr="00C43E27" w:rsidRDefault="00540121" w:rsidP="00540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Gesti (movimenti delle mani o delle gambe, cenni)</w:t>
      </w:r>
    </w:p>
    <w:p w14:paraId="2D751505" w14:textId="77777777" w:rsidR="00540121" w:rsidRPr="00C43E27" w:rsidRDefault="00540121" w:rsidP="00540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Postura del corpo</w:t>
      </w:r>
    </w:p>
    <w:p w14:paraId="7FB43A5A" w14:textId="77777777" w:rsidR="00540121" w:rsidRPr="00C43E27" w:rsidRDefault="00540121" w:rsidP="00540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Contatto visivo</w:t>
      </w:r>
    </w:p>
    <w:p w14:paraId="402F9139" w14:textId="77777777" w:rsidR="00540121" w:rsidRPr="00C43E27" w:rsidRDefault="00540121" w:rsidP="00540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 xml:space="preserve">Paralinguaggio </w:t>
      </w:r>
      <w:r w:rsidRPr="00C43E27">
        <w:rPr>
          <w:rFonts w:asciiTheme="minorHAnsi" w:hAnsiTheme="minorHAnsi" w:cstheme="minorHAnsi"/>
          <w:color w:val="000000"/>
          <w:sz w:val="28"/>
          <w:szCs w:val="28"/>
        </w:rPr>
        <w:t>(ritmo, intonazione, tono di voce)</w:t>
      </w:r>
    </w:p>
    <w:p w14:paraId="7BE2FB5D" w14:textId="77777777" w:rsidR="00540121" w:rsidRPr="00C43E27" w:rsidRDefault="00540121" w:rsidP="00540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Spazio personale</w:t>
      </w:r>
    </w:p>
    <w:p w14:paraId="4DD21FD0" w14:textId="77777777" w:rsidR="00540121" w:rsidRPr="00C43E27" w:rsidRDefault="00540121" w:rsidP="005401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 w:firstLine="0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Risposta fisica alle emozioni provate</w:t>
      </w:r>
    </w:p>
    <w:p w14:paraId="0000002A" w14:textId="5D7EF70E" w:rsidR="004817A6" w:rsidRPr="00C43E27" w:rsidRDefault="00540121" w:rsidP="00540121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Impressione fisica compresi abbigliamento, aspetto ordinato/ spettinato, igiene personale</w:t>
      </w:r>
    </w:p>
    <w:p w14:paraId="6AD8C48D" w14:textId="77777777" w:rsidR="00540121" w:rsidRPr="00C43E27" w:rsidRDefault="00540121" w:rsidP="00540121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0D071832" w14:textId="77777777" w:rsidR="00ED660C" w:rsidRPr="00C43E27" w:rsidRDefault="00ED660C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0000002B" w14:textId="77777777" w:rsidR="004817A6" w:rsidRPr="00C43E27" w:rsidRDefault="00FA1A2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43E27">
        <w:rPr>
          <w:rFonts w:asciiTheme="minorHAnsi" w:hAnsiTheme="minorHAnsi" w:cstheme="minorHAnsi"/>
          <w:b/>
          <w:sz w:val="28"/>
          <w:szCs w:val="28"/>
          <w:u w:val="single"/>
        </w:rPr>
        <w:t>b) Rifletti (diapositiva 4)</w:t>
      </w:r>
    </w:p>
    <w:p w14:paraId="0000002C" w14:textId="77777777" w:rsidR="004817A6" w:rsidRPr="00C43E27" w:rsidRDefault="004817A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000002D" w14:textId="77777777" w:rsidR="004817A6" w:rsidRPr="00C43E27" w:rsidRDefault="00FA1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Vostro figlio ha l'opportunità di sviluppare queste capacità comunicative?</w:t>
      </w:r>
    </w:p>
    <w:p w14:paraId="0000002E" w14:textId="77777777" w:rsidR="004817A6" w:rsidRPr="00C43E27" w:rsidRDefault="00FA1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Di cosa si diverte a discutere tuo figlio? Ampio/limitato?</w:t>
      </w:r>
    </w:p>
    <w:p w14:paraId="0000002F" w14:textId="77777777" w:rsidR="004817A6" w:rsidRPr="00C43E27" w:rsidRDefault="00FA1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Sono in grado di adattare il loro discorso al pubblico e al contesto?</w:t>
      </w:r>
    </w:p>
    <w:p w14:paraId="00000030" w14:textId="77777777" w:rsidR="004817A6" w:rsidRPr="00C43E27" w:rsidRDefault="00FA1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Quali segnali non verbali esprime tuo figlio?</w:t>
      </w:r>
    </w:p>
    <w:p w14:paraId="00000032" w14:textId="6437DB7A" w:rsidR="004817A6" w:rsidRPr="00C43E27" w:rsidRDefault="004817A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DEBC2B1" w14:textId="77777777" w:rsidR="00ED660C" w:rsidRPr="00C43E27" w:rsidRDefault="00ED660C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0000033" w14:textId="4D01DBB6" w:rsidR="004817A6" w:rsidRPr="00C43E27" w:rsidRDefault="00FA1A2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43E27">
        <w:rPr>
          <w:rFonts w:asciiTheme="minorHAnsi" w:hAnsiTheme="minorHAnsi" w:cstheme="minorHAnsi"/>
          <w:b/>
          <w:sz w:val="28"/>
          <w:szCs w:val="28"/>
          <w:u w:val="single"/>
        </w:rPr>
        <w:t>c) Possibili cause (diapositiva 5)</w:t>
      </w:r>
    </w:p>
    <w:p w14:paraId="00000034" w14:textId="77777777" w:rsidR="004817A6" w:rsidRPr="00C43E27" w:rsidRDefault="004817A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3467F329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Perché le persone con VI possono avere difficoltà a comunicare socialmente?</w:t>
      </w:r>
    </w:p>
    <w:p w14:paraId="12E8430A" w14:textId="77777777" w:rsidR="00540121" w:rsidRPr="00C43E27" w:rsidRDefault="00540121" w:rsidP="0054012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8"/>
          <w:szCs w:val="28"/>
        </w:rPr>
      </w:pPr>
    </w:p>
    <w:p w14:paraId="00000038" w14:textId="5B0C356B" w:rsidR="004817A6" w:rsidRPr="00C43E27" w:rsidRDefault="00540121" w:rsidP="00540121">
      <w:p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Le difficoltà nella comunicazione verbale sono legate alla difficoltà di riconoscere la comunicazione non verbale. Per le persone con VI può essere molto difficile comprendere e interpretare la comunicazione non verbale, poiché queste abilità vengono apprese naturalmente nel tempo osservando gli altri.</w:t>
      </w:r>
    </w:p>
    <w:p w14:paraId="7E6A310B" w14:textId="77777777" w:rsidR="00540121" w:rsidRPr="00C43E27" w:rsidRDefault="00540121" w:rsidP="00540121">
      <w:pPr>
        <w:spacing w:line="259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7EA3A06" w14:textId="77777777" w:rsidR="00ED660C" w:rsidRPr="00C43E27" w:rsidRDefault="00ED660C">
      <w:pPr>
        <w:spacing w:line="259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0000039" w14:textId="77777777" w:rsidR="004817A6" w:rsidRPr="00C43E27" w:rsidRDefault="00FA1A2F">
      <w:pPr>
        <w:spacing w:line="259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43E27">
        <w:rPr>
          <w:rFonts w:asciiTheme="minorHAnsi" w:hAnsiTheme="minorHAnsi" w:cstheme="minorHAnsi"/>
          <w:b/>
          <w:sz w:val="28"/>
          <w:szCs w:val="28"/>
          <w:u w:val="single"/>
        </w:rPr>
        <w:t>d) Conseguenze (diapositiva 6)</w:t>
      </w:r>
    </w:p>
    <w:p w14:paraId="0000003A" w14:textId="77777777" w:rsidR="004817A6" w:rsidRPr="00C43E27" w:rsidRDefault="004817A6">
      <w:pPr>
        <w:spacing w:line="259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3B7CED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I bambini con VI spesso parlano molto più degli altri durante le conversazioni e ripetono lo stesso argomento/storia/domanda.</w:t>
      </w:r>
    </w:p>
    <w:p w14:paraId="71348116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Non sanno quando fare i turni</w:t>
      </w:r>
    </w:p>
    <w:p w14:paraId="064925E7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Possono non ascoltare abbastanza gli altri durante la conversazione.</w:t>
      </w:r>
    </w:p>
    <w:p w14:paraId="3F3FBA9A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lastRenderedPageBreak/>
        <w:t>Vanno fuori tema</w:t>
      </w:r>
    </w:p>
    <w:p w14:paraId="0AE67BD1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Dimenticano di ringraziare gli altri o di scusarsi, o lo fanno troppo spesso. Queste parole perdono il loro significato.</w:t>
      </w:r>
    </w:p>
    <w:p w14:paraId="4728BA8C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Tutte queste situazioni sono dovute alla difficoltà di riconoscere la comunicazione non verbale.</w:t>
      </w:r>
    </w:p>
    <w:p w14:paraId="00895A7D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La testa può essere abbassata e/o il corpo girato in modo da non essere rivolto verso la persona con cui si sta parlando.</w:t>
      </w:r>
    </w:p>
    <w:p w14:paraId="306127C8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Possono non accorgersi quando una persona sta parlando direttamente con loro, dando così l'impressione di essere disinteressati.</w:t>
      </w:r>
    </w:p>
    <w:p w14:paraId="1A3FEA3E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Possono avere difficoltà a seguire una conversazione in cui sono coinvolte molte persone.</w:t>
      </w:r>
    </w:p>
    <w:p w14:paraId="210A0F8D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Non si accorgono delle informazioni che gli altri esprimono senza parole, come ad esempio i cenni, i sorrisi o il contatto visivo.</w:t>
      </w:r>
    </w:p>
    <w:p w14:paraId="1A0346D7" w14:textId="77777777" w:rsidR="00540121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Senza buone capacità di comunicazione, il bambino può sentirsi isolato a scuola e questo può influire sulla sua capacità di socializzare nella vita adulta e determinare una bassa autostima.</w:t>
      </w:r>
    </w:p>
    <w:p w14:paraId="00000046" w14:textId="264A0F73" w:rsidR="004817A6" w:rsidRPr="00C43E27" w:rsidRDefault="00540121" w:rsidP="00540121">
      <w:pPr>
        <w:pStyle w:val="Paragrafoelenco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color w:val="000000"/>
          <w:sz w:val="28"/>
          <w:szCs w:val="28"/>
        </w:rPr>
        <w:t>È più difficile fare amicizia e trovare lavoro.</w:t>
      </w:r>
    </w:p>
    <w:p w14:paraId="00000047" w14:textId="5FC0B04D" w:rsidR="004817A6" w:rsidRPr="00C43E27" w:rsidRDefault="004817A6">
      <w:pPr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14:paraId="7E3855AE" w14:textId="77777777" w:rsidR="00ED660C" w:rsidRPr="00C43E27" w:rsidRDefault="00ED660C">
      <w:pPr>
        <w:spacing w:line="259" w:lineRule="auto"/>
        <w:rPr>
          <w:rFonts w:asciiTheme="minorHAnsi" w:hAnsiTheme="minorHAnsi" w:cstheme="minorHAnsi"/>
          <w:sz w:val="28"/>
          <w:szCs w:val="28"/>
        </w:rPr>
      </w:pPr>
    </w:p>
    <w:p w14:paraId="00000048" w14:textId="58C2CD19" w:rsidR="004817A6" w:rsidRPr="00C43E27" w:rsidRDefault="00FA1A2F">
      <w:pPr>
        <w:spacing w:line="259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43E27">
        <w:rPr>
          <w:rFonts w:asciiTheme="minorHAnsi" w:hAnsiTheme="minorHAnsi" w:cstheme="minorHAnsi"/>
          <w:b/>
          <w:sz w:val="28"/>
          <w:szCs w:val="28"/>
          <w:u w:val="single"/>
        </w:rPr>
        <w:t>e) Come s</w:t>
      </w:r>
      <w:r w:rsidR="00540121" w:rsidRPr="00C43E27">
        <w:rPr>
          <w:rFonts w:asciiTheme="minorHAnsi" w:hAnsiTheme="minorHAnsi" w:cstheme="minorHAnsi"/>
          <w:b/>
          <w:sz w:val="28"/>
          <w:szCs w:val="28"/>
          <w:u w:val="single"/>
        </w:rPr>
        <w:t>upporta</w:t>
      </w:r>
      <w:r w:rsidRPr="00C43E27">
        <w:rPr>
          <w:rFonts w:asciiTheme="minorHAnsi" w:hAnsiTheme="minorHAnsi" w:cstheme="minorHAnsi"/>
          <w:b/>
          <w:sz w:val="28"/>
          <w:szCs w:val="28"/>
          <w:u w:val="single"/>
        </w:rPr>
        <w:t>re (diapositiva 7)</w:t>
      </w:r>
    </w:p>
    <w:p w14:paraId="00000049" w14:textId="77777777" w:rsidR="004817A6" w:rsidRPr="00C43E27" w:rsidRDefault="004817A6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74DD60DC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bookmarkStart w:id="0" w:name="_heading=h.30j0zll" w:colFirst="0" w:colLast="0"/>
      <w:bookmarkEnd w:id="0"/>
      <w:r w:rsidRPr="00C43E27">
        <w:rPr>
          <w:rFonts w:asciiTheme="minorHAnsi" w:hAnsiTheme="minorHAnsi" w:cstheme="minorHAnsi"/>
          <w:sz w:val="28"/>
          <w:szCs w:val="28"/>
        </w:rPr>
        <w:t>Esercitarsi ogni giorno e, quando possibile, fare esperienza nella vita reale: andare a fare la spesa, ordinare qualcosa in un bar, conversare in ufficio, praticare sport di squadra o dedicarsi a diversi hobby o interessi.</w:t>
      </w:r>
    </w:p>
    <w:p w14:paraId="6BD9CF6E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I giochi di ruolo possono essere utilizzati per ricreare diversi scenari in cui è richiesta la comunicazione, ad esempio nei negozi, sui mezzi di trasporto pubblico o parlando con gli amici.</w:t>
      </w:r>
    </w:p>
    <w:p w14:paraId="1DF7A460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Giocare a giochi che facilitino lo sviluppo delle abilità comunicative.</w:t>
      </w:r>
    </w:p>
    <w:p w14:paraId="4069C2A1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La conversazione è uno scambio di opinioni e pensieri. Fare a turno per parlare. Esercitarsi a rispettare i turni.</w:t>
      </w:r>
    </w:p>
    <w:p w14:paraId="345C6677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Fare domande agli altri: questo dimostra interesse per la conversazione.</w:t>
      </w:r>
    </w:p>
    <w:p w14:paraId="57D3C41D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Quando parliamo, guardiamo l'interlocutore e lo affrontiamo con tutto il corpo.</w:t>
      </w:r>
    </w:p>
    <w:p w14:paraId="7217610D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È importante ascoltare con attenzione l'interlocutore e considerare il suo spazio personale.</w:t>
      </w:r>
    </w:p>
    <w:p w14:paraId="05F32BBC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Quando un'altra persona parla, non la interrompiamo.</w:t>
      </w:r>
    </w:p>
    <w:p w14:paraId="5CE17016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Se vogliamo dire qualcosa, aspettiamo il momento giusto...</w:t>
      </w:r>
    </w:p>
    <w:p w14:paraId="073818A8" w14:textId="77777777" w:rsidR="00663A14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lastRenderedPageBreak/>
        <w:t>Possiamo iniziare con: "Posso aggiungere qualcosa a questo / questo mi ricorda / ho appena pensato a qualcosa...".</w:t>
      </w:r>
    </w:p>
    <w:p w14:paraId="00000054" w14:textId="5002670C" w:rsidR="004817A6" w:rsidRPr="00C43E27" w:rsidRDefault="00663A14" w:rsidP="00663A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 w:rsidRPr="00C43E27">
        <w:rPr>
          <w:rFonts w:asciiTheme="minorHAnsi" w:hAnsiTheme="minorHAnsi" w:cstheme="minorHAnsi"/>
          <w:sz w:val="28"/>
          <w:szCs w:val="28"/>
        </w:rPr>
        <w:t>Quando parliamo, facciamo in modo che il nostro discorso sia di lunghezza adeguata. Se restiamo in silenzio per qualche istante, l'altra persona ha la possibilità di rispondere.</w:t>
      </w:r>
    </w:p>
    <w:p w14:paraId="00000056" w14:textId="77777777" w:rsidR="004817A6" w:rsidRPr="00C43E27" w:rsidRDefault="004817A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00000057" w14:textId="77777777" w:rsidR="004817A6" w:rsidRPr="00C43E27" w:rsidRDefault="00FA1A2F">
      <w:pPr>
        <w:spacing w:line="259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C43E2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f) Video (diapositiva 8)</w:t>
      </w:r>
    </w:p>
    <w:p w14:paraId="00000058" w14:textId="77777777" w:rsidR="004817A6" w:rsidRPr="00C43E27" w:rsidRDefault="004817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8"/>
          <w:szCs w:val="28"/>
        </w:rPr>
      </w:pPr>
    </w:p>
    <w:p w14:paraId="0000005A" w14:textId="77777777" w:rsidR="004817A6" w:rsidRPr="00C43E27" w:rsidRDefault="004817A6">
      <w:pPr>
        <w:spacing w:line="256" w:lineRule="auto"/>
        <w:rPr>
          <w:rFonts w:asciiTheme="minorHAnsi" w:hAnsiTheme="minorHAnsi" w:cstheme="minorHAnsi"/>
          <w:sz w:val="28"/>
          <w:szCs w:val="28"/>
        </w:rPr>
      </w:pPr>
    </w:p>
    <w:p w14:paraId="0000005E" w14:textId="523C0100" w:rsidR="004817A6" w:rsidRPr="00C43E27" w:rsidRDefault="00FA1A2F" w:rsidP="00FA1A2F">
      <w:pPr>
        <w:spacing w:line="259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" w:name="_heading=h.2et92p0" w:colFirst="0" w:colLast="0"/>
      <w:bookmarkEnd w:id="1"/>
      <w:r w:rsidRPr="00C43E27">
        <w:rPr>
          <w:rFonts w:asciiTheme="minorHAnsi" w:hAnsiTheme="minorHAnsi" w:cstheme="minorHAnsi"/>
          <w:b/>
          <w:sz w:val="28"/>
          <w:szCs w:val="28"/>
          <w:u w:val="single"/>
        </w:rPr>
        <w:t>g) Altri suggerimenti (diapositiva 9)</w:t>
      </w:r>
    </w:p>
    <w:p w14:paraId="62FF4287" w14:textId="75A81399" w:rsidR="00ED660C" w:rsidRPr="00C43E27" w:rsidRDefault="00ED660C" w:rsidP="00FA1A2F">
      <w:pPr>
        <w:spacing w:line="259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760C7E7" w14:textId="77777777" w:rsidR="00ED660C" w:rsidRDefault="00ED660C" w:rsidP="00ED660C">
      <w:pPr>
        <w:rPr>
          <w:rFonts w:ascii="Calibri" w:eastAsia="Calibri" w:hAnsi="Calibri" w:cs="Calibri"/>
          <w:sz w:val="28"/>
          <w:szCs w:val="28"/>
        </w:rPr>
      </w:pPr>
      <w:r w:rsidRPr="00C43E27">
        <w:rPr>
          <w:rFonts w:ascii="Calibri" w:eastAsia="Calibri" w:hAnsi="Calibri" w:cs="Calibri"/>
          <w:sz w:val="28"/>
          <w:szCs w:val="28"/>
        </w:rPr>
        <w:t>I genitori discutono di altre possibilità</w:t>
      </w:r>
      <w:bookmarkStart w:id="2" w:name="_GoBack"/>
      <w:bookmarkEnd w:id="2"/>
    </w:p>
    <w:p w14:paraId="4C04DDA0" w14:textId="77777777" w:rsidR="00ED660C" w:rsidRPr="00ED660C" w:rsidRDefault="00ED660C" w:rsidP="00FA1A2F">
      <w:pPr>
        <w:spacing w:line="259" w:lineRule="auto"/>
        <w:rPr>
          <w:rFonts w:asciiTheme="minorHAnsi" w:hAnsiTheme="minorHAnsi" w:cstheme="minorHAnsi"/>
          <w:bCs/>
          <w:sz w:val="28"/>
          <w:szCs w:val="28"/>
          <w:u w:val="single"/>
        </w:rPr>
      </w:pPr>
    </w:p>
    <w:sectPr w:rsidR="00ED660C" w:rsidRPr="00ED660C"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9B79C" w14:textId="77777777" w:rsidR="00491795" w:rsidRDefault="00FA1A2F">
      <w:r>
        <w:separator/>
      </w:r>
    </w:p>
  </w:endnote>
  <w:endnote w:type="continuationSeparator" w:id="0">
    <w:p w14:paraId="35C12DCC" w14:textId="77777777" w:rsidR="00491795" w:rsidRDefault="00FA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F" w14:textId="3820DA77" w:rsidR="004817A6" w:rsidRDefault="00FA1A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60" w14:textId="77777777" w:rsidR="004817A6" w:rsidRDefault="004817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29FC0" w14:textId="77777777" w:rsidR="00491795" w:rsidRDefault="00FA1A2F">
      <w:r>
        <w:separator/>
      </w:r>
    </w:p>
  </w:footnote>
  <w:footnote w:type="continuationSeparator" w:id="0">
    <w:p w14:paraId="0A40E2FC" w14:textId="77777777" w:rsidR="00491795" w:rsidRDefault="00FA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C27"/>
    <w:multiLevelType w:val="multilevel"/>
    <w:tmpl w:val="8CE6E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E52B77"/>
    <w:multiLevelType w:val="multilevel"/>
    <w:tmpl w:val="429E0E7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08798B"/>
    <w:multiLevelType w:val="multilevel"/>
    <w:tmpl w:val="5A62F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DD10B18"/>
    <w:multiLevelType w:val="multilevel"/>
    <w:tmpl w:val="A6E2C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60109F"/>
    <w:multiLevelType w:val="multilevel"/>
    <w:tmpl w:val="CC8A65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227166"/>
    <w:multiLevelType w:val="hybridMultilevel"/>
    <w:tmpl w:val="7BDE9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9515D"/>
    <w:multiLevelType w:val="multilevel"/>
    <w:tmpl w:val="610A2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6"/>
    <w:rsid w:val="004817A6"/>
    <w:rsid w:val="0048213B"/>
    <w:rsid w:val="00491795"/>
    <w:rsid w:val="00540121"/>
    <w:rsid w:val="00663A14"/>
    <w:rsid w:val="00896F99"/>
    <w:rsid w:val="00C43E27"/>
    <w:rsid w:val="00ED660C"/>
    <w:rsid w:val="00F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3DD8"/>
  <w15:docId w15:val="{F42C7E16-B9CF-49BA-8CCD-3DF85E93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0E53"/>
    <w:pPr>
      <w:autoSpaceDE w:val="0"/>
      <w:autoSpaceDN w:val="0"/>
    </w:pPr>
    <w:rPr>
      <w:lang w:eastAsia="sl-SI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10E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6A8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2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2D9"/>
    <w:rPr>
      <w:rFonts w:ascii="Segoe UI" w:eastAsia="Times New Roman" w:hAnsi="Segoe UI" w:cs="Segoe UI"/>
      <w:sz w:val="18"/>
      <w:szCs w:val="18"/>
      <w:lang w:val="it" w:eastAsia="sl-SI"/>
    </w:rPr>
  </w:style>
  <w:style w:type="paragraph" w:customStyle="1" w:styleId="paragraph">
    <w:name w:val="paragraph"/>
    <w:basedOn w:val="Normale"/>
    <w:rsid w:val="006C18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6C189C"/>
  </w:style>
  <w:style w:type="character" w:customStyle="1" w:styleId="eop">
    <w:name w:val="eop"/>
    <w:basedOn w:val="Carpredefinitoparagrafo"/>
    <w:rsid w:val="006C189C"/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087A6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F30F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0F1"/>
    <w:rPr>
      <w:rFonts w:ascii="Times New Roman" w:eastAsia="Times New Roman" w:hAnsi="Times New Roman" w:cs="Times New Roman"/>
      <w:sz w:val="20"/>
      <w:szCs w:val="20"/>
      <w:lang w:val="it" w:eastAsia="sl-SI"/>
    </w:rPr>
  </w:style>
  <w:style w:type="paragraph" w:styleId="Pidipagina">
    <w:name w:val="footer"/>
    <w:basedOn w:val="Normale"/>
    <w:link w:val="PidipaginaCarattere"/>
    <w:uiPriority w:val="99"/>
    <w:unhideWhenUsed/>
    <w:rsid w:val="007F30F1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0F1"/>
    <w:rPr>
      <w:rFonts w:ascii="Times New Roman" w:eastAsia="Times New Roman" w:hAnsi="Times New Roman" w:cs="Times New Roman"/>
      <w:sz w:val="20"/>
      <w:szCs w:val="20"/>
      <w:lang w:val="it" w:eastAsia="sl-SI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qXJdFfMvoN4A0+oZEsscVbevw==">AMUW2mUxewG3WUQkO+IqD9+xYh0w2RGL5UfZlOocmLqiwVoCh/I3c8nULmYKk39QDw6ubX6RpPSztFvPS1ECDmEgFOf7UQ4NEEqe6Z8us3HYiOdYq2I2Q5yrJgCqsoXMA1gUZKlRqZ8RvhoO8i/NNr+TS6NQkf6abg==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Haňová Jana</dc:creator>
  <cp:lastModifiedBy>Codolo Valentina</cp:lastModifiedBy>
  <cp:revision>8</cp:revision>
  <cp:lastPrinted>2022-07-04T07:29:00Z</cp:lastPrinted>
  <dcterms:created xsi:type="dcterms:W3CDTF">2022-06-10T15:03:00Z</dcterms:created>
  <dcterms:modified xsi:type="dcterms:W3CDTF">2022-10-10T11:20:00Z</dcterms:modified>
</cp:coreProperties>
</file>