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27349C" w:rsidP="0027349C" w:rsidRDefault="0027349C" w14:paraId="5C67C368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sl-SI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sl-SI"/>
        </w:rPr>
        <w:t>VAJE EKP</w:t>
      </w:r>
    </w:p>
    <w:p xmlns:wp14="http://schemas.microsoft.com/office/word/2010/wordml" w:rsidR="0027349C" w:rsidP="0027349C" w:rsidRDefault="0027349C" w14:paraId="672A6659" wp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sl-SI"/>
        </w:rPr>
      </w:pPr>
    </w:p>
    <w:p xmlns:wp14="http://schemas.microsoft.com/office/word/2010/wordml" w:rsidRPr="00D26636" w:rsidR="0027349C" w:rsidP="3CBBE6A3" w:rsidRDefault="0027349C" w14:paraId="0A37501D" wp14:textId="115DB9F0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sl-SI"/>
        </w:rPr>
      </w:pPr>
      <w:r w:rsidRPr="3CBBE6A3" w:rsidR="3CBBE6A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sl-SI"/>
        </w:rPr>
        <w:t>Na osnovi navedenih začetnih stanj podjetja SATURN d. d.,  na dan 1.1. 201</w:t>
      </w:r>
      <w:r w:rsidRPr="3CBBE6A3" w:rsidR="3CBBE6A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sl-SI"/>
        </w:rPr>
        <w:t>8</w:t>
      </w:r>
      <w:r w:rsidRPr="3CBBE6A3" w:rsidR="3CBBE6A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sl-SI"/>
        </w:rPr>
        <w:t xml:space="preserve">,  </w:t>
      </w:r>
      <w:r w:rsidRPr="3CBBE6A3" w:rsidR="3CBBE6A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sl-SI"/>
        </w:rPr>
        <w:t>odprite konte.</w:t>
      </w:r>
    </w:p>
    <w:tbl>
      <w:tblPr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75"/>
        <w:gridCol w:w="5087"/>
      </w:tblGrid>
      <w:tr xmlns:wp14="http://schemas.microsoft.com/office/word/2010/wordml" w:rsidRPr="00D26636" w:rsidR="0027349C" w:rsidTr="3CBBE6A3" w14:paraId="4FEB1870" wp14:textId="77777777">
        <w:trPr/>
        <w:tc>
          <w:tcPr>
            <w:tcW w:w="9062" w:type="dxa"/>
            <w:gridSpan w:val="2"/>
            <w:tcMar/>
          </w:tcPr>
          <w:p w:rsidRPr="00D26636" w:rsidR="0027349C" w:rsidP="00483247" w:rsidRDefault="0027349C" w14:paraId="50D193D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sl-SI"/>
              </w:rPr>
              <w:t>Začetna stanja podjetja SATURN, d.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Pr="00D26636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sl-SI"/>
              </w:rPr>
              <w:t>o.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Pr="00D26636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sl-SI"/>
              </w:rPr>
              <w:t>o.:</w:t>
            </w:r>
          </w:p>
        </w:tc>
      </w:tr>
      <w:tr xmlns:wp14="http://schemas.microsoft.com/office/word/2010/wordml" w:rsidRPr="00D26636" w:rsidR="0027349C" w:rsidTr="3CBBE6A3" w14:paraId="005261F9" wp14:textId="77777777">
        <w:trPr/>
        <w:tc>
          <w:tcPr>
            <w:tcW w:w="3975" w:type="dxa"/>
            <w:tcMar/>
          </w:tcPr>
          <w:p w:rsidRPr="00D26636" w:rsidR="0027349C" w:rsidP="0027349C" w:rsidRDefault="0027349C" w14:paraId="59D21EFA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Blagajna                                               1.100</w:t>
            </w:r>
          </w:p>
        </w:tc>
        <w:tc>
          <w:tcPr>
            <w:tcW w:w="5087" w:type="dxa"/>
            <w:tcMar/>
          </w:tcPr>
          <w:p w:rsidRPr="00D26636" w:rsidR="0027349C" w:rsidP="0027349C" w:rsidRDefault="0027349C" w14:paraId="21585C1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Oprema                                         1.511.000</w:t>
            </w:r>
          </w:p>
        </w:tc>
      </w:tr>
      <w:tr xmlns:wp14="http://schemas.microsoft.com/office/word/2010/wordml" w:rsidRPr="00D26636" w:rsidR="0027349C" w:rsidTr="3CBBE6A3" w14:paraId="76B1543F" wp14:textId="77777777">
        <w:trPr/>
        <w:tc>
          <w:tcPr>
            <w:tcW w:w="3975" w:type="dxa"/>
            <w:tcMar/>
          </w:tcPr>
          <w:p w:rsidRPr="00D26636" w:rsidR="0027349C" w:rsidP="0027349C" w:rsidRDefault="0027349C" w14:paraId="2D6CB064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Licence                                             960.000                 </w:t>
            </w:r>
          </w:p>
        </w:tc>
        <w:tc>
          <w:tcPr>
            <w:tcW w:w="5087" w:type="dxa"/>
            <w:tcMar/>
          </w:tcPr>
          <w:p w:rsidRPr="00D26636" w:rsidR="0027349C" w:rsidP="0027349C" w:rsidRDefault="0027349C" w14:paraId="7F50AEC3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Transakcijski račun                       2.205.000</w:t>
            </w:r>
          </w:p>
        </w:tc>
      </w:tr>
      <w:tr xmlns:wp14="http://schemas.microsoft.com/office/word/2010/wordml" w:rsidRPr="00D26636" w:rsidR="0027349C" w:rsidTr="3CBBE6A3" w14:paraId="37F6B263" wp14:textId="77777777">
        <w:trPr/>
        <w:tc>
          <w:tcPr>
            <w:tcW w:w="3975" w:type="dxa"/>
            <w:tcMar/>
          </w:tcPr>
          <w:p w:rsidRPr="00D26636" w:rsidR="0027349C" w:rsidP="0027349C" w:rsidRDefault="0027349C" w14:paraId="22D6BF9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Obveznosti do dobaviteljev              230.000</w:t>
            </w:r>
          </w:p>
        </w:tc>
        <w:tc>
          <w:tcPr>
            <w:tcW w:w="5087" w:type="dxa"/>
            <w:tcMar/>
          </w:tcPr>
          <w:p w:rsidRPr="00D26636" w:rsidR="0027349C" w:rsidP="3CBBE6A3" w:rsidRDefault="0027349C" w14:paraId="436CE323" w14:noSpellErr="1" wp14:textId="293BD61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Popravek vrednosti opreme    </w:t>
            </w: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NOVO!!!!</w:t>
            </w: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         411.000                   </w:t>
            </w:r>
          </w:p>
        </w:tc>
      </w:tr>
      <w:tr xmlns:wp14="http://schemas.microsoft.com/office/word/2010/wordml" w:rsidRPr="00D26636" w:rsidR="0027349C" w:rsidTr="3CBBE6A3" w14:paraId="5EF0C357" wp14:textId="77777777">
        <w:trPr/>
        <w:tc>
          <w:tcPr>
            <w:tcW w:w="3975" w:type="dxa"/>
            <w:tcMar/>
          </w:tcPr>
          <w:p w:rsidRPr="00D26636" w:rsidR="0027349C" w:rsidP="0027349C" w:rsidRDefault="0027349C" w14:paraId="7157DDED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Terjatve do kupcev                           125.000</w:t>
            </w:r>
          </w:p>
        </w:tc>
        <w:tc>
          <w:tcPr>
            <w:tcW w:w="5087" w:type="dxa"/>
            <w:tcMar/>
          </w:tcPr>
          <w:p w:rsidRPr="00D26636" w:rsidR="0027349C" w:rsidP="0027349C" w:rsidRDefault="0027349C" w14:paraId="541BCC80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Lastni kapital – kapitalski deleži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??????</w:t>
            </w:r>
          </w:p>
        </w:tc>
      </w:tr>
    </w:tbl>
    <w:p xmlns:wp14="http://schemas.microsoft.com/office/word/2010/wordml" w:rsidRPr="00D26636" w:rsidR="0027349C" w:rsidP="0027349C" w:rsidRDefault="0027349C" w14:paraId="5DAB6C7B" wp14:textId="77777777">
      <w:pPr>
        <w:spacing w:after="0" w:line="240" w:lineRule="auto"/>
        <w:rPr>
          <w:rFonts w:ascii="Times New Roman" w:hAnsi="Times New Roman" w:eastAsia="Times New Roman" w:cs="Times New Roman"/>
          <w:b/>
          <w:lang w:eastAsia="sl-SI"/>
        </w:rPr>
      </w:pPr>
    </w:p>
    <w:p xmlns:wp14="http://schemas.microsoft.com/office/word/2010/wordml" w:rsidRPr="00D26636" w:rsidR="0027349C" w:rsidP="3CBBE6A3" w:rsidRDefault="0027349C" w14:paraId="6E878ACE" wp14:textId="315DCB97">
      <w:pPr>
        <w:spacing w:after="0"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sl-SI"/>
        </w:rPr>
      </w:pPr>
      <w:r w:rsidRPr="3CBBE6A3" w:rsidR="3CBBE6A3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sl-SI"/>
        </w:rPr>
        <w:t xml:space="preserve"> Konte naslovite z imenom in šifro iz kontnega plana (kontnega načrta).  Nato knjižite naštete poslovne dogodke in konte zaprite!</w:t>
      </w:r>
    </w:p>
    <w:p xmlns:wp14="http://schemas.microsoft.com/office/word/2010/wordml" w:rsidRPr="00D26636" w:rsidR="0027349C" w:rsidP="0027349C" w:rsidRDefault="0027349C" w14:paraId="42C6D796" wp14:textId="77777777">
      <w:pPr>
        <w:spacing w:after="0" w:line="240" w:lineRule="auto"/>
        <w:rPr>
          <w:rFonts w:ascii="Times New Roman" w:hAnsi="Times New Roman" w:eastAsia="Times New Roman" w:cs="Times New Roman"/>
          <w:b/>
          <w:lang w:eastAsia="sl-SI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784"/>
      </w:tblGrid>
      <w:tr xmlns:wp14="http://schemas.microsoft.com/office/word/2010/wordml" w:rsidRPr="00D26636" w:rsidR="0027349C" w:rsidTr="3CBBE6A3" w14:paraId="6BEFF425" wp14:textId="77777777">
        <w:trPr/>
        <w:tc>
          <w:tcPr>
            <w:tcW w:w="8784" w:type="dxa"/>
            <w:tcMar/>
          </w:tcPr>
          <w:p w:rsidRPr="00D26636" w:rsidR="0027349C" w:rsidP="00483247" w:rsidRDefault="0027349C" w14:paraId="77D222BC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  1.  Od kupcev prejmejo v gotovini 5.500 EUR.</w:t>
            </w:r>
          </w:p>
        </w:tc>
      </w:tr>
      <w:tr xmlns:wp14="http://schemas.microsoft.com/office/word/2010/wordml" w:rsidRPr="00D26636" w:rsidR="0027349C" w:rsidTr="3CBBE6A3" w14:paraId="7C84CAA0" wp14:textId="77777777">
        <w:trPr/>
        <w:tc>
          <w:tcPr>
            <w:tcW w:w="8784" w:type="dxa"/>
            <w:tcMar/>
          </w:tcPr>
          <w:p w:rsidRPr="00D26636" w:rsidR="0027349C" w:rsidP="00483247" w:rsidRDefault="0027349C" w14:paraId="5D1311A2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  2.  Kupijo material in prejmejo račun, ki ga bodo poravnali kasneje, cena je 8.600 EUR.</w:t>
            </w:r>
          </w:p>
        </w:tc>
      </w:tr>
      <w:tr xmlns:wp14="http://schemas.microsoft.com/office/word/2010/wordml" w:rsidRPr="00D26636" w:rsidR="0027349C" w:rsidTr="3CBBE6A3" w14:paraId="387EE52E" wp14:textId="77777777">
        <w:trPr/>
        <w:tc>
          <w:tcPr>
            <w:tcW w:w="8784" w:type="dxa"/>
            <w:tcMar/>
          </w:tcPr>
          <w:p w:rsidRPr="00D26636" w:rsidR="0027349C" w:rsidP="00483247" w:rsidRDefault="0027349C" w14:paraId="2298E545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  3.  Blagajnik položi 5.800 EUR na transakcijski račun.</w:t>
            </w:r>
          </w:p>
        </w:tc>
      </w:tr>
      <w:tr xmlns:wp14="http://schemas.microsoft.com/office/word/2010/wordml" w:rsidRPr="00D26636" w:rsidR="0027349C" w:rsidTr="3CBBE6A3" w14:paraId="18DE6EE0" wp14:textId="77777777">
        <w:trPr/>
        <w:tc>
          <w:tcPr>
            <w:tcW w:w="8784" w:type="dxa"/>
            <w:tcMar/>
          </w:tcPr>
          <w:p w:rsidRPr="00D26636" w:rsidR="0027349C" w:rsidP="00483247" w:rsidRDefault="0027349C" w14:paraId="5FE2BB9E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  4.  Banka jim odobri in nakaže 16.400 EUR kratkoročnega posojila.</w:t>
            </w:r>
          </w:p>
        </w:tc>
      </w:tr>
      <w:tr xmlns:wp14="http://schemas.microsoft.com/office/word/2010/wordml" w:rsidRPr="00D26636" w:rsidR="0027349C" w:rsidTr="3CBBE6A3" w14:paraId="3E2982EA" wp14:textId="77777777">
        <w:trPr/>
        <w:tc>
          <w:tcPr>
            <w:tcW w:w="8784" w:type="dxa"/>
            <w:tcMar/>
          </w:tcPr>
          <w:p w:rsidRPr="00D26636" w:rsidR="0027349C" w:rsidP="00483247" w:rsidRDefault="0027349C" w14:paraId="2F228298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  5.  Dobavitelju materiala (iz dogodka št. 2) poravnajo dolg z negotovinskim nakazilom.</w:t>
            </w:r>
          </w:p>
        </w:tc>
      </w:tr>
      <w:tr xmlns:wp14="http://schemas.microsoft.com/office/word/2010/wordml" w:rsidRPr="00D26636" w:rsidR="0027349C" w:rsidTr="3CBBE6A3" w14:paraId="74EAF34C" wp14:textId="77777777">
        <w:trPr/>
        <w:tc>
          <w:tcPr>
            <w:tcW w:w="8784" w:type="dxa"/>
            <w:tcMar/>
          </w:tcPr>
          <w:p w:rsidRPr="00D26636" w:rsidR="0027349C" w:rsidP="00483247" w:rsidRDefault="0027349C" w14:paraId="16B81A6B" wp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D26636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  6.  Pravilen znesek pri 3. dogodku je 5.500 EUR; popravite z delnim stornom.</w:t>
            </w:r>
          </w:p>
        </w:tc>
      </w:tr>
      <w:tr w:rsidR="3CBBE6A3" w:rsidTr="3CBBE6A3" w14:paraId="31ACAE29">
        <w:trPr/>
        <w:tc>
          <w:tcPr>
            <w:tcW w:w="8784" w:type="dxa"/>
            <w:tcMar/>
          </w:tcPr>
          <w:p w:rsidR="3CBBE6A3" w:rsidP="3CBBE6A3" w:rsidRDefault="3CBBE6A3" w14:noSpellErr="1" w14:paraId="743CED17" w14:textId="07665997">
            <w:pPr>
              <w:pStyle w:val="Navaden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DO TU NISO MOJI POSLOVNI DOGODKI, OD TUKAJ NAPREJ PA SO:</w:t>
            </w:r>
          </w:p>
        </w:tc>
      </w:tr>
      <w:tr w:rsidR="3CBBE6A3" w:rsidTr="3CBBE6A3" w14:paraId="6A88D94A">
        <w:trPr/>
        <w:tc>
          <w:tcPr>
            <w:tcW w:w="8784" w:type="dxa"/>
            <w:tcMar/>
          </w:tcPr>
          <w:p w:rsidR="3CBBE6A3" w:rsidP="3CBBE6A3" w:rsidRDefault="3CBBE6A3" w14:noSpellErr="1" w14:paraId="08165DDC" w14:textId="5A65C034">
            <w:pPr>
              <w:pStyle w:val="Navaden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7. </w:t>
            </w: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Podjetje</w:t>
            </w: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 nabavi opremo v vrednosti 2.000 (NOVO!!!!)</w:t>
            </w:r>
          </w:p>
        </w:tc>
      </w:tr>
      <w:tr w:rsidR="3CBBE6A3" w:rsidTr="3CBBE6A3" w14:paraId="0FE07E0E">
        <w:trPr/>
        <w:tc>
          <w:tcPr>
            <w:tcW w:w="8784" w:type="dxa"/>
            <w:tcMar/>
          </w:tcPr>
          <w:p w:rsidR="3CBBE6A3" w:rsidP="3CBBE6A3" w:rsidRDefault="3CBBE6A3" w14:noSpellErr="1" w14:paraId="14C4F5F8" w14:textId="778524CA">
            <w:pPr>
              <w:pStyle w:val="Navaden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8. Podjetje najame dolgoročno posojilo, z njim poravna račun za opremo.</w:t>
            </w:r>
          </w:p>
        </w:tc>
      </w:tr>
      <w:tr w:rsidR="3CBBE6A3" w:rsidTr="3CBBE6A3" w14:paraId="1DB2359F">
        <w:trPr/>
        <w:tc>
          <w:tcPr>
            <w:tcW w:w="8784" w:type="dxa"/>
            <w:tcMar/>
          </w:tcPr>
          <w:p w:rsidR="3CBBE6A3" w:rsidP="3CBBE6A3" w:rsidRDefault="3CBBE6A3" w14:noSpellErr="1" w14:paraId="2DC98736" w14:textId="0AA5E4E0">
            <w:pPr>
              <w:pStyle w:val="Navaden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9. Podjetje poravna račun za 2.300 z menico.</w:t>
            </w:r>
          </w:p>
        </w:tc>
      </w:tr>
      <w:tr w:rsidR="3CBBE6A3" w:rsidTr="3CBBE6A3" w14:paraId="3B832220">
        <w:trPr/>
        <w:tc>
          <w:tcPr>
            <w:tcW w:w="8784" w:type="dxa"/>
            <w:tcMar/>
          </w:tcPr>
          <w:p w:rsidR="3CBBE6A3" w:rsidP="3CBBE6A3" w:rsidRDefault="3CBBE6A3" w14:noSpellErr="1" w14:paraId="25E9DD8D" w14:textId="27CA17B3">
            <w:pPr>
              <w:pStyle w:val="Navaden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10. Dobavitelj vnovči našo menico.</w:t>
            </w:r>
          </w:p>
        </w:tc>
      </w:tr>
      <w:tr w:rsidR="3CBBE6A3" w:rsidTr="3CBBE6A3" w14:paraId="3FFB1664">
        <w:trPr/>
        <w:tc>
          <w:tcPr>
            <w:tcW w:w="8784" w:type="dxa"/>
            <w:tcMar/>
          </w:tcPr>
          <w:p w:rsidR="3CBBE6A3" w:rsidP="3CBBE6A3" w:rsidRDefault="3CBBE6A3" w14:noSpellErr="1" w14:paraId="0DC126A5" w14:textId="2A26438F">
            <w:pPr>
              <w:pStyle w:val="Navaden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11. Kupcu poravna račun v višini 1.600. </w:t>
            </w: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Polovico</w:t>
            </w: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 s čekom, polovico z menico.</w:t>
            </w:r>
          </w:p>
        </w:tc>
      </w:tr>
      <w:tr w:rsidR="3CBBE6A3" w:rsidTr="3CBBE6A3" w14:paraId="04F01368">
        <w:trPr/>
        <w:tc>
          <w:tcPr>
            <w:tcW w:w="8784" w:type="dxa"/>
            <w:tcMar/>
          </w:tcPr>
          <w:p w:rsidR="3CBBE6A3" w:rsidP="3CBBE6A3" w:rsidRDefault="3CBBE6A3" w14:noSpellErr="1" w14:paraId="60411CF7" w14:textId="1A84AD9B">
            <w:pPr>
              <w:pStyle w:val="Navaden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12. Dobavitelju nakažemo predujem za blago v višini 200.</w:t>
            </w:r>
          </w:p>
        </w:tc>
      </w:tr>
      <w:tr w:rsidR="3CBBE6A3" w:rsidTr="3CBBE6A3" w14:paraId="5827D558">
        <w:trPr/>
        <w:tc>
          <w:tcPr>
            <w:tcW w:w="8784" w:type="dxa"/>
            <w:tcMar/>
          </w:tcPr>
          <w:p w:rsidR="3CBBE6A3" w:rsidP="3CBBE6A3" w:rsidRDefault="3CBBE6A3" w14:noSpellErr="1" w14:paraId="2564EB74" w14:textId="4FB7B25A">
            <w:pPr>
              <w:pStyle w:val="Navaden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3CBBE6A3" w:rsidR="3CBBE6A3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13. Kupec nam nakaže predujem za storitve v višini 400.</w:t>
            </w:r>
          </w:p>
        </w:tc>
      </w:tr>
    </w:tbl>
    <w:p xmlns:wp14="http://schemas.microsoft.com/office/word/2010/wordml" w:rsidR="00330ECA" w:rsidP="0027349C" w:rsidRDefault="00330ECA" w14:paraId="6E1831B3" wp14:textId="77777777"/>
    <w:sectPr w:rsidR="00330EC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979EE"/>
    <w:multiLevelType w:val="hybridMultilevel"/>
    <w:tmpl w:val="B966E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9C"/>
    <w:rsid w:val="0027349C"/>
    <w:rsid w:val="00330ECA"/>
    <w:rsid w:val="3CBBE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FD68A-A3C0-4F71-AD21-EE7F05297607}"/>
  <w14:docId w14:val="73C82B1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  <w:rsid w:val="0027349C"/>
    <w:pPr>
      <w:spacing w:after="200" w:line="276" w:lineRule="auto"/>
    </w:p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Martina</dc:creator>
  <keywords/>
  <dc:description/>
  <lastModifiedBy>Martina Marin</lastModifiedBy>
  <revision>2</revision>
  <dcterms:created xsi:type="dcterms:W3CDTF">2017-01-10T09:54:00.0000000Z</dcterms:created>
  <dcterms:modified xsi:type="dcterms:W3CDTF">2019-01-14T11:54:12.7149056Z</dcterms:modified>
</coreProperties>
</file>