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282B8" w14:textId="3DB150D0" w:rsidR="00487A88" w:rsidRPr="00487A88" w:rsidRDefault="008048BC" w:rsidP="00E62176">
      <w:pPr>
        <w:spacing w:before="100" w:beforeAutospacing="1" w:after="100" w:afterAutospacing="1"/>
        <w:rPr>
          <w:rFonts w:ascii="Times New Roman" w:hAnsi="Times New Roman" w:cs="Times New Roman"/>
          <w:b/>
          <w:bCs/>
          <w:color w:val="675C53"/>
          <w:kern w:val="0"/>
          <w:sz w:val="24"/>
          <w:szCs w:val="24"/>
          <w:lang w:val="sl-SI"/>
          <w14:ligatures w14:val="none"/>
        </w:rPr>
      </w:pPr>
      <w:r>
        <w:rPr>
          <w:rFonts w:ascii="Times New Roman" w:hAnsi="Times New Roman" w:cs="Times New Roman"/>
          <w:b/>
          <w:bCs/>
          <w:color w:val="675C53"/>
          <w:kern w:val="0"/>
          <w:sz w:val="24"/>
          <w:szCs w:val="24"/>
          <w:lang w:val="sl-SI"/>
          <w14:ligatures w14:val="none"/>
        </w:rPr>
        <w:t>ZA</w:t>
      </w:r>
      <w:r w:rsidR="00487A88" w:rsidRPr="00487A88">
        <w:rPr>
          <w:rFonts w:ascii="Times New Roman" w:hAnsi="Times New Roman" w:cs="Times New Roman"/>
          <w:b/>
          <w:bCs/>
          <w:color w:val="675C53"/>
          <w:kern w:val="0"/>
          <w:sz w:val="24"/>
          <w:szCs w:val="24"/>
          <w:lang w:val="sl-SI"/>
          <w14:ligatures w14:val="none"/>
        </w:rPr>
        <w:t>KAJ</w:t>
      </w:r>
      <w:r>
        <w:rPr>
          <w:rFonts w:ascii="Times New Roman" w:hAnsi="Times New Roman" w:cs="Times New Roman"/>
          <w:b/>
          <w:bCs/>
          <w:color w:val="675C53"/>
          <w:kern w:val="0"/>
          <w:sz w:val="24"/>
          <w:szCs w:val="24"/>
          <w:lang w:val="sl-SI"/>
          <w14:ligatures w14:val="none"/>
        </w:rPr>
        <w:t xml:space="preserve"> </w:t>
      </w:r>
      <w:r w:rsidR="00487A88" w:rsidRPr="00487A88">
        <w:rPr>
          <w:rFonts w:ascii="Times New Roman" w:hAnsi="Times New Roman" w:cs="Times New Roman"/>
          <w:b/>
          <w:bCs/>
          <w:color w:val="675C53"/>
          <w:kern w:val="0"/>
          <w:sz w:val="24"/>
          <w:szCs w:val="24"/>
          <w:lang w:val="sl-SI"/>
          <w14:ligatures w14:val="none"/>
        </w:rPr>
        <w:t xml:space="preserve"> CANVA?</w:t>
      </w:r>
    </w:p>
    <w:p w14:paraId="2C7349AC" w14:textId="77777777" w:rsidR="00487A88" w:rsidRDefault="00487A88" w:rsidP="00E62176">
      <w:pPr>
        <w:spacing w:before="100" w:beforeAutospacing="1" w:after="100" w:afterAutospacing="1"/>
        <w:rPr>
          <w:rFonts w:ascii="Times New Roman" w:hAnsi="Times New Roman" w:cs="Times New Roman"/>
          <w:color w:val="675C53"/>
          <w:kern w:val="0"/>
          <w:sz w:val="24"/>
          <w:szCs w:val="24"/>
          <w14:ligatures w14:val="none"/>
        </w:rPr>
      </w:pPr>
    </w:p>
    <w:p w14:paraId="620C5296" w14:textId="77777777" w:rsidR="00BE7348" w:rsidRPr="00BE7348" w:rsidRDefault="00BE7348" w:rsidP="00BE7348">
      <w:pPr>
        <w:spacing w:before="100" w:beforeAutospacing="1" w:after="100" w:afterAutospacing="1"/>
        <w:divId w:val="568924183"/>
        <w:rPr>
          <w:rFonts w:ascii="Times New Roman" w:hAnsi="Times New Roman" w:cs="Times New Roman"/>
          <w:color w:val="675C53"/>
          <w:kern w:val="0"/>
          <w:sz w:val="24"/>
          <w:szCs w:val="24"/>
          <w14:ligatures w14:val="none"/>
        </w:rPr>
      </w:pPr>
      <w:r w:rsidRPr="00BE7348">
        <w:rPr>
          <w:rFonts w:ascii="Times New Roman" w:hAnsi="Times New Roman" w:cs="Times New Roman"/>
          <w:color w:val="675C53"/>
          <w:kern w:val="0"/>
          <w:sz w:val="24"/>
          <w:szCs w:val="24"/>
          <w14:ligatures w14:val="none"/>
        </w:rPr>
        <w:t>Canva omogoča hitro in razmeroma preprosto ustvarjanje raznovrstnih vizualnih vsebin. V smislu dizajna je razdeljena na več sklopov:</w:t>
      </w:r>
    </w:p>
    <w:p w14:paraId="0DC926BA" w14:textId="77777777" w:rsidR="00BE7348" w:rsidRPr="00BE7348" w:rsidRDefault="00BE7348" w:rsidP="00BE7348">
      <w:pPr>
        <w:numPr>
          <w:ilvl w:val="0"/>
          <w:numId w:val="1"/>
        </w:numPr>
        <w:spacing w:before="100" w:beforeAutospacing="1" w:after="100" w:afterAutospacing="1"/>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Predstavitve: </w:t>
      </w:r>
      <w:r w:rsidRPr="00BE7348">
        <w:rPr>
          <w:rFonts w:ascii="Times New Roman" w:eastAsia="Times New Roman" w:hAnsi="Times New Roman" w:cs="Times New Roman"/>
          <w:color w:val="675C53"/>
          <w:kern w:val="0"/>
          <w:sz w:val="24"/>
          <w:szCs w:val="24"/>
          <w14:ligatures w14:val="none"/>
        </w:rPr>
        <w:t>govorne, mobilne, dimenzije 4 : 3</w:t>
      </w:r>
    </w:p>
    <w:p w14:paraId="78DF6610" w14:textId="77777777" w:rsidR="00BE7348" w:rsidRPr="00BE7348" w:rsidRDefault="00BE7348" w:rsidP="00BE7348">
      <w:pPr>
        <w:numPr>
          <w:ilvl w:val="0"/>
          <w:numId w:val="1"/>
        </w:numPr>
        <w:spacing w:before="100" w:beforeAutospacing="1" w:after="100" w:afterAutospacing="1"/>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Družbeni mediji:</w:t>
      </w:r>
      <w:r w:rsidRPr="00BE7348">
        <w:rPr>
          <w:rFonts w:ascii="Times New Roman" w:eastAsia="Times New Roman" w:hAnsi="Times New Roman" w:cs="Times New Roman"/>
          <w:color w:val="675C53"/>
          <w:kern w:val="0"/>
          <w:sz w:val="24"/>
          <w:szCs w:val="24"/>
          <w14:ligatures w14:val="none"/>
        </w:rPr>
        <w:t> objave, zgodbe, oglasi, pasice, animacije, uvodne špice za Instagram, Facebook, Twitter, YouTube, Whatsapp, TikTok, Pinterest</w:t>
      </w:r>
    </w:p>
    <w:p w14:paraId="2D5B725E" w14:textId="77777777" w:rsidR="00BE7348" w:rsidRPr="00BE7348" w:rsidRDefault="00BE7348" w:rsidP="00BE7348">
      <w:pPr>
        <w:numPr>
          <w:ilvl w:val="0"/>
          <w:numId w:val="1"/>
        </w:numPr>
        <w:spacing w:before="100" w:beforeAutospacing="1" w:after="100" w:afterAutospacing="1"/>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Video:</w:t>
      </w:r>
      <w:r w:rsidRPr="00BE7348">
        <w:rPr>
          <w:rFonts w:ascii="Times New Roman" w:eastAsia="Times New Roman" w:hAnsi="Times New Roman" w:cs="Times New Roman"/>
          <w:color w:val="675C53"/>
          <w:kern w:val="0"/>
          <w:sz w:val="24"/>
          <w:szCs w:val="24"/>
          <w14:ligatures w14:val="none"/>
        </w:rPr>
        <w:t> posnetki, kolaži, oglasi za različne platforme</w:t>
      </w:r>
    </w:p>
    <w:p w14:paraId="283F520C" w14:textId="77777777" w:rsidR="00BE7348" w:rsidRPr="00BE7348" w:rsidRDefault="00BE7348" w:rsidP="00BE7348">
      <w:pPr>
        <w:numPr>
          <w:ilvl w:val="0"/>
          <w:numId w:val="1"/>
        </w:numPr>
        <w:spacing w:before="100" w:beforeAutospacing="1" w:after="100" w:afterAutospacing="1"/>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Izdelki za tiskanje: </w:t>
      </w:r>
      <w:r w:rsidRPr="00BE7348">
        <w:rPr>
          <w:rFonts w:ascii="Times New Roman" w:eastAsia="Times New Roman" w:hAnsi="Times New Roman" w:cs="Times New Roman"/>
          <w:color w:val="675C53"/>
          <w:kern w:val="0"/>
          <w:sz w:val="24"/>
          <w:szCs w:val="24"/>
          <w14:ligatures w14:val="none"/>
        </w:rPr>
        <w:t>jopa s kapuco, vizitke, lončki, pasice, natisnjeno platno, nalepke, razglednice, table, povabila, plakati, letaki, potrdila, majice, fotoknjige, kartice, voščilnice, obvestila, brošure, glasila</w:t>
      </w:r>
    </w:p>
    <w:p w14:paraId="203B5E4B" w14:textId="77777777" w:rsidR="00BE7348" w:rsidRPr="00BE7348" w:rsidRDefault="00BE7348" w:rsidP="00BE7348">
      <w:pPr>
        <w:numPr>
          <w:ilvl w:val="0"/>
          <w:numId w:val="1"/>
        </w:numPr>
        <w:spacing w:before="100" w:beforeAutospacing="1" w:after="100" w:afterAutospacing="1"/>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Marketing:</w:t>
      </w:r>
      <w:r w:rsidRPr="00BE7348">
        <w:rPr>
          <w:rFonts w:ascii="Times New Roman" w:eastAsia="Times New Roman" w:hAnsi="Times New Roman" w:cs="Times New Roman"/>
          <w:color w:val="675C53"/>
          <w:kern w:val="0"/>
          <w:sz w:val="24"/>
          <w:szCs w:val="24"/>
          <w14:ligatures w14:val="none"/>
        </w:rPr>
        <w:t> vizitke, letaki, logotipi, posterji, vstopnice, kuponi, oglasi, e-poštne glave</w:t>
      </w:r>
    </w:p>
    <w:p w14:paraId="209D251C" w14:textId="77777777" w:rsidR="00BE7348" w:rsidRPr="00BE7348" w:rsidRDefault="00BE7348" w:rsidP="00BE7348">
      <w:pPr>
        <w:numPr>
          <w:ilvl w:val="0"/>
          <w:numId w:val="1"/>
        </w:numPr>
        <w:spacing w:before="100" w:beforeAutospacing="1" w:after="100" w:afterAutospacing="1"/>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Pisarna:</w:t>
      </w:r>
      <w:r w:rsidRPr="00BE7348">
        <w:rPr>
          <w:rFonts w:ascii="Times New Roman" w:eastAsia="Times New Roman" w:hAnsi="Times New Roman" w:cs="Times New Roman"/>
          <w:color w:val="675C53"/>
          <w:kern w:val="0"/>
          <w:sz w:val="24"/>
          <w:szCs w:val="24"/>
          <w14:ligatures w14:val="none"/>
        </w:rPr>
        <w:t> CV, grafi, planerji, pisma in pisemske glave, koledarji, računi, poročila, kontrolni seznami, miselni vzorci</w:t>
      </w:r>
    </w:p>
    <w:p w14:paraId="47A5700C" w14:textId="77777777" w:rsidR="00BE7348" w:rsidRPr="00BE7348" w:rsidRDefault="00BE7348" w:rsidP="00BE7348">
      <w:pPr>
        <w:numPr>
          <w:ilvl w:val="0"/>
          <w:numId w:val="1"/>
        </w:numPr>
        <w:divId w:val="568924183"/>
        <w:rPr>
          <w:rFonts w:ascii="Times New Roman" w:eastAsia="Times New Roman" w:hAnsi="Times New Roman" w:cs="Times New Roman"/>
          <w:color w:val="675C53"/>
          <w:kern w:val="0"/>
          <w:sz w:val="24"/>
          <w:szCs w:val="24"/>
          <w14:ligatures w14:val="none"/>
        </w:rPr>
      </w:pPr>
      <w:r w:rsidRPr="00BE7348">
        <w:rPr>
          <w:rFonts w:ascii="Times New Roman" w:eastAsia="Times New Roman" w:hAnsi="Times New Roman" w:cs="Times New Roman"/>
          <w:b/>
          <w:bCs/>
          <w:color w:val="675C53"/>
          <w:kern w:val="0"/>
          <w:sz w:val="24"/>
          <w:szCs w:val="24"/>
          <w14:ligatures w14:val="none"/>
        </w:rPr>
        <w:t>Ostalo: </w:t>
      </w:r>
      <w:r w:rsidRPr="00BE7348">
        <w:rPr>
          <w:rFonts w:ascii="Times New Roman" w:eastAsia="Times New Roman" w:hAnsi="Times New Roman" w:cs="Times New Roman"/>
          <w:color w:val="675C53"/>
          <w:kern w:val="0"/>
          <w:sz w:val="24"/>
          <w:szCs w:val="24"/>
          <w14:ligatures w14:val="none"/>
        </w:rPr>
        <w:t>infogrami, kolaži fotografij, slike za ozadje namizja in telefona, knjižne platnice, delovni listi, stripi, načrtovalniki, šolski urniki, učni načrti, oznake, naslovnice e-knjig, grafike za blog, progami, zaznamki, spletna  mesta, navidezna ozadja za zoom</w:t>
      </w:r>
    </w:p>
    <w:p w14:paraId="30C86423" w14:textId="77777777" w:rsidR="00BE7348" w:rsidRPr="00BE7348" w:rsidRDefault="00BE7348" w:rsidP="00BE7348">
      <w:pPr>
        <w:divId w:val="568924183"/>
        <w:rPr>
          <w:rFonts w:ascii="Times New Roman" w:eastAsia="Times New Roman" w:hAnsi="Times New Roman" w:cs="Times New Roman"/>
          <w:kern w:val="0"/>
          <w:sz w:val="24"/>
          <w:szCs w:val="24"/>
          <w14:ligatures w14:val="none"/>
        </w:rPr>
      </w:pPr>
      <w:r w:rsidRPr="00BE7348">
        <w:rPr>
          <w:rFonts w:ascii="Times New Roman" w:eastAsia="Times New Roman" w:hAnsi="Times New Roman" w:cs="Times New Roman"/>
          <w:noProof/>
          <w:kern w:val="0"/>
          <w:sz w:val="24"/>
          <w:szCs w:val="24"/>
          <w14:ligatures w14:val="none"/>
        </w:rPr>
        <w:drawing>
          <wp:inline distT="0" distB="0" distL="0" distR="0" wp14:anchorId="4A17D2D1" wp14:editId="68227E72">
            <wp:extent cx="5345723" cy="3399880"/>
            <wp:effectExtent l="0" t="0" r="1270" b="3810"/>
            <wp:docPr id="1" name="Picture 1" descr="Oblikovanje vizit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blikovanje vizitk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47812" cy="3401209"/>
                    </a:xfrm>
                    <a:prstGeom prst="rect">
                      <a:avLst/>
                    </a:prstGeom>
                    <a:noFill/>
                    <a:ln>
                      <a:noFill/>
                    </a:ln>
                  </pic:spPr>
                </pic:pic>
              </a:graphicData>
            </a:graphic>
          </wp:inline>
        </w:drawing>
      </w:r>
      <w:r w:rsidRPr="00BE7348">
        <w:rPr>
          <w:rFonts w:ascii="Times New Roman" w:eastAsia="Times New Roman" w:hAnsi="Times New Roman" w:cs="Times New Roman"/>
          <w:kern w:val="0"/>
          <w:sz w:val="24"/>
          <w:szCs w:val="24"/>
          <w14:ligatures w14:val="none"/>
        </w:rPr>
        <w:t>Oblikovanje vizitke</w:t>
      </w:r>
    </w:p>
    <w:p w14:paraId="12B65C26" w14:textId="731B95B2" w:rsidR="00BE7348" w:rsidRPr="00BE7348" w:rsidRDefault="00BE7348" w:rsidP="00BE7348">
      <w:pPr>
        <w:spacing w:before="100" w:beforeAutospacing="1" w:after="100" w:afterAutospacing="1"/>
        <w:divId w:val="568924183"/>
        <w:rPr>
          <w:rFonts w:ascii="Times New Roman" w:hAnsi="Times New Roman" w:cs="Times New Roman"/>
          <w:color w:val="675C53"/>
          <w:kern w:val="0"/>
          <w:sz w:val="24"/>
          <w:szCs w:val="24"/>
          <w14:ligatures w14:val="none"/>
        </w:rPr>
      </w:pPr>
      <w:r w:rsidRPr="00BE7348">
        <w:rPr>
          <w:rFonts w:ascii="Times New Roman" w:hAnsi="Times New Roman" w:cs="Times New Roman"/>
          <w:color w:val="675C53"/>
          <w:kern w:val="0"/>
          <w:sz w:val="24"/>
          <w:szCs w:val="24"/>
          <w14:ligatures w14:val="none"/>
        </w:rPr>
        <w:t>Vsak izmed zgoraj naštetih raznolikih izdelkov vsebuje obsežen nabor predlog, ki so razdeljene v različne kategorije. Ko izberemo na primer opcijo plakata, lahko izbiramo med predlogami za oglaševalski plakat, tak s citatom ali kampanjski. Predloge so tudi tematsko obarvane – plakat za izgubljenega psa – ter se stalno dopolnjujejo</w:t>
      </w:r>
      <w:r w:rsidR="00923572" w:rsidRPr="00923572">
        <w:rPr>
          <w:rFonts w:ascii="Times New Roman" w:hAnsi="Times New Roman" w:cs="Times New Roman"/>
          <w:color w:val="675C53"/>
          <w:kern w:val="0"/>
          <w:sz w:val="24"/>
          <w:szCs w:val="24"/>
          <w:lang w:val="sl-SI"/>
          <w14:ligatures w14:val="none"/>
        </w:rPr>
        <w:t>.</w:t>
      </w:r>
      <w:r w:rsidRPr="00BE7348">
        <w:rPr>
          <w:rFonts w:ascii="Times New Roman" w:hAnsi="Times New Roman" w:cs="Times New Roman"/>
          <w:color w:val="675C53"/>
          <w:kern w:val="0"/>
          <w:sz w:val="24"/>
          <w:szCs w:val="24"/>
          <w14:ligatures w14:val="none"/>
        </w:rPr>
        <w:t>.</w:t>
      </w:r>
    </w:p>
    <w:p w14:paraId="78F9D194" w14:textId="77777777" w:rsidR="00BE7348" w:rsidRPr="00BE7348" w:rsidRDefault="00BE7348" w:rsidP="00BE7348">
      <w:pPr>
        <w:spacing w:before="100" w:beforeAutospacing="1" w:after="100" w:afterAutospacing="1"/>
        <w:divId w:val="568924183"/>
        <w:rPr>
          <w:rFonts w:ascii="Times New Roman" w:hAnsi="Times New Roman" w:cs="Times New Roman"/>
          <w:color w:val="675C53"/>
          <w:kern w:val="0"/>
          <w:sz w:val="24"/>
          <w:szCs w:val="24"/>
          <w14:ligatures w14:val="none"/>
        </w:rPr>
      </w:pPr>
      <w:r w:rsidRPr="00BE7348">
        <w:rPr>
          <w:rFonts w:ascii="Times New Roman" w:hAnsi="Times New Roman" w:cs="Times New Roman"/>
          <w:color w:val="675C53"/>
          <w:kern w:val="0"/>
          <w:sz w:val="24"/>
          <w:szCs w:val="24"/>
          <w14:ligatures w14:val="none"/>
        </w:rPr>
        <w:t xml:space="preserve">Predloge močno olajšajo in pohitrijo proces izdelave, kar pomeni prihranek na času, hkrati pa tudi podporo manj veščim v oblikovanju. Ko izberemo določeno predlogo, ki nam ustreza, imamo možnost posamezne elemente preoblikovati po svoje. Tudi v slovenski različici bo </w:t>
      </w:r>
      <w:r w:rsidRPr="00BE7348">
        <w:rPr>
          <w:rFonts w:ascii="Times New Roman" w:hAnsi="Times New Roman" w:cs="Times New Roman"/>
          <w:color w:val="675C53"/>
          <w:kern w:val="0"/>
          <w:sz w:val="24"/>
          <w:szCs w:val="24"/>
          <w14:ligatures w14:val="none"/>
        </w:rPr>
        <w:lastRenderedPageBreak/>
        <w:t>veliko predlog na voljo z angleškim tekstom, ki pa ga s par kliki preprosto zamenjamo. Če se nam zelo mudi in nismo preveč zahtevni, lahko celo v celoti obdržimo prvotni dizajn, dodamo le svoj tekst. V tem smislu Canva predstavlja privlačno instant oblikovno rešitev, ko smo v časovni stiski.</w:t>
      </w:r>
    </w:p>
    <w:p w14:paraId="22EA0850" w14:textId="77777777" w:rsidR="00BE7348" w:rsidRPr="00BE7348" w:rsidRDefault="00BE7348" w:rsidP="00BE7348">
      <w:pPr>
        <w:spacing w:before="100" w:beforeAutospacing="1" w:after="100" w:afterAutospacing="1"/>
        <w:divId w:val="568924183"/>
        <w:rPr>
          <w:rFonts w:ascii="Times New Roman" w:hAnsi="Times New Roman" w:cs="Times New Roman"/>
          <w:color w:val="675C53"/>
          <w:kern w:val="0"/>
          <w:sz w:val="24"/>
          <w:szCs w:val="24"/>
          <w14:ligatures w14:val="none"/>
        </w:rPr>
      </w:pPr>
      <w:r w:rsidRPr="00BE7348">
        <w:rPr>
          <w:rFonts w:ascii="Times New Roman" w:hAnsi="Times New Roman" w:cs="Times New Roman"/>
          <w:color w:val="675C53"/>
          <w:kern w:val="0"/>
          <w:sz w:val="24"/>
          <w:szCs w:val="24"/>
          <w14:ligatures w14:val="none"/>
        </w:rPr>
        <w:t>Poleg predlog, ki predstavljajo že vizualno dovršene predloge izdelkov, Canva ponuja širok nabor elementov, ki olajšajo oblikovanje. Črte in oblike, besedilo, grafike, fotografije, videoposnetki in zvoki, dodani so grafikoni, ozadja, okvirji in mreže, ki pomagajo razdeliti oblikovalno površino na različno velike segmente. Omogočeno je nalaganje lastnih slik, zvokov in videoposnetkov. Najdemo tudi predloge za sloge, od pred izbranih barvnih kombinacij do izbora fontov, ki se med seboj skladajo.</w:t>
      </w:r>
    </w:p>
    <w:p w14:paraId="074DADF9" w14:textId="77777777" w:rsidR="00BE7348" w:rsidRPr="00BE7348" w:rsidRDefault="00BE7348" w:rsidP="00BE7348">
      <w:pPr>
        <w:divId w:val="568924183"/>
        <w:rPr>
          <w:rFonts w:ascii="Times New Roman" w:hAnsi="Times New Roman" w:cs="Times New Roman"/>
          <w:color w:val="675C53"/>
          <w:kern w:val="0"/>
          <w:sz w:val="24"/>
          <w:szCs w:val="24"/>
          <w14:ligatures w14:val="none"/>
        </w:rPr>
      </w:pPr>
      <w:r w:rsidRPr="00BE7348">
        <w:rPr>
          <w:rFonts w:ascii="Times New Roman" w:hAnsi="Times New Roman" w:cs="Times New Roman"/>
          <w:color w:val="675C53"/>
          <w:kern w:val="0"/>
          <w:sz w:val="24"/>
          <w:szCs w:val="24"/>
          <w14:ligatures w14:val="none"/>
        </w:rPr>
        <w:t>Med osnovna orodja oblikovanja spada izbor filtrov, izbor položaja in nastavitve transparentnosti, ter možnosti obrezovanja, obračanja in prilagajanja (svetlost, kontrast, nasičenost ipd.). Animiramo lahko posamezne elemente ali strani, kar naredi prezentacije žive in privlačne.</w:t>
      </w:r>
    </w:p>
    <w:p w14:paraId="7928E21D" w14:textId="51D60F8D" w:rsidR="00E62176" w:rsidRPr="00923572" w:rsidRDefault="00E62176">
      <w:pPr>
        <w:rPr>
          <w:rFonts w:ascii="Times New Roman" w:hAnsi="Times New Roman" w:cs="Times New Roman"/>
        </w:rPr>
      </w:pPr>
    </w:p>
    <w:sectPr w:rsidR="00E62176" w:rsidRPr="009235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510A5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385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176"/>
    <w:rsid w:val="00487A88"/>
    <w:rsid w:val="008048BC"/>
    <w:rsid w:val="00923572"/>
    <w:rsid w:val="00B91A60"/>
    <w:rsid w:val="00BE7348"/>
    <w:rsid w:val="00E6217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38E46"/>
  <w15:chartTrackingRefBased/>
  <w15:docId w15:val="{BE107BD0-6622-4B4C-92A7-1F8D65A8A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SI"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62176"/>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E62176"/>
  </w:style>
  <w:style w:type="character" w:styleId="Strong">
    <w:name w:val="Strong"/>
    <w:basedOn w:val="DefaultParagraphFont"/>
    <w:uiPriority w:val="22"/>
    <w:qFormat/>
    <w:rsid w:val="00E621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92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Stevic</dc:creator>
  <cp:keywords/>
  <dc:description/>
  <cp:lastModifiedBy>Tanja Stevic</cp:lastModifiedBy>
  <cp:revision>2</cp:revision>
  <dcterms:created xsi:type="dcterms:W3CDTF">2023-11-23T07:28:00Z</dcterms:created>
  <dcterms:modified xsi:type="dcterms:W3CDTF">2023-11-23T07:28:00Z</dcterms:modified>
</cp:coreProperties>
</file>