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CDE" w:rsidRPr="00CB6CDE" w:rsidRDefault="00CB6CDE" w:rsidP="00CB6CDE">
      <w:pPr>
        <w:spacing w:after="295"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kern w:val="36"/>
          <w:sz w:val="48"/>
          <w:szCs w:val="48"/>
          <w:lang w:eastAsia="sl-SI"/>
        </w:rPr>
      </w:pPr>
      <w:r w:rsidRPr="00CB6CDE">
        <w:rPr>
          <w:rFonts w:ascii="inherit" w:eastAsia="Times New Roman" w:hAnsi="inherit" w:cs="Times New Roman"/>
          <w:b/>
          <w:bCs/>
          <w:kern w:val="36"/>
          <w:sz w:val="48"/>
          <w:szCs w:val="48"/>
          <w:lang w:eastAsia="sl-SI"/>
        </w:rPr>
        <w:t>Odbojka</w:t>
      </w:r>
    </w:p>
    <w:p w:rsidR="00CB6CDE" w:rsidRPr="00CB6CDE" w:rsidRDefault="00CB6CDE" w:rsidP="00CB6CDE">
      <w:pPr>
        <w:spacing w:after="284" w:line="240" w:lineRule="auto"/>
        <w:textAlignment w:val="baseline"/>
        <w:outlineLvl w:val="2"/>
        <w:rPr>
          <w:rFonts w:ascii="inherit" w:eastAsia="Times New Roman" w:hAnsi="inherit" w:cs="Times New Roman"/>
          <w:b/>
          <w:bCs/>
          <w:color w:val="333333"/>
          <w:sz w:val="27"/>
          <w:szCs w:val="27"/>
          <w:lang w:eastAsia="sl-SI"/>
        </w:rPr>
      </w:pPr>
      <w:r w:rsidRPr="00CB6CDE">
        <w:rPr>
          <w:rFonts w:ascii="inherit" w:eastAsia="Times New Roman" w:hAnsi="inherit" w:cs="Times New Roman"/>
          <w:b/>
          <w:bCs/>
          <w:color w:val="333333"/>
          <w:sz w:val="27"/>
          <w:szCs w:val="27"/>
          <w:lang w:eastAsia="sl-SI"/>
        </w:rPr>
        <w:t>Mere igrišča za odbojko</w:t>
      </w:r>
    </w:p>
    <w:p w:rsidR="00CB6CDE" w:rsidRPr="00CB6CDE" w:rsidRDefault="00CB6CDE" w:rsidP="00CB6CDE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noProof/>
          <w:color w:val="333333"/>
          <w:sz w:val="29"/>
          <w:szCs w:val="29"/>
          <w:lang w:eastAsia="sl-SI"/>
        </w:rPr>
        <w:drawing>
          <wp:inline distT="0" distB="0" distL="0" distR="0" wp14:anchorId="0CCC82DD" wp14:editId="79C8BA6D">
            <wp:extent cx="3438525" cy="3419475"/>
            <wp:effectExtent l="0" t="0" r="9525" b="9525"/>
            <wp:docPr id="41" name="Slika 41" descr="Mere odbojkarskega igriš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Mere odbojkarskega igrišč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CDE" w:rsidRPr="00CB6CDE" w:rsidRDefault="00CB6CDE" w:rsidP="00CB6CDE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Igrišče je pravokotnik v izmeri 18 x 9 m. Najmanj 7 m nad igralnim področjem ne sme biti ovir.</w:t>
      </w:r>
    </w:p>
    <w:p w:rsidR="00CB6CDE" w:rsidRPr="00CB6CDE" w:rsidRDefault="00CB6CDE" w:rsidP="00CB6CDE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Prostor za serviranje se razteza za zadnjo  9 m črto. Višina mreže je 2,43 m za moške in 2,24 za ženske. V osnovni šoli je višina za starejše dečke 2,20 m, za starejše deklice 2,10 m, za mlajše dečke in deklice pa 2,10 m. Višina se meri na sredini igrišča z merilno palico.</w:t>
      </w:r>
    </w:p>
    <w:p w:rsidR="00CB6CDE" w:rsidRPr="00CB6CDE" w:rsidRDefault="00CB6CDE" w:rsidP="00CB6CDE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V ekipi je lahko največ 12 igralcev (6 v polju in 6 rezervnih) in po en trener, pomočnik trenerja, maser in zdravnik. V tekmi lahko sodelujejo le igralci, vpisani v zapisnik.</w:t>
      </w:r>
    </w:p>
    <w:p w:rsidR="00CB6CDE" w:rsidRPr="00CB6CDE" w:rsidRDefault="00CB6CDE" w:rsidP="00CB6CDE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V tekmi zmaga tista ekipa, ki dobi tri (ali dva) niza. V primeru neodločenega izida 2:2 v nizih se igra odločilni 5. niz. V osnovni šoli pa igramo na dva dobljena niza.</w:t>
      </w:r>
    </w:p>
    <w:p w:rsidR="00CB6CDE" w:rsidRPr="00CB6CDE" w:rsidRDefault="00CB6CDE" w:rsidP="00CB6CDE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 xml:space="preserve">Niz dobi tista ekipa, ki prva doseže 25 točk z najmanj 2 točkama prednosti. V primeru neodločenega izida pri 24:24 se igra nadaljuje, dokler katera od ekip ne doseže prednosti dveh točk (26:24, 27:25). Igra se po sistemu: za vsako </w:t>
      </w: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lastRenderedPageBreak/>
        <w:t>napako točka (</w:t>
      </w:r>
      <w:proofErr w:type="spellStart"/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tei</w:t>
      </w:r>
      <w:proofErr w:type="spellEnd"/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 xml:space="preserve"> </w:t>
      </w:r>
      <w:proofErr w:type="spellStart"/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break</w:t>
      </w:r>
      <w:proofErr w:type="spellEnd"/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). V odločilnem, 5. (ali 3.) nizu, se v primeru izenačenja na 14:14, igra nadaljuje, dokler ni dosežena prednost dveh točk.</w:t>
      </w:r>
    </w:p>
    <w:p w:rsidR="00CB6CDE" w:rsidRPr="00CB6CDE" w:rsidRDefault="00CB6CDE" w:rsidP="00CB6CDE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Kadar ekipa zapravi servis ali ne uspe vrniti žoge oziroma naredi kakšno drugo napako, dobi žogo nasprotna ekipa, z eno izmed naslednjih posledic:</w:t>
      </w:r>
    </w:p>
    <w:p w:rsidR="00CB6CDE" w:rsidRPr="00CB6CDE" w:rsidRDefault="00CB6CDE" w:rsidP="00CB6CD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če je imela servis nasprotna ekipa, dobi točko in nadaljuje s serviranjem;</w:t>
      </w:r>
    </w:p>
    <w:p w:rsidR="00CB6CDE" w:rsidRPr="00CB6CDE" w:rsidRDefault="00CB6CDE" w:rsidP="00CB6CD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če je nasprotna ekipa sprejemala servis, dobi pravico do izvajanja servisa in osvojitvijo točke;</w:t>
      </w:r>
    </w:p>
    <w:p w:rsidR="00CB6CDE" w:rsidRPr="00CB6CDE" w:rsidRDefault="00CB6CDE" w:rsidP="00CB6CD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v vsakem nizu osvoji ekipa točko vsakič, ko z začetnim udarcem osvoji točko in nadaljuje z izvajanjem začetnega udarca in ko ekipa, ki sprejema začetni udarec, dobi pravico do začetnega udarca in osvoji še točko.</w:t>
      </w:r>
    </w:p>
    <w:p w:rsidR="00CB6CDE" w:rsidRPr="00CB6CDE" w:rsidRDefault="00CB6CDE" w:rsidP="00CB6CDE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Žreb se izvede 15 minut pred pričetkom tekme. Pred ogrevanjem izvede prvi sodnik žrebanje v prisotnosti obeh kapetanov. Zmagovalec v žrebu izbere:</w:t>
      </w:r>
    </w:p>
    <w:p w:rsidR="00CB6CDE" w:rsidRPr="00CB6CDE" w:rsidRDefault="00CB6CDE" w:rsidP="00CB6CDE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pravico do začetnega udarca oziroma sprejem začetnega udarca ali pa stran igrišča,</w:t>
      </w:r>
    </w:p>
    <w:p w:rsidR="00CB6CDE" w:rsidRPr="00CB6CDE" w:rsidRDefault="00CB6CDE" w:rsidP="00CB6CDE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poraženec žreba vzame preostalo alternativo.</w:t>
      </w:r>
    </w:p>
    <w:p w:rsidR="00CB6CDE" w:rsidRPr="00CB6CDE" w:rsidRDefault="00CB6CDE" w:rsidP="00CB6CDE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V trenutku, ko igralec, ki izvaja začetni udarec, udari po žogi, morata biti ekipi vsaka znotraj svojega polja (z izjemo izvajalca začetnega udarca) v dveh vrstah s po tremi igralci.</w:t>
      </w:r>
    </w:p>
    <w:p w:rsidR="00CB6CDE" w:rsidRPr="00CB6CDE" w:rsidRDefault="00CB6CDE" w:rsidP="00CB6CDE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noProof/>
          <w:color w:val="333333"/>
          <w:sz w:val="29"/>
          <w:szCs w:val="29"/>
          <w:lang w:eastAsia="sl-SI"/>
        </w:rPr>
        <w:lastRenderedPageBreak/>
        <w:drawing>
          <wp:inline distT="0" distB="0" distL="0" distR="0" wp14:anchorId="1CC501B9" wp14:editId="4E0326DF">
            <wp:extent cx="11430000" cy="6438900"/>
            <wp:effectExtent l="0" t="0" r="0" b="0"/>
            <wp:docPr id="42" name="Slika 42" descr="http://sport-rodica.splet.arnes.si/files/2018/01/odbojka-postavite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sport-rodica.splet.arnes.si/files/2018/01/odbojka-postavitev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643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CDE" w:rsidRPr="00CB6CDE" w:rsidRDefault="00CB6CDE" w:rsidP="00CB6CDE">
      <w:pPr>
        <w:spacing w:before="569" w:after="284" w:line="240" w:lineRule="auto"/>
        <w:textAlignment w:val="baseline"/>
        <w:outlineLvl w:val="2"/>
        <w:rPr>
          <w:rFonts w:ascii="inherit" w:eastAsia="Times New Roman" w:hAnsi="inherit" w:cs="Times New Roman"/>
          <w:b/>
          <w:bCs/>
          <w:color w:val="333333"/>
          <w:sz w:val="27"/>
          <w:szCs w:val="27"/>
          <w:lang w:eastAsia="sl-SI"/>
        </w:rPr>
      </w:pPr>
      <w:r w:rsidRPr="00CB6CDE">
        <w:rPr>
          <w:rFonts w:ascii="inherit" w:eastAsia="Times New Roman" w:hAnsi="inherit" w:cs="Times New Roman"/>
          <w:b/>
          <w:bCs/>
          <w:color w:val="333333"/>
          <w:sz w:val="27"/>
          <w:szCs w:val="27"/>
          <w:lang w:eastAsia="sl-SI"/>
        </w:rPr>
        <w:t>Servis</w:t>
      </w:r>
    </w:p>
    <w:p w:rsidR="00CB6CDE" w:rsidRPr="00CB6CDE" w:rsidRDefault="00CB6CDE" w:rsidP="00CB6CDE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Ko je žoga s servisom poslana v igro, se smejo igralci premikati naokrog in  zavzeti katerokoli pozicijo na svojem polju in v prosti coni.</w:t>
      </w:r>
    </w:p>
    <w:p w:rsidR="00CB6CDE" w:rsidRPr="00CB6CDE" w:rsidRDefault="00CB6CDE" w:rsidP="00CB6CDE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Ko dobi ekipa, ki je sprejemala servis, pravico do servisa, morajo njeni igralci zakrožiti za eno pozicijo v smeri urinega kazalca.</w:t>
      </w:r>
    </w:p>
    <w:p w:rsidR="00CB6CDE" w:rsidRPr="00CB6CDE" w:rsidRDefault="00CB6CDE" w:rsidP="00CB6CDE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lastRenderedPageBreak/>
        <w:t>Menjava igralcev je dejanje, s katerim sodnika dovolita igralcu zapustiti igrišče, hkrati pa dovolita vstop drugemu igralcu, ki igra na njegovem mestu. Dovoljenih je največ šest menjav igralcev v nizu. Hkrati se sme zamenjati enega ali več igralcev. Igralec iz začetne postave sme zapustiti igro in se zopet vrniti, a le enkrat v nizu in to samo na svojo prvotno pozicijo v postavi. Rezervni igralec sme vstopiti v igro le enkrat v nizu namesto igralca iz začetne postave, zamenja pa ga lahko samo isti igralec.</w:t>
      </w:r>
    </w:p>
    <w:p w:rsidR="00CB6CDE" w:rsidRPr="00CB6CDE" w:rsidRDefault="00CB6CDE" w:rsidP="00CB6CDE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Žoga je v igri od trenutka, ko udari po njej izvajalec servisa.</w:t>
      </w:r>
    </w:p>
    <w:p w:rsidR="00CB6CDE" w:rsidRPr="00CB6CDE" w:rsidRDefault="00CB6CDE" w:rsidP="00CB6CDE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Žoga je izven igre v trenutku, ko je bila storjena napaka v igri .</w:t>
      </w:r>
    </w:p>
    <w:p w:rsidR="00CB6CDE" w:rsidRPr="00CB6CDE" w:rsidRDefault="00CB6CDE" w:rsidP="00CB6CDE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Žoga je v igrišču, kadar se dotakne tal igrišča vključno z mejnimi črtami.</w:t>
      </w:r>
    </w:p>
    <w:p w:rsidR="00CB6CDE" w:rsidRPr="00CB6CDE" w:rsidRDefault="00CB6CDE" w:rsidP="00CB6CDE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Žoga je iz igrišča, kadar:</w:t>
      </w:r>
    </w:p>
    <w:p w:rsidR="00CB6CDE" w:rsidRPr="00CB6CDE" w:rsidRDefault="00CB6CDE" w:rsidP="00CB6CDE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je del žoge, ki se dotakne tal, popolnoma izven njenih črt;</w:t>
      </w:r>
    </w:p>
    <w:p w:rsidR="00CB6CDE" w:rsidRPr="00CB6CDE" w:rsidRDefault="00CB6CDE" w:rsidP="00CB6CDE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se dotakne predmeta izven igrišča, stropa ali osebe, ki ni v igri;</w:t>
      </w:r>
    </w:p>
    <w:p w:rsidR="00CB6CDE" w:rsidRPr="00CB6CDE" w:rsidRDefault="00CB6CDE" w:rsidP="00CB6CDE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se dotakne anten, vrvi, drogov ali same mreže izven antene ali stranskih trakov,</w:t>
      </w:r>
    </w:p>
    <w:p w:rsidR="00CB6CDE" w:rsidRPr="00CB6CDE" w:rsidRDefault="00CB6CDE" w:rsidP="00CB6CDE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potuje v celoti preko navpične ravnine mreže, povsem ali le delno izven prostora, kjer je prečkanje mreže dovoljeno.</w:t>
      </w:r>
    </w:p>
    <w:p w:rsidR="00CB6CDE" w:rsidRPr="00CB6CDE" w:rsidRDefault="00CB6CDE" w:rsidP="00CB6CDE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Vsaka ekipa ima pravico do največ treh odbojev (poleg blokiranja), da vrne žogo preko mreže. Odboji na strani ekipe vključujejo ne le namerne igralčeve podaje, ampak tudi nenamerne dotike z žogo. Igralec se ne sme dvakrat zapored dotakniti žoge (razen pri blokiranju).</w:t>
      </w:r>
    </w:p>
    <w:p w:rsidR="00CB6CDE" w:rsidRPr="00CB6CDE" w:rsidRDefault="00CB6CDE" w:rsidP="00CB6CDE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Žoge se lahko istočasno dotakneta dva ali več igralcev. Kadar se dva (trije) soigralca/i istočasno dotakneta/jo žoge, se to šteje kot dva (tri) dotika/i (razen pri blokiranju). Če sežeta/jo po žogi dva (trije) soigralca/i, dotakne pa se je le eden, se šteje en dotik.</w:t>
      </w:r>
    </w:p>
    <w:p w:rsidR="00CB6CDE" w:rsidRPr="00CB6CDE" w:rsidRDefault="00CB6CDE" w:rsidP="00CB6CDE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Žoge se je dovoljeno dotakniti s katerim koli delom telesa.</w:t>
      </w:r>
    </w:p>
    <w:p w:rsidR="00CB6CDE" w:rsidRPr="00CB6CDE" w:rsidRDefault="00CB6CDE" w:rsidP="00CB6CDE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Žogo je treba odbiti čisto in brez zadržanja (dviganja, nošenja ali metanja). Odbije se lahko v katero koli smer. Žoga se sme dotakniti različnih delov telesa, pod pogojem, da so bili dotiki istočasni. Poznamo pa dve izjemi:</w:t>
      </w:r>
    </w:p>
    <w:p w:rsidR="00CB6CDE" w:rsidRPr="00CB6CDE" w:rsidRDefault="00CB6CDE" w:rsidP="00CB6CDE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pri blokiranju lahko pride do zaporednih dotikov z žogo enega ali več igralcev v bloku, pod pogojem, da se to zgodi med eno samo akcijo in</w:t>
      </w:r>
    </w:p>
    <w:p w:rsidR="00CB6CDE" w:rsidRPr="00CB6CDE" w:rsidRDefault="00CB6CDE" w:rsidP="00CB6CDE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lastRenderedPageBreak/>
        <w:t>ob prvem dotiku žoge na strani ekipe, če to ni bil zgornji odboj (podaja), se sme žoga dotakniti različnih delov telesa zapored, vendar pod pogojem, da pride do dotikov v eni akciji.</w:t>
      </w:r>
    </w:p>
    <w:p w:rsidR="00CB6CDE" w:rsidRPr="00CB6CDE" w:rsidRDefault="00CB6CDE" w:rsidP="00CB6CDE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Napake pri igranju z žogo so: štirje odboji, pomoč pri odboju, zadržana žoga in dvojni dotik.</w:t>
      </w:r>
    </w:p>
    <w:p w:rsidR="00CB6CDE" w:rsidRPr="00CB6CDE" w:rsidRDefault="00CB6CDE" w:rsidP="00CB6CDE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Žoga, poslana v nasprotnikovo polje, mora leteti nad mrežo znotraj za to določenega prostora. Prostor za prečkanje žoge je del vertikalne ravnine mreže, ki ga omejujejo: spodaj – vrh mreže, zgoraj – strop, ob straneh – anteni in njuna namišljena podaljška.</w:t>
      </w:r>
    </w:p>
    <w:p w:rsidR="00CB6CDE" w:rsidRPr="00CB6CDE" w:rsidRDefault="00CB6CDE" w:rsidP="00CB6CDE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Ko žoga leti preko mreže, se mreže lahko dotakne.</w:t>
      </w:r>
    </w:p>
    <w:p w:rsidR="00CB6CDE" w:rsidRPr="00CB6CDE" w:rsidRDefault="00CB6CDE" w:rsidP="00CB6CDE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Žoga, ki je padla v mrežo, se iz nje sme pobrati v okviru treh dotikov, ki jih ima na voljo ekipa – razen pri servisu.</w:t>
      </w:r>
    </w:p>
    <w:p w:rsidR="00CB6CDE" w:rsidRPr="00CB6CDE" w:rsidRDefault="00CB6CDE" w:rsidP="00CB6CDE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Dotik nasprotnikovega polja s katerim koli drugim delom telesa je prepovedan.</w:t>
      </w:r>
    </w:p>
    <w:p w:rsidR="00CB6CDE" w:rsidRPr="00CB6CDE" w:rsidRDefault="00CB6CDE" w:rsidP="00CB6CDE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Dotik mreže je napaka samo takrat, kadar se akcija odvija v prednji coni.</w:t>
      </w:r>
    </w:p>
    <w:p w:rsidR="00CB6CDE" w:rsidRPr="00CB6CDE" w:rsidRDefault="00CB6CDE" w:rsidP="00CB6CDE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Začetni udarec (servis) je dejanje, s katerim se pošlje žogo v igro. To stori igralec iz zadnje vrste, postavljen v prostor za serviranje, ki udari žogo z dlanjo ali roko.</w:t>
      </w:r>
    </w:p>
    <w:p w:rsidR="00CB6CDE" w:rsidRPr="00CB6CDE" w:rsidRDefault="00CB6CDE" w:rsidP="00CB6CDE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V trenutku serviranja ali odriva za servis v skoku se izvajalec servisa ne sme dotakniti igrišča (vključno z zadnjo črto) niti tal izven prostora za serviranje.</w:t>
      </w:r>
    </w:p>
    <w:p w:rsidR="00CB6CDE" w:rsidRPr="00CB6CDE" w:rsidRDefault="00CB6CDE" w:rsidP="00CB6CDE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Po kontaktu z žogo sme stopiti ali doskočiti v  prostor igrišča.</w:t>
      </w:r>
    </w:p>
    <w:p w:rsidR="00CB6CDE" w:rsidRPr="00CB6CDE" w:rsidRDefault="00CB6CDE" w:rsidP="00CB6CDE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Igralec, ki servira, mora udariti žogo v 8 sekundah po pisku prvega sodnika. Žogo je treba udariti z dlanjo ali katerim koli delom ene roke. Servis, ki je bil izveden pred sodnikovim piskom se razveljavi in ponovi.</w:t>
      </w:r>
    </w:p>
    <w:p w:rsidR="00CB6CDE" w:rsidRPr="00CB6CDE" w:rsidRDefault="00CB6CDE" w:rsidP="00CB6CDE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Napaka pri izvajanju servisa je takrat, ko se žoga:</w:t>
      </w:r>
    </w:p>
    <w:p w:rsidR="00CB6CDE" w:rsidRPr="00CB6CDE" w:rsidRDefault="00CB6CDE" w:rsidP="00CB6CDE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dotakne igralca iz moštva z servisom ali ne pride na drugo stran navpične ravnine mreže;</w:t>
      </w:r>
    </w:p>
    <w:p w:rsidR="00CB6CDE" w:rsidRPr="00CB6CDE" w:rsidRDefault="00CB6CDE" w:rsidP="00CB6CDE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gre iz igrišča</w:t>
      </w:r>
    </w:p>
    <w:p w:rsidR="00CB6CDE" w:rsidRPr="00CB6CDE" w:rsidRDefault="00CB6CDE" w:rsidP="00CB6CDE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lastRenderedPageBreak/>
        <w:t>Vse akcije z namenom poslati žogo proti nasprotniku, razen servisa in bloka, veljajo za napadalne udarce. Med napadalnim udarcem je dovoljeno igranje s prsti (udarec z varanjem), če je dotik čist in roka ne spremlja žoge.</w:t>
      </w:r>
    </w:p>
    <w:p w:rsidR="00CB6CDE" w:rsidRPr="00CB6CDE" w:rsidRDefault="00CB6CDE" w:rsidP="00CB6CDE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Igralec iz prve vrste sme zaključiti napadalni udarec v kateri koli višini, pod pogojem, da se je dotaknil žoge v svojem igralnem prostoru. Igralec iz zadnje vrste sme zaključiti napadalni udarec v kateri koli višini iz obrambnega dela igrišča. Pri odrivu ne sme biti v napadalnem delu igrišča, niti se dotikati črte. Po udarcu lahko doskoči naprej v napadalni del igrišča. Igralec iz ozadja lahko zaključi napadalni udarec tudi iz sprednjega dela, če je v trenutku dotika z žogo kateri koli del žoge pod zgornjim robom mreže.</w:t>
      </w:r>
    </w:p>
    <w:p w:rsidR="00CB6CDE" w:rsidRPr="00CB6CDE" w:rsidRDefault="00CB6CDE" w:rsidP="00CB6CDE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Blokiranje je akcija igralcev v bližini mreže, da bi prestregli žogo, ki prihaja od nasprotnika in pri tem sežejo nad višino zgornjega roba mreže.</w:t>
      </w:r>
    </w:p>
    <w:p w:rsidR="00CB6CDE" w:rsidRPr="00CB6CDE" w:rsidRDefault="00CB6CDE" w:rsidP="00CB6CDE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Poskus bloka je akcija blokiranja brez dotika žoge.</w:t>
      </w:r>
    </w:p>
    <w:p w:rsidR="00CB6CDE" w:rsidRPr="00CB6CDE" w:rsidRDefault="00CB6CDE" w:rsidP="00CB6CDE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Blok lahko izvajajo le igralci iz prve vrste.</w:t>
      </w:r>
    </w:p>
    <w:p w:rsidR="00CB6CDE" w:rsidRPr="00CB6CDE" w:rsidRDefault="00CB6CDE" w:rsidP="00CB6CDE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Kolektivni blok izvajata dva ali trije igralci drug ob drugem in je zaključen, ko se eden izmed njih dotakne žoge.</w:t>
      </w:r>
    </w:p>
    <w:p w:rsidR="00CB6CDE" w:rsidRPr="00CB6CDE" w:rsidRDefault="00CB6CDE" w:rsidP="00CB6CDE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Dotik v bloku se ne šteje kot odboj na strani ekipe. Po dotiku v bloku ima ekipa pravico do treh odbojev za vrnitev žoge. Prvi odboj po bloku sme izvesti vsak igralec, tudi tisti, ki se je v bloku dotaknil žoge.</w:t>
      </w:r>
    </w:p>
    <w:p w:rsidR="00CB6CDE" w:rsidRPr="00CB6CDE" w:rsidRDefault="00CB6CDE" w:rsidP="00CB6CDE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Redne prekinitve igre so odmori in menjave igralcev. Vsaka ekipa ima pravico do največ dveh odmorov in šestih menjav igralcev v enem nizu.</w:t>
      </w:r>
    </w:p>
    <w:p w:rsidR="00CB6CDE" w:rsidRPr="00CB6CDE" w:rsidRDefault="00CB6CDE" w:rsidP="00CB6CDE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Po vsakem nizu ekipi zamenjata polji, izjema je le odločilni niz. Potem, ko ena izmed ekip v odločilnem nizu doseže 8 točk, moštvi brez zavlačevanja zamenjata polji, razmestitev igralcev pa ostane ista.</w:t>
      </w:r>
    </w:p>
    <w:p w:rsidR="00CB6CDE" w:rsidRPr="00CB6CDE" w:rsidRDefault="00CB6CDE" w:rsidP="00CB6CDE">
      <w:pPr>
        <w:spacing w:before="569" w:after="284" w:line="240" w:lineRule="auto"/>
        <w:textAlignment w:val="baseline"/>
        <w:outlineLvl w:val="2"/>
        <w:rPr>
          <w:rFonts w:ascii="inherit" w:eastAsia="Times New Roman" w:hAnsi="inherit" w:cs="Times New Roman"/>
          <w:b/>
          <w:bCs/>
          <w:color w:val="333333"/>
          <w:sz w:val="27"/>
          <w:szCs w:val="27"/>
          <w:lang w:eastAsia="sl-SI"/>
        </w:rPr>
      </w:pPr>
      <w:r w:rsidRPr="00CB6CDE">
        <w:rPr>
          <w:rFonts w:ascii="inherit" w:eastAsia="Times New Roman" w:hAnsi="inherit" w:cs="Times New Roman"/>
          <w:b/>
          <w:bCs/>
          <w:color w:val="333333"/>
          <w:sz w:val="27"/>
          <w:szCs w:val="27"/>
          <w:lang w:eastAsia="sl-SI"/>
        </w:rPr>
        <w:t>ZGODOVINA ODBOJKE:</w:t>
      </w:r>
    </w:p>
    <w:p w:rsidR="00CB6CDE" w:rsidRPr="00CB6CDE" w:rsidRDefault="00CB6CDE" w:rsidP="00CB6CDE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Začetnik odbojke je bil William G. Morgan leta 1895.</w:t>
      </w:r>
    </w:p>
    <w:p w:rsidR="00CB6CDE" w:rsidRPr="00CB6CDE" w:rsidRDefault="00CB6CDE" w:rsidP="00CB6CDE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1896 izdali prva pravila</w:t>
      </w:r>
    </w:p>
    <w:p w:rsidR="00CB6CDE" w:rsidRPr="00CB6CDE" w:rsidRDefault="00CB6CDE" w:rsidP="00CB6CDE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Igra se je kmalu razširila na vse konce sveta.</w:t>
      </w:r>
    </w:p>
    <w:p w:rsidR="00CB6CDE" w:rsidRPr="00CB6CDE" w:rsidRDefault="00CB6CDE" w:rsidP="00CB6CDE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Prva leta sta v odbojki dominirali Rusija (SSSR) in Češkoslovaška.</w:t>
      </w:r>
    </w:p>
    <w:p w:rsidR="00CB6CDE" w:rsidRPr="00CB6CDE" w:rsidRDefault="00CB6CDE" w:rsidP="00CB6CDE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lastRenderedPageBreak/>
        <w:t>Prvo žensko svetovno prvenstvo je bilo leta 1952 v Moskvi. Tudi tu je prevladovala Rusija in sicer kar 10 let, potem pa so jih v prevladi nasledile Japonke.</w:t>
      </w:r>
    </w:p>
    <w:p w:rsidR="00CB6CDE" w:rsidRPr="00CB6CDE" w:rsidRDefault="00CB6CDE" w:rsidP="00CB6CDE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r w:rsidRPr="00CB6CDE"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  <w:t>Prvo svetovno prvenstvo je bilo leta 1949, leta 1964 pa prva olimpijska odbojkarska predstavitev v Tokiu.</w:t>
      </w:r>
    </w:p>
    <w:p w:rsidR="00CB6CDE" w:rsidRPr="00CB6CDE" w:rsidRDefault="00CB6CDE" w:rsidP="00CB6CDE">
      <w:pPr>
        <w:spacing w:before="569" w:after="284" w:line="240" w:lineRule="auto"/>
        <w:textAlignment w:val="baseline"/>
        <w:outlineLvl w:val="2"/>
        <w:rPr>
          <w:rFonts w:ascii="inherit" w:eastAsia="Times New Roman" w:hAnsi="inherit" w:cs="Times New Roman"/>
          <w:b/>
          <w:bCs/>
          <w:color w:val="333333"/>
          <w:sz w:val="27"/>
          <w:szCs w:val="27"/>
          <w:lang w:eastAsia="sl-SI"/>
        </w:rPr>
      </w:pPr>
      <w:r w:rsidRPr="00CB6CDE">
        <w:rPr>
          <w:rFonts w:ascii="inherit" w:eastAsia="Times New Roman" w:hAnsi="inherit" w:cs="Times New Roman"/>
          <w:b/>
          <w:bCs/>
          <w:color w:val="333333"/>
          <w:sz w:val="27"/>
          <w:szCs w:val="27"/>
          <w:lang w:eastAsia="sl-SI"/>
        </w:rPr>
        <w:t>OSNOVNI ELEMENTI</w:t>
      </w:r>
    </w:p>
    <w:tbl>
      <w:tblPr>
        <w:tblW w:w="8916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7"/>
        <w:gridCol w:w="4374"/>
      </w:tblGrid>
      <w:tr w:rsidR="00CB6CDE" w:rsidRPr="00CB6CDE" w:rsidTr="00CB6CDE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CB6CDE" w:rsidRPr="00CB6CDE" w:rsidRDefault="00CB6CDE" w:rsidP="00CB6CDE">
            <w:pPr>
              <w:spacing w:after="404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sl-SI"/>
              </w:rPr>
            </w:pPr>
            <w:r w:rsidRPr="00CB6CDE">
              <w:rPr>
                <w:rFonts w:ascii="inherit" w:eastAsia="Times New Roman" w:hAnsi="inherit" w:cs="Times New Roman"/>
                <w:noProof/>
                <w:sz w:val="29"/>
                <w:szCs w:val="29"/>
                <w:lang w:eastAsia="sl-SI"/>
              </w:rPr>
              <w:drawing>
                <wp:inline distT="0" distB="0" distL="0" distR="0" wp14:anchorId="4CDFDAD7" wp14:editId="5F85FFDD">
                  <wp:extent cx="3114675" cy="1466850"/>
                  <wp:effectExtent l="0" t="0" r="9525" b="0"/>
                  <wp:docPr id="43" name="Slika 43" descr="http://sport-rodica.splet.arnes.si/files/2018/01/ZGORNJI-ODBO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sport-rodica.splet.arnes.si/files/2018/01/ZGORNJI-ODBO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67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6CDE" w:rsidRPr="00CB6CDE" w:rsidRDefault="00CB6CDE" w:rsidP="00CB6CDE">
            <w:pPr>
              <w:spacing w:after="404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sl-SI"/>
              </w:rPr>
            </w:pPr>
            <w:r w:rsidRPr="00CB6CDE">
              <w:rPr>
                <w:rFonts w:ascii="inherit" w:eastAsia="Times New Roman" w:hAnsi="inherit" w:cs="Times New Roman"/>
                <w:sz w:val="29"/>
                <w:szCs w:val="29"/>
                <w:lang w:eastAsia="sl-SI"/>
              </w:rPr>
              <w:t>zgornji odboj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CB6CDE" w:rsidRPr="00CB6CDE" w:rsidRDefault="00CB6CDE" w:rsidP="00CB6CDE">
            <w:pPr>
              <w:spacing w:after="404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sl-SI"/>
              </w:rPr>
            </w:pPr>
            <w:r w:rsidRPr="00CB6CDE">
              <w:rPr>
                <w:rFonts w:ascii="inherit" w:eastAsia="Times New Roman" w:hAnsi="inherit" w:cs="Times New Roman"/>
                <w:noProof/>
                <w:sz w:val="29"/>
                <w:szCs w:val="29"/>
                <w:lang w:eastAsia="sl-SI"/>
              </w:rPr>
              <w:drawing>
                <wp:inline distT="0" distB="0" distL="0" distR="0" wp14:anchorId="42DB52A1" wp14:editId="3CC97097">
                  <wp:extent cx="2857500" cy="1000125"/>
                  <wp:effectExtent l="0" t="0" r="0" b="9525"/>
                  <wp:docPr id="44" name="Slika 44" descr="http://sport-rodica.splet.arnes.si/files/2018/01/SPODNJI-ODBOJ-300x1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sport-rodica.splet.arnes.si/files/2018/01/SPODNJI-ODBOJ-300x1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6CDE" w:rsidRPr="00CB6CDE" w:rsidRDefault="00CB6CDE" w:rsidP="00CB6CDE">
            <w:pPr>
              <w:spacing w:after="404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sl-SI"/>
              </w:rPr>
            </w:pPr>
            <w:r w:rsidRPr="00CB6CDE">
              <w:rPr>
                <w:rFonts w:ascii="inherit" w:eastAsia="Times New Roman" w:hAnsi="inherit" w:cs="Times New Roman"/>
                <w:sz w:val="29"/>
                <w:szCs w:val="29"/>
                <w:lang w:eastAsia="sl-SI"/>
              </w:rPr>
              <w:t>spodnji odboj</w:t>
            </w:r>
          </w:p>
        </w:tc>
      </w:tr>
      <w:tr w:rsidR="00CB6CDE" w:rsidRPr="00CB6CDE" w:rsidTr="00CB6CDE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CB6CDE" w:rsidRPr="00CB6CDE" w:rsidRDefault="00CB6CDE" w:rsidP="00CB6CDE">
            <w:pPr>
              <w:spacing w:after="404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sl-SI"/>
              </w:rPr>
            </w:pPr>
            <w:r w:rsidRPr="00CB6CDE">
              <w:rPr>
                <w:rFonts w:ascii="inherit" w:eastAsia="Times New Roman" w:hAnsi="inherit" w:cs="Times New Roman"/>
                <w:sz w:val="29"/>
                <w:szCs w:val="29"/>
                <w:lang w:eastAsia="sl-SI"/>
              </w:rPr>
              <w:t> </w:t>
            </w:r>
            <w:r w:rsidRPr="00CB6CDE">
              <w:rPr>
                <w:rFonts w:ascii="inherit" w:eastAsia="Times New Roman" w:hAnsi="inherit" w:cs="Times New Roman"/>
                <w:noProof/>
                <w:sz w:val="29"/>
                <w:szCs w:val="29"/>
                <w:lang w:eastAsia="sl-SI"/>
              </w:rPr>
              <w:drawing>
                <wp:inline distT="0" distB="0" distL="0" distR="0" wp14:anchorId="72FDD33C" wp14:editId="1F9586C9">
                  <wp:extent cx="2857500" cy="2438400"/>
                  <wp:effectExtent l="0" t="0" r="0" b="0"/>
                  <wp:docPr id="45" name="Slika 45" descr="http://sport-rodica.splet.arnes.si/files/2018/01/SPREJEM-300x2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sport-rodica.splet.arnes.si/files/2018/01/SPREJEM-300x25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6CDE" w:rsidRPr="00CB6CDE" w:rsidRDefault="00CB6CDE" w:rsidP="00CB6CDE">
            <w:pPr>
              <w:spacing w:after="404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sl-SI"/>
              </w:rPr>
            </w:pPr>
            <w:r w:rsidRPr="00CB6CDE">
              <w:rPr>
                <w:rFonts w:ascii="inherit" w:eastAsia="Times New Roman" w:hAnsi="inherit" w:cs="Times New Roman"/>
                <w:sz w:val="29"/>
                <w:szCs w:val="29"/>
                <w:lang w:eastAsia="sl-SI"/>
              </w:rPr>
              <w:t>sprejem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CB6CDE" w:rsidRPr="00CB6CDE" w:rsidRDefault="00CB6CDE" w:rsidP="00CB6CDE">
            <w:pPr>
              <w:spacing w:after="404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sl-SI"/>
              </w:rPr>
            </w:pPr>
            <w:r w:rsidRPr="00CB6CDE">
              <w:rPr>
                <w:rFonts w:ascii="inherit" w:eastAsia="Times New Roman" w:hAnsi="inherit" w:cs="Times New Roman"/>
                <w:sz w:val="29"/>
                <w:szCs w:val="29"/>
                <w:lang w:eastAsia="sl-SI"/>
              </w:rPr>
              <w:t> </w:t>
            </w:r>
            <w:r w:rsidRPr="00CB6CDE">
              <w:rPr>
                <w:rFonts w:ascii="inherit" w:eastAsia="Times New Roman" w:hAnsi="inherit" w:cs="Times New Roman"/>
                <w:noProof/>
                <w:sz w:val="29"/>
                <w:szCs w:val="29"/>
                <w:lang w:eastAsia="sl-SI"/>
              </w:rPr>
              <w:drawing>
                <wp:inline distT="0" distB="0" distL="0" distR="0" wp14:anchorId="0E9DA274" wp14:editId="3DBE4E52">
                  <wp:extent cx="2857500" cy="1885950"/>
                  <wp:effectExtent l="0" t="0" r="0" b="0"/>
                  <wp:docPr id="46" name="Slika 46" descr="http://sport-rodica.splet.arnes.si/files/2018/01/PODAJA-300x19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sport-rodica.splet.arnes.si/files/2018/01/PODAJA-300x19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6CDE" w:rsidRPr="00CB6CDE" w:rsidRDefault="00CB6CDE" w:rsidP="00CB6CDE">
            <w:pPr>
              <w:spacing w:after="404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sl-SI"/>
              </w:rPr>
            </w:pPr>
            <w:r w:rsidRPr="00CB6CDE">
              <w:rPr>
                <w:rFonts w:ascii="inherit" w:eastAsia="Times New Roman" w:hAnsi="inherit" w:cs="Times New Roman"/>
                <w:sz w:val="29"/>
                <w:szCs w:val="29"/>
                <w:lang w:eastAsia="sl-SI"/>
              </w:rPr>
              <w:t>podaja</w:t>
            </w:r>
          </w:p>
        </w:tc>
      </w:tr>
      <w:tr w:rsidR="00CB6CDE" w:rsidRPr="00CB6CDE" w:rsidTr="00CB6CDE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CB6CDE" w:rsidRPr="00CB6CDE" w:rsidRDefault="00CB6CDE" w:rsidP="00CB6CDE">
            <w:pPr>
              <w:spacing w:after="0" w:line="240" w:lineRule="auto"/>
              <w:rPr>
                <w:rFonts w:ascii="inherit" w:eastAsia="Times New Roman" w:hAnsi="inherit" w:cs="Times New Roman"/>
                <w:sz w:val="29"/>
                <w:szCs w:val="29"/>
                <w:lang w:eastAsia="sl-SI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CB6CDE" w:rsidRPr="00CB6CDE" w:rsidRDefault="00CB6CDE" w:rsidP="00CB6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B6CDE" w:rsidRPr="00CB6CDE" w:rsidTr="00CB6CDE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CB6CDE" w:rsidRPr="00CB6CDE" w:rsidRDefault="00CB6CDE" w:rsidP="00CB6CDE">
            <w:pPr>
              <w:spacing w:after="404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sl-SI"/>
              </w:rPr>
            </w:pPr>
            <w:r w:rsidRPr="00CB6CDE">
              <w:rPr>
                <w:rFonts w:ascii="inherit" w:eastAsia="Times New Roman" w:hAnsi="inherit" w:cs="Times New Roman"/>
                <w:sz w:val="29"/>
                <w:szCs w:val="29"/>
                <w:lang w:eastAsia="sl-SI"/>
              </w:rPr>
              <w:lastRenderedPageBreak/>
              <w:t> </w:t>
            </w:r>
            <w:r w:rsidRPr="00CB6CDE">
              <w:rPr>
                <w:rFonts w:ascii="inherit" w:eastAsia="Times New Roman" w:hAnsi="inherit" w:cs="Times New Roman"/>
                <w:noProof/>
                <w:sz w:val="29"/>
                <w:szCs w:val="29"/>
                <w:lang w:eastAsia="sl-SI"/>
              </w:rPr>
              <w:drawing>
                <wp:inline distT="0" distB="0" distL="0" distR="0" wp14:anchorId="506E0725" wp14:editId="6EFE058D">
                  <wp:extent cx="2857500" cy="1800225"/>
                  <wp:effectExtent l="0" t="0" r="0" b="9525"/>
                  <wp:docPr id="47" name="Slika 47" descr="http://sport-rodica.splet.arnes.si/files/2018/01/NAPADALNI-UDAREC-300x1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sport-rodica.splet.arnes.si/files/2018/01/NAPADALNI-UDAREC-300x18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6CDE" w:rsidRPr="00CB6CDE" w:rsidRDefault="00CB6CDE" w:rsidP="00CB6CDE">
            <w:pPr>
              <w:spacing w:after="404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sl-SI"/>
              </w:rPr>
            </w:pPr>
            <w:r w:rsidRPr="00CB6CDE">
              <w:rPr>
                <w:rFonts w:ascii="inherit" w:eastAsia="Times New Roman" w:hAnsi="inherit" w:cs="Times New Roman"/>
                <w:sz w:val="29"/>
                <w:szCs w:val="29"/>
                <w:lang w:eastAsia="sl-SI"/>
              </w:rPr>
              <w:t>napadalni udarec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CB6CDE" w:rsidRPr="00CB6CDE" w:rsidRDefault="00CB6CDE" w:rsidP="00CB6CDE">
            <w:pPr>
              <w:spacing w:after="404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sl-SI"/>
              </w:rPr>
            </w:pPr>
            <w:r w:rsidRPr="00CB6CDE">
              <w:rPr>
                <w:rFonts w:ascii="inherit" w:eastAsia="Times New Roman" w:hAnsi="inherit" w:cs="Times New Roman"/>
                <w:sz w:val="29"/>
                <w:szCs w:val="29"/>
                <w:lang w:eastAsia="sl-SI"/>
              </w:rPr>
              <w:t> </w:t>
            </w:r>
            <w:r w:rsidRPr="00CB6CDE">
              <w:rPr>
                <w:rFonts w:ascii="inherit" w:eastAsia="Times New Roman" w:hAnsi="inherit" w:cs="Times New Roman"/>
                <w:noProof/>
                <w:sz w:val="29"/>
                <w:szCs w:val="29"/>
                <w:lang w:eastAsia="sl-SI"/>
              </w:rPr>
              <w:drawing>
                <wp:inline distT="0" distB="0" distL="0" distR="0" wp14:anchorId="2814E977" wp14:editId="0FEF31CE">
                  <wp:extent cx="2857500" cy="2171700"/>
                  <wp:effectExtent l="0" t="0" r="0" b="0"/>
                  <wp:docPr id="48" name="Slika 48" descr="http://sport-rodica.splet.arnes.si/files/2018/01/BLOK-300x2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sport-rodica.splet.arnes.si/files/2018/01/BLOK-300x2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6CDE" w:rsidRPr="00CB6CDE" w:rsidRDefault="00CB6CDE" w:rsidP="00CB6CDE">
            <w:pPr>
              <w:spacing w:after="404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sl-SI"/>
              </w:rPr>
            </w:pPr>
            <w:r w:rsidRPr="00CB6CDE">
              <w:rPr>
                <w:rFonts w:ascii="inherit" w:eastAsia="Times New Roman" w:hAnsi="inherit" w:cs="Times New Roman"/>
                <w:sz w:val="29"/>
                <w:szCs w:val="29"/>
                <w:lang w:eastAsia="sl-SI"/>
              </w:rPr>
              <w:t>blok</w:t>
            </w:r>
          </w:p>
        </w:tc>
      </w:tr>
      <w:tr w:rsidR="00CB6CDE" w:rsidRPr="00CB6CDE" w:rsidTr="00CB6CDE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CB6CDE" w:rsidRPr="00CB6CDE" w:rsidRDefault="00CB6CDE" w:rsidP="00CB6CDE">
            <w:pPr>
              <w:spacing w:after="404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sl-SI"/>
              </w:rPr>
            </w:pPr>
            <w:r w:rsidRPr="00CB6CDE">
              <w:rPr>
                <w:rFonts w:ascii="inherit" w:eastAsia="Times New Roman" w:hAnsi="inherit" w:cs="Times New Roman"/>
                <w:noProof/>
                <w:sz w:val="29"/>
                <w:szCs w:val="29"/>
                <w:lang w:eastAsia="sl-SI"/>
              </w:rPr>
              <w:drawing>
                <wp:inline distT="0" distB="0" distL="0" distR="0" wp14:anchorId="454D3799" wp14:editId="44E3CA2F">
                  <wp:extent cx="2857500" cy="819150"/>
                  <wp:effectExtent l="0" t="0" r="0" b="0"/>
                  <wp:docPr id="49" name="Slika 49" descr="http://sport-rodica.splet.arnes.si/files/2018/01/SPODNJI-SERVIS-300x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sport-rodica.splet.arnes.si/files/2018/01/SPODNJI-SERVIS-300x8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6CDE" w:rsidRPr="00CB6CDE" w:rsidRDefault="00CB6CDE" w:rsidP="00CB6CDE">
            <w:pPr>
              <w:spacing w:after="404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sl-SI"/>
              </w:rPr>
            </w:pPr>
            <w:r w:rsidRPr="00CB6CDE">
              <w:rPr>
                <w:rFonts w:ascii="inherit" w:eastAsia="Times New Roman" w:hAnsi="inherit" w:cs="Times New Roman"/>
                <w:sz w:val="29"/>
                <w:szCs w:val="29"/>
                <w:lang w:eastAsia="sl-SI"/>
              </w:rPr>
              <w:t>spodnji servis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CB6CDE" w:rsidRPr="00CB6CDE" w:rsidRDefault="00CB6CDE" w:rsidP="00CB6CDE">
            <w:pPr>
              <w:spacing w:after="404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sl-SI"/>
              </w:rPr>
            </w:pPr>
            <w:r w:rsidRPr="00CB6CDE">
              <w:rPr>
                <w:rFonts w:ascii="inherit" w:eastAsia="Times New Roman" w:hAnsi="inherit" w:cs="Times New Roman"/>
                <w:noProof/>
                <w:sz w:val="29"/>
                <w:szCs w:val="29"/>
                <w:lang w:eastAsia="sl-SI"/>
              </w:rPr>
              <w:drawing>
                <wp:inline distT="0" distB="0" distL="0" distR="0" wp14:anchorId="3E5AB95B" wp14:editId="46C2E125">
                  <wp:extent cx="2857500" cy="2809875"/>
                  <wp:effectExtent l="0" t="0" r="0" b="9525"/>
                  <wp:docPr id="50" name="Slika 50" descr="http://sport-rodica.splet.arnes.si/files/2018/01/ZGORNJI-SERVIS-300x2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sport-rodica.splet.arnes.si/files/2018/01/ZGORNJI-SERVIS-300x29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80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6CDE" w:rsidRPr="00CB6CDE" w:rsidRDefault="00CB6CDE" w:rsidP="00CB6CDE">
            <w:pPr>
              <w:spacing w:after="404" w:line="240" w:lineRule="auto"/>
              <w:textAlignment w:val="baseline"/>
              <w:rPr>
                <w:rFonts w:ascii="inherit" w:eastAsia="Times New Roman" w:hAnsi="inherit" w:cs="Times New Roman"/>
                <w:sz w:val="29"/>
                <w:szCs w:val="29"/>
                <w:lang w:eastAsia="sl-SI"/>
              </w:rPr>
            </w:pPr>
            <w:r w:rsidRPr="00CB6CDE">
              <w:rPr>
                <w:rFonts w:ascii="inherit" w:eastAsia="Times New Roman" w:hAnsi="inherit" w:cs="Times New Roman"/>
                <w:sz w:val="29"/>
                <w:szCs w:val="29"/>
                <w:lang w:eastAsia="sl-SI"/>
              </w:rPr>
              <w:t>zgornji servis in servis iz skoka</w:t>
            </w:r>
          </w:p>
        </w:tc>
      </w:tr>
    </w:tbl>
    <w:p w:rsidR="00CB6CDE" w:rsidRPr="00CB6CDE" w:rsidRDefault="00CB6CDE" w:rsidP="00CB6CDE">
      <w:pPr>
        <w:spacing w:before="569" w:after="284" w:line="240" w:lineRule="auto"/>
        <w:textAlignment w:val="baseline"/>
        <w:outlineLvl w:val="2"/>
        <w:rPr>
          <w:rFonts w:ascii="inherit" w:eastAsia="Times New Roman" w:hAnsi="inherit" w:cs="Times New Roman"/>
          <w:b/>
          <w:bCs/>
          <w:color w:val="333333"/>
          <w:sz w:val="27"/>
          <w:szCs w:val="27"/>
          <w:lang w:eastAsia="sl-SI"/>
        </w:rPr>
      </w:pPr>
      <w:r w:rsidRPr="00CB6CDE">
        <w:rPr>
          <w:rFonts w:ascii="inherit" w:eastAsia="Times New Roman" w:hAnsi="inherit" w:cs="Times New Roman"/>
          <w:b/>
          <w:bCs/>
          <w:color w:val="333333"/>
          <w:sz w:val="27"/>
          <w:szCs w:val="27"/>
          <w:lang w:eastAsia="sl-SI"/>
        </w:rPr>
        <w:t>Povezave</w:t>
      </w:r>
    </w:p>
    <w:p w:rsidR="00CB6CDE" w:rsidRPr="00CB6CDE" w:rsidRDefault="00CB6CDE" w:rsidP="00CB6CDE">
      <w:p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hyperlink r:id="rId15" w:history="1">
        <w:r w:rsidRPr="00CB6CDE">
          <w:rPr>
            <w:rFonts w:ascii="inherit" w:eastAsia="Times New Roman" w:hAnsi="inherit" w:cs="Times New Roman"/>
            <w:color w:val="333333"/>
            <w:sz w:val="29"/>
            <w:szCs w:val="29"/>
            <w:u w:val="single"/>
            <w:bdr w:val="none" w:sz="0" w:space="0" w:color="auto" w:frame="1"/>
            <w:lang w:eastAsia="sl-SI"/>
          </w:rPr>
          <w:t>Pravila</w:t>
        </w:r>
      </w:hyperlink>
    </w:p>
    <w:p w:rsidR="00CB6CDE" w:rsidRPr="00CB6CDE" w:rsidRDefault="00CB6CDE" w:rsidP="00CB6CDE">
      <w:p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sl-SI"/>
        </w:rPr>
      </w:pPr>
      <w:hyperlink r:id="rId16" w:history="1">
        <w:r w:rsidRPr="00CB6CDE">
          <w:rPr>
            <w:rFonts w:ascii="inherit" w:eastAsia="Times New Roman" w:hAnsi="inherit" w:cs="Times New Roman"/>
            <w:color w:val="333333"/>
            <w:sz w:val="29"/>
            <w:szCs w:val="29"/>
            <w:u w:val="single"/>
            <w:bdr w:val="none" w:sz="0" w:space="0" w:color="auto" w:frame="1"/>
            <w:lang w:eastAsia="sl-SI"/>
          </w:rPr>
          <w:t>Sodniški znaki</w:t>
        </w:r>
      </w:hyperlink>
    </w:p>
    <w:p w:rsidR="00416F76" w:rsidRDefault="00416F76">
      <w:bookmarkStart w:id="0" w:name="_GoBack"/>
      <w:bookmarkEnd w:id="0"/>
    </w:p>
    <w:sectPr w:rsidR="00416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0E81"/>
    <w:multiLevelType w:val="multilevel"/>
    <w:tmpl w:val="58960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D23D85"/>
    <w:multiLevelType w:val="multilevel"/>
    <w:tmpl w:val="C62C1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51021F"/>
    <w:multiLevelType w:val="multilevel"/>
    <w:tmpl w:val="350A0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BF4A53"/>
    <w:multiLevelType w:val="multilevel"/>
    <w:tmpl w:val="348E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3D5F98"/>
    <w:multiLevelType w:val="multilevel"/>
    <w:tmpl w:val="3452A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351003"/>
    <w:multiLevelType w:val="multilevel"/>
    <w:tmpl w:val="0FAA6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CDE"/>
    <w:rsid w:val="00416F76"/>
    <w:rsid w:val="00CB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0E8861-17B1-4C92-B369-CE5AC4AC3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7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2.arnes.si/~osljsmar4/Staff/odbojkarski%20sodniski%20znaki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hyperlink" Target="http://www.drustvo-dosgor.si/wp-content/uploads/2017-2020-Pravila-odbojkarske-igre-SLO.pdf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1279</Words>
  <Characters>7295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</dc:creator>
  <cp:keywords/>
  <dc:description/>
  <cp:lastModifiedBy>Tajništvo</cp:lastModifiedBy>
  <cp:revision>1</cp:revision>
  <dcterms:created xsi:type="dcterms:W3CDTF">2024-12-02T07:56:00Z</dcterms:created>
  <dcterms:modified xsi:type="dcterms:W3CDTF">2024-12-02T07:56:00Z</dcterms:modified>
</cp:coreProperties>
</file>