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A9" w:rsidRDefault="00CD6CA9" w:rsidP="00CD6CA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64FB">
        <w:rPr>
          <w:rFonts w:ascii="Arial" w:hAnsi="Arial" w:cs="Arial"/>
          <w:sz w:val="24"/>
          <w:szCs w:val="24"/>
        </w:rPr>
        <w:t xml:space="preserve">Tlak, ki ga ustvari bat v kompresorju, je </w:t>
      </w:r>
      <w:r w:rsidRPr="001764FB">
        <w:rPr>
          <w:rFonts w:ascii="Arial" w:hAnsi="Arial" w:cs="Arial"/>
          <w:i/>
          <w:iCs/>
          <w:sz w:val="24"/>
          <w:szCs w:val="24"/>
        </w:rPr>
        <w:t xml:space="preserve">p = </w:t>
      </w:r>
      <w:r w:rsidRPr="001764FB">
        <w:rPr>
          <w:rFonts w:ascii="Arial" w:hAnsi="Arial" w:cs="Arial"/>
          <w:sz w:val="24"/>
          <w:szCs w:val="24"/>
        </w:rPr>
        <w:t xml:space="preserve">10 bar, in se porazdeli enakomerno po batu. Premer bata znaša </w:t>
      </w:r>
      <w:r w:rsidRPr="001764FB">
        <w:rPr>
          <w:rFonts w:ascii="Arial" w:hAnsi="Arial" w:cs="Arial"/>
          <w:i/>
          <w:iCs/>
          <w:sz w:val="24"/>
          <w:szCs w:val="24"/>
        </w:rPr>
        <w:t xml:space="preserve">d = </w:t>
      </w:r>
      <w:r w:rsidRPr="001764FB">
        <w:rPr>
          <w:rFonts w:ascii="Arial" w:hAnsi="Arial" w:cs="Arial"/>
          <w:sz w:val="24"/>
          <w:szCs w:val="24"/>
        </w:rPr>
        <w:t>49 mm. Izračunaj kolikšna je sila, ki potiska bat po cilindru?</w:t>
      </w:r>
      <w:r w:rsidRPr="00386E6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bookmarkStart w:id="0" w:name="_GoBack"/>
      <w:bookmarkEnd w:id="0"/>
    </w:p>
    <w:p w:rsidR="00CD6CA9" w:rsidRDefault="00CD6CA9" w:rsidP="00CD6CA9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CD6CA9" w:rsidRPr="001764FB" w:rsidRDefault="00CD6CA9" w:rsidP="00CD6CA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64FB">
        <w:rPr>
          <w:rFonts w:ascii="Arial" w:hAnsi="Arial" w:cs="Arial"/>
          <w:sz w:val="24"/>
        </w:rPr>
        <w:t xml:space="preserve">Določi spremembo volumna </w:t>
      </w:r>
      <w:r>
        <w:rPr>
          <w:rFonts w:ascii="Arial" w:hAnsi="Arial" w:cs="Arial"/>
          <w:sz w:val="24"/>
        </w:rPr>
        <w:t xml:space="preserve">in končni volumen </w:t>
      </w:r>
      <w:r w:rsidRPr="001764FB">
        <w:rPr>
          <w:rFonts w:ascii="Arial" w:hAnsi="Arial" w:cs="Arial"/>
          <w:sz w:val="24"/>
        </w:rPr>
        <w:t>aluminijaste kocke s stranico a = 2</w:t>
      </w:r>
      <w:r>
        <w:rPr>
          <w:rFonts w:ascii="Arial" w:hAnsi="Arial" w:cs="Arial"/>
          <w:sz w:val="24"/>
        </w:rPr>
        <w:t>0 c</w:t>
      </w:r>
      <w:r w:rsidRPr="001764FB">
        <w:rPr>
          <w:rFonts w:ascii="Arial" w:hAnsi="Arial" w:cs="Arial"/>
          <w:sz w:val="24"/>
        </w:rPr>
        <w:t xml:space="preserve">m, če se segreje iz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</w:rPr>
              <m:t>1</m:t>
            </m:r>
          </m:sub>
        </m:sSub>
        <m:r>
          <w:rPr>
            <w:rFonts w:ascii="Cambria Math" w:hAnsi="Cambria Math" w:cs="Arial"/>
            <w:sz w:val="24"/>
          </w:rPr>
          <m:t>=20℃</m:t>
        </m:r>
      </m:oMath>
      <w:r w:rsidRPr="001764FB">
        <w:rPr>
          <w:rFonts w:ascii="Arial" w:hAnsi="Arial" w:cs="Arial"/>
          <w:sz w:val="24"/>
        </w:rPr>
        <w:t xml:space="preserve"> na </w:t>
      </w:r>
      <m:oMath>
        <m:sSub>
          <m:sSubPr>
            <m:ctrlPr>
              <w:rPr>
                <w:rFonts w:ascii="Cambria Math" w:hAnsi="Cambria Math" w:cs="Arial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Arial"/>
                <w:sz w:val="24"/>
              </w:rPr>
              <m:t>T</m:t>
            </m:r>
          </m:e>
          <m:sub>
            <m:r>
              <w:rPr>
                <w:rFonts w:ascii="Cambria Math" w:hAnsi="Cambria Math" w:cs="Arial"/>
                <w:sz w:val="24"/>
              </w:rPr>
              <m:t>2</m:t>
            </m:r>
          </m:sub>
        </m:sSub>
        <m:r>
          <w:rPr>
            <w:rFonts w:ascii="Cambria Math" w:hAnsi="Cambria Math" w:cs="Arial"/>
            <w:sz w:val="24"/>
          </w:rPr>
          <m:t>=200℃</m:t>
        </m:r>
      </m:oMath>
      <w:r w:rsidRPr="001764FB">
        <w:rPr>
          <w:rFonts w:ascii="Arial" w:hAnsi="Arial" w:cs="Arial"/>
          <w:sz w:val="24"/>
        </w:rPr>
        <w:t>.</w:t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</w:p>
    <w:p w:rsidR="00CD6CA9" w:rsidRDefault="00CD6CA9" w:rsidP="00CD6CA9">
      <w:pPr>
        <w:pStyle w:val="Odstavekseznama"/>
        <w:jc w:val="both"/>
        <w:rPr>
          <w:rFonts w:ascii="Arial" w:hAnsi="Arial" w:cs="Arial"/>
          <w:sz w:val="24"/>
        </w:rPr>
      </w:pPr>
    </w:p>
    <w:p w:rsidR="00CD6CA9" w:rsidRPr="001764FB" w:rsidRDefault="00CD6CA9" w:rsidP="00CD6CA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1764FB">
        <w:rPr>
          <w:rFonts w:ascii="Arial" w:hAnsi="Arial" w:cs="Arial"/>
          <w:sz w:val="24"/>
        </w:rPr>
        <w:t>Acet</w:t>
      </w:r>
      <w:r>
        <w:rPr>
          <w:rFonts w:ascii="Arial" w:hAnsi="Arial" w:cs="Arial"/>
          <w:sz w:val="24"/>
        </w:rPr>
        <w:t>ilen C</w:t>
      </w:r>
      <w:r>
        <w:rPr>
          <w:rFonts w:ascii="Arial" w:hAnsi="Arial" w:cs="Arial"/>
          <w:sz w:val="24"/>
          <w:vertAlign w:val="subscript"/>
        </w:rPr>
        <w:t>2</w:t>
      </w:r>
      <w:r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  <w:vertAlign w:val="subscript"/>
        </w:rPr>
        <w:t>2</w:t>
      </w:r>
      <w:r w:rsidRPr="001764FB">
        <w:rPr>
          <w:rFonts w:ascii="Arial" w:hAnsi="Arial" w:cs="Arial"/>
          <w:sz w:val="24"/>
        </w:rPr>
        <w:t xml:space="preserve"> s temperatur</w:t>
      </w:r>
      <w:r>
        <w:rPr>
          <w:rFonts w:ascii="Arial" w:hAnsi="Arial" w:cs="Arial"/>
          <w:sz w:val="24"/>
        </w:rPr>
        <w:t xml:space="preserve">o T = 20 °C je pod tlakom p = </w:t>
      </w:r>
      <w:r w:rsidRPr="001764FB">
        <w:rPr>
          <w:rFonts w:ascii="Arial" w:hAnsi="Arial" w:cs="Arial"/>
          <w:sz w:val="24"/>
        </w:rPr>
        <w:t>18 bar in zavzema prosto</w:t>
      </w:r>
      <w:r>
        <w:rPr>
          <w:rFonts w:ascii="Arial" w:hAnsi="Arial" w:cs="Arial"/>
          <w:sz w:val="24"/>
        </w:rPr>
        <w:t>rnino V = 40 dm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>. Izračunaj maso v kg,</w:t>
      </w:r>
      <w:r w:rsidRPr="001764FB">
        <w:rPr>
          <w:rFonts w:ascii="Arial" w:hAnsi="Arial" w:cs="Arial"/>
          <w:sz w:val="24"/>
        </w:rPr>
        <w:t xml:space="preserve"> specifično maso in specifični volumen.</w:t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  <w:r w:rsidRPr="001764FB">
        <w:rPr>
          <w:rFonts w:ascii="Arial" w:hAnsi="Arial" w:cs="Arial"/>
          <w:sz w:val="24"/>
        </w:rPr>
        <w:tab/>
      </w:r>
    </w:p>
    <w:p w:rsidR="00CD6CA9" w:rsidRPr="00280382" w:rsidRDefault="00CD6CA9" w:rsidP="00CD6CA9">
      <w:pPr>
        <w:pStyle w:val="Odstavekseznama"/>
        <w:rPr>
          <w:rFonts w:ascii="Arial" w:hAnsi="Arial" w:cs="Arial"/>
          <w:sz w:val="24"/>
        </w:rPr>
      </w:pPr>
    </w:p>
    <w:p w:rsidR="00CD6CA9" w:rsidRPr="00823E4A" w:rsidRDefault="00CD6CA9" w:rsidP="00CD6CA9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23E4A">
        <w:rPr>
          <w:rFonts w:ascii="Arial" w:eastAsiaTheme="minorEastAsia" w:hAnsi="Arial" w:cs="Arial"/>
          <w:kern w:val="24"/>
        </w:rPr>
        <w:t xml:space="preserve">Plin je sestavljen iz </w:t>
      </w:r>
      <w:r w:rsidRPr="00823E4A">
        <w:rPr>
          <w:rFonts w:ascii="Arial" w:eastAsiaTheme="minorEastAsia" w:hAnsi="Arial" w:cs="Arial"/>
          <w:i/>
          <w:iCs/>
          <w:kern w:val="24"/>
        </w:rPr>
        <w:t>X</w:t>
      </w:r>
      <w:r w:rsidRPr="00823E4A">
        <w:rPr>
          <w:rFonts w:ascii="Arial" w:eastAsiaTheme="minorEastAsia" w:hAnsi="Arial" w:cs="Arial"/>
          <w:kern w:val="24"/>
          <w:position w:val="-11"/>
          <w:vertAlign w:val="subscript"/>
        </w:rPr>
        <w:t>m</w:t>
      </w:r>
      <w:r w:rsidRPr="00823E4A">
        <w:rPr>
          <w:rFonts w:ascii="Arial" w:eastAsiaTheme="minorEastAsia" w:hAnsi="Arial" w:cs="Arial"/>
          <w:kern w:val="24"/>
        </w:rPr>
        <w:t xml:space="preserve">  = 88 </w:t>
      </w:r>
      <w:r w:rsidRPr="00823E4A">
        <w:rPr>
          <w:rFonts w:ascii="Arial" w:eastAsiaTheme="minorEastAsia" w:hAnsi="Arial" w:cs="Arial"/>
          <w:i/>
          <w:iCs/>
          <w:kern w:val="24"/>
        </w:rPr>
        <w:t xml:space="preserve">% </w:t>
      </w:r>
      <w:r w:rsidRPr="00823E4A">
        <w:rPr>
          <w:rFonts w:ascii="Arial" w:eastAsiaTheme="minorEastAsia" w:hAnsi="Arial" w:cs="Arial"/>
          <w:kern w:val="24"/>
        </w:rPr>
        <w:t>(masnih) CO</w:t>
      </w:r>
      <w:r w:rsidRPr="00823E4A">
        <w:rPr>
          <w:rFonts w:ascii="Arial" w:eastAsiaTheme="minorEastAsia" w:hAnsi="Arial" w:cs="Arial"/>
          <w:kern w:val="24"/>
          <w:position w:val="-11"/>
          <w:vertAlign w:val="subscript"/>
        </w:rPr>
        <w:t>2</w:t>
      </w:r>
      <w:r w:rsidRPr="00823E4A">
        <w:rPr>
          <w:rFonts w:ascii="Arial" w:eastAsiaTheme="minorEastAsia" w:hAnsi="Arial" w:cs="Arial"/>
          <w:kern w:val="24"/>
        </w:rPr>
        <w:t xml:space="preserve"> in </w:t>
      </w:r>
      <w:r w:rsidRPr="00823E4A">
        <w:rPr>
          <w:rFonts w:ascii="Arial" w:eastAsiaTheme="minorEastAsia" w:hAnsi="Arial" w:cs="Arial"/>
          <w:i/>
          <w:iCs/>
          <w:kern w:val="24"/>
        </w:rPr>
        <w:t>X</w:t>
      </w:r>
      <w:r w:rsidRPr="00823E4A">
        <w:rPr>
          <w:rFonts w:ascii="Arial" w:eastAsiaTheme="minorEastAsia" w:hAnsi="Arial" w:cs="Arial"/>
          <w:kern w:val="24"/>
          <w:position w:val="-11"/>
          <w:vertAlign w:val="subscript"/>
        </w:rPr>
        <w:t>m</w:t>
      </w:r>
      <w:r w:rsidRPr="00823E4A">
        <w:rPr>
          <w:rFonts w:ascii="Arial" w:eastAsiaTheme="minorEastAsia" w:hAnsi="Arial" w:cs="Arial"/>
          <w:kern w:val="24"/>
        </w:rPr>
        <w:t xml:space="preserve">  = 12 </w:t>
      </w:r>
      <w:r w:rsidRPr="00823E4A">
        <w:rPr>
          <w:rFonts w:ascii="Arial" w:eastAsiaTheme="minorEastAsia" w:hAnsi="Arial" w:cs="Arial"/>
          <w:i/>
          <w:iCs/>
          <w:kern w:val="24"/>
        </w:rPr>
        <w:t xml:space="preserve">% </w:t>
      </w:r>
      <w:r w:rsidRPr="00823E4A">
        <w:rPr>
          <w:rFonts w:ascii="Arial" w:eastAsiaTheme="minorEastAsia" w:hAnsi="Arial" w:cs="Arial"/>
          <w:kern w:val="24"/>
        </w:rPr>
        <w:t>H</w:t>
      </w:r>
      <w:r w:rsidRPr="00823E4A">
        <w:rPr>
          <w:rFonts w:ascii="Arial" w:eastAsiaTheme="minorEastAsia" w:hAnsi="Arial" w:cs="Arial"/>
          <w:kern w:val="24"/>
          <w:position w:val="-11"/>
          <w:vertAlign w:val="subscript"/>
        </w:rPr>
        <w:t>2</w:t>
      </w:r>
      <w:r w:rsidRPr="00823E4A">
        <w:rPr>
          <w:rFonts w:ascii="Arial" w:eastAsiaTheme="minorEastAsia" w:hAnsi="Arial" w:cs="Arial"/>
          <w:kern w:val="24"/>
        </w:rPr>
        <w:t xml:space="preserve">. Določi delna tlaka obeh sestavin pri tlaku </w:t>
      </w:r>
      <w:r w:rsidRPr="00823E4A">
        <w:rPr>
          <w:rFonts w:ascii="Arial" w:eastAsiaTheme="minorEastAsia" w:hAnsi="Arial" w:cs="Arial"/>
          <w:i/>
          <w:iCs/>
          <w:kern w:val="24"/>
        </w:rPr>
        <w:t xml:space="preserve">p </w:t>
      </w:r>
      <w:r w:rsidRPr="00823E4A">
        <w:rPr>
          <w:rFonts w:ascii="Arial" w:eastAsiaTheme="minorEastAsia" w:hAnsi="Arial" w:cs="Arial"/>
          <w:kern w:val="24"/>
        </w:rPr>
        <w:t>= 10 bar. Izračunaj še plinsko konstanto zmesi.</w:t>
      </w:r>
    </w:p>
    <w:p w:rsidR="00CD6CA9" w:rsidRDefault="00CD6CA9" w:rsidP="00CD6CA9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D6CA9" w:rsidRPr="00280382" w:rsidRDefault="00CD6CA9" w:rsidP="00CD6CA9">
      <w:pPr>
        <w:pStyle w:val="Odstavekseznama"/>
        <w:jc w:val="both"/>
        <w:rPr>
          <w:rFonts w:ascii="Arial" w:hAnsi="Arial" w:cs="Arial"/>
          <w:sz w:val="24"/>
        </w:rPr>
      </w:pPr>
    </w:p>
    <w:p w:rsidR="00CD6CA9" w:rsidRPr="00823E4A" w:rsidRDefault="00CD6CA9" w:rsidP="00CD6CA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823E4A">
        <w:rPr>
          <w:rFonts w:ascii="Arial" w:hAnsi="Arial" w:cs="Arial"/>
          <w:sz w:val="24"/>
        </w:rPr>
        <w:t>Masi 20 kg zraka tlaka 1 bar, kateri se nahaja v cilindru s pomičnim batom dovajamo 400 kJ toplote, pri tem se poveča temperatura od 30˚C na 50˚C. Kolikšno delo bomo opravili?</w:t>
      </w:r>
      <w:r w:rsidRPr="00823E4A">
        <w:rPr>
          <w:rFonts w:ascii="Arial" w:hAnsi="Arial" w:cs="Arial"/>
          <w:sz w:val="24"/>
        </w:rPr>
        <w:tab/>
      </w:r>
      <w:r w:rsidRPr="00823E4A">
        <w:rPr>
          <w:rFonts w:ascii="Arial" w:hAnsi="Arial" w:cs="Arial"/>
          <w:sz w:val="24"/>
        </w:rPr>
        <w:tab/>
      </w:r>
      <w:r w:rsidRPr="00823E4A">
        <w:rPr>
          <w:rFonts w:ascii="Arial" w:hAnsi="Arial" w:cs="Arial"/>
          <w:sz w:val="24"/>
        </w:rPr>
        <w:tab/>
      </w:r>
      <w:r w:rsidRPr="00823E4A">
        <w:rPr>
          <w:rFonts w:ascii="Arial" w:hAnsi="Arial" w:cs="Arial"/>
          <w:sz w:val="24"/>
        </w:rPr>
        <w:tab/>
      </w:r>
      <w:r w:rsidRPr="00823E4A">
        <w:rPr>
          <w:rFonts w:ascii="Arial" w:hAnsi="Arial" w:cs="Arial"/>
          <w:sz w:val="24"/>
        </w:rPr>
        <w:tab/>
      </w:r>
      <w:r w:rsidRPr="00823E4A">
        <w:rPr>
          <w:rFonts w:ascii="Arial" w:hAnsi="Arial" w:cs="Arial"/>
          <w:sz w:val="24"/>
        </w:rPr>
        <w:tab/>
      </w:r>
      <w:r w:rsidRPr="00823E4A">
        <w:rPr>
          <w:rFonts w:ascii="Arial" w:hAnsi="Arial" w:cs="Arial"/>
          <w:sz w:val="24"/>
        </w:rPr>
        <w:tab/>
      </w:r>
    </w:p>
    <w:p w:rsidR="00821117" w:rsidRDefault="00821117"/>
    <w:sectPr w:rsidR="0082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68A1"/>
    <w:multiLevelType w:val="hybridMultilevel"/>
    <w:tmpl w:val="44C489EC"/>
    <w:lvl w:ilvl="0" w:tplc="9AFE75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0B"/>
    <w:rsid w:val="001E700B"/>
    <w:rsid w:val="003F407E"/>
    <w:rsid w:val="00821117"/>
    <w:rsid w:val="00C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FDC6"/>
  <w15:chartTrackingRefBased/>
  <w15:docId w15:val="{F3EE4D0B-045F-41B5-9CAF-CB924AED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6CA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D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HP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2024-12-14T16:46:00Z</dcterms:created>
  <dcterms:modified xsi:type="dcterms:W3CDTF">2024-12-14T16:46:00Z</dcterms:modified>
</cp:coreProperties>
</file>