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23" w:rsidRPr="00594654" w:rsidRDefault="00B32440" w:rsidP="00594654">
      <w:pPr>
        <w:jc w:val="both"/>
        <w:rPr>
          <w:color w:val="FF0000"/>
        </w:rPr>
      </w:pPr>
      <w:r w:rsidRPr="00594654">
        <w:rPr>
          <w:color w:val="FF0000"/>
        </w:rPr>
        <w:t>1. SVETOVNA VOJNA</w:t>
      </w:r>
    </w:p>
    <w:p w:rsidR="00B32440" w:rsidRDefault="00161988" w:rsidP="00594654">
      <w:pPr>
        <w:jc w:val="both"/>
      </w:pPr>
      <w:r w:rsidRPr="00161988">
        <w:rPr>
          <w:u w:val="single"/>
        </w:rPr>
        <w:t>Vzroki</w:t>
      </w:r>
      <w:r>
        <w:rPr>
          <w:u w:val="single"/>
        </w:rPr>
        <w:t>:</w:t>
      </w:r>
      <w:r w:rsidRPr="00594654">
        <w:t xml:space="preserve"> </w:t>
      </w:r>
      <w:r w:rsidR="00594654" w:rsidRPr="00594654">
        <w:t xml:space="preserve">IMPERIALIZEM in KOLONIALIZEM: </w:t>
      </w:r>
      <w:r>
        <w:t>Boj med velesilami (</w:t>
      </w:r>
      <w:r w:rsidR="00594654">
        <w:t xml:space="preserve">Velika Britanija, Francija, Nemčija, Avstro-Ogrska, Rusija, ZDA) </w:t>
      </w:r>
      <w:r>
        <w:t>za prevlado v svetu</w:t>
      </w:r>
      <w:r w:rsidR="00594654">
        <w:t>. V boju za prevlado, so se države med seboj povezovale. Izoblikovala sta se dva tabora:</w:t>
      </w:r>
    </w:p>
    <w:p w:rsidR="00594654" w:rsidRDefault="00594654" w:rsidP="00594654">
      <w:pPr>
        <w:jc w:val="both"/>
      </w:pPr>
      <w:r>
        <w:t>Antanta – Velika Britanija, Francija, Rusija – želijo obdržati sovje kolonije.</w:t>
      </w:r>
    </w:p>
    <w:p w:rsidR="00594654" w:rsidRDefault="00594654" w:rsidP="00594654">
      <w:pPr>
        <w:jc w:val="both"/>
      </w:pPr>
      <w:r>
        <w:t>Centralne sile – Nemčija, Avstro-Ogrska, Italija – zahtevajo ponovno delitev sveta tako, da bi tudi one imele kolonije.</w:t>
      </w:r>
    </w:p>
    <w:p w:rsidR="00594654" w:rsidRDefault="00594654" w:rsidP="00594654">
      <w:pPr>
        <w:jc w:val="both"/>
      </w:pPr>
      <w:r>
        <w:t xml:space="preserve">BALKAN – Turčija, ki je zasedala velik del Balkana, je začela slabiti in se umikati proti Aziji. Konec 19. stoletja so samostojnost dosegle Grčija, Srbija, Črna gora, Bolgarija in Romunija. V boju proti Turčiji os se te države opirale na Rusijo, VB Francijo. Svoj vpliv na Balkanu je hotela utrditi tudi Avstro-Ogrska, ki je 1908 priključila BIH, kot del svojega ozemlja. Ta dogodek je sprožil velik odpor pri Rusiji in Srbiji. </w:t>
      </w:r>
    </w:p>
    <w:p w:rsidR="00310701" w:rsidRDefault="00B55A77" w:rsidP="00594654">
      <w:pPr>
        <w:jc w:val="both"/>
      </w:pPr>
      <w:r w:rsidRPr="00B55A77">
        <w:rPr>
          <w:u w:val="single"/>
        </w:rPr>
        <w:t>Povod:</w:t>
      </w:r>
      <w:r>
        <w:t xml:space="preserve"> Atentat (1914) na Avstro-Ogrskega prestolonaslednika Franca Ferdinanda v Sarajevu. Ubil ga je pripadnik Mlade Bosne (Srbsko gibanje, ki si je prizadevalo za razpad Avstro – Ogrske in združitev Južnih Slovanov). Avstro – Ogrska je za napad obtožila Kraljevino Srbijo in ji mesec dni po atentatu (28.7.1914) napovedala vojno.</w:t>
      </w:r>
      <w:r w:rsidR="00310701">
        <w:t xml:space="preserve"> Začela se je prva svetovna vojna. </w:t>
      </w:r>
    </w:p>
    <w:p w:rsidR="00310701" w:rsidRDefault="00310701" w:rsidP="00594654">
      <w:pPr>
        <w:jc w:val="both"/>
      </w:pPr>
      <w:r w:rsidRPr="003A1241">
        <w:rPr>
          <w:u w:val="single"/>
        </w:rPr>
        <w:t>Vojna:</w:t>
      </w:r>
      <w:r>
        <w:t xml:space="preserve"> Na začetku so bili ljudje navdušeni nad vojno in so se množično javljali kot prostovoljci. Kmalu pa so spoznali, da bo vojna dolgotrajna in izčrpavajoča. </w:t>
      </w:r>
    </w:p>
    <w:p w:rsidR="00B55A77" w:rsidRDefault="003A1241" w:rsidP="00594654">
      <w:pPr>
        <w:jc w:val="both"/>
      </w:pPr>
      <w:r w:rsidRPr="007C5DD5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1A35C2D5" wp14:editId="1B802C57">
            <wp:simplePos x="0" y="0"/>
            <wp:positionH relativeFrom="column">
              <wp:posOffset>-12093</wp:posOffset>
            </wp:positionH>
            <wp:positionV relativeFrom="paragraph">
              <wp:posOffset>7123</wp:posOffset>
            </wp:positionV>
            <wp:extent cx="2297927" cy="1671191"/>
            <wp:effectExtent l="0" t="0" r="7620" b="5715"/>
            <wp:wrapSquare wrapText="bothSides"/>
            <wp:docPr id="2" name="Slika 2" descr="C:\Users\vikam\Desktop\slike zgodovina\bojišča 1. voj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kam\Desktop\slike zgodovina\bojišča 1. vojn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927" cy="167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DD5">
        <w:t>Oblikovala so se bojišča – fronte (zahodno evropska – tudi Soška fronta, vzhodno evropska, balkansko bojišče)</w:t>
      </w:r>
      <w:r w:rsidR="00310701">
        <w:t>. Leta 1915 se je antantnim silam pridružila Italija. Z Londonskim sporazumom so ji Britanci obljubili dele Avstro-Ogrske, po zmagi nad centralnimi silami. Vojna se je širila tudi v druge dele sveta, predvsem v kolonije. Leta 1917 so se vojni, na strani antantnih sil priključile še ZDA. Marca 1918 je iz vojne izstopila tudi Rusija, ki je doživela socialistično revolucijo in spremembo politično – gospodarskega sistema. To je prevrnilo tehtnico na stran antantnih sil. Vojna se je za</w:t>
      </w:r>
      <w:r w:rsidR="0096292A">
        <w:t>ključila novembra 1918, ko je, kot zadnja med centralnimi silami, premirje podpisala še Nemčija.</w:t>
      </w:r>
    </w:p>
    <w:p w:rsidR="0096292A" w:rsidRDefault="0096292A" w:rsidP="0096292A">
      <w:pPr>
        <w:jc w:val="both"/>
      </w:pPr>
      <w:r w:rsidRPr="0096292A">
        <w:rPr>
          <w:u w:val="single"/>
        </w:rPr>
        <w:t>Pozicijska vojna:</w:t>
      </w:r>
      <w:r>
        <w:t xml:space="preserve"> </w:t>
      </w:r>
      <w:r w:rsidR="007C5DD5">
        <w:t>Značilna za 1</w:t>
      </w:r>
      <w:r>
        <w:t xml:space="preserve">. svetovno vojno je bila obrambna vojaška taktika </w:t>
      </w:r>
      <w:proofErr w:type="spellStart"/>
      <w:r>
        <w:t>t.i</w:t>
      </w:r>
      <w:proofErr w:type="spellEnd"/>
      <w:r>
        <w:t xml:space="preserve">. pozicijsko ali »sedeče« bojevanje. Vojaki (pehota in topništvo) so se zadrževali na </w:t>
      </w:r>
      <w:bookmarkStart w:id="0" w:name="_GoBack"/>
      <w:bookmarkEnd w:id="0"/>
      <w:r>
        <w:t>območju vzdolž frontnih črt v strelskih jarkih, rovih in kavernah, obdanih z bodečo žico. Premiki so bili relativno minimalni in so običajno zahtevali veliko število življenj. Jarki so vojakom nudili zaklonišče, prehranjevanje, povezovanje z zaledjem in nudenje preskrbe.</w:t>
      </w:r>
    </w:p>
    <w:p w:rsidR="0096292A" w:rsidRDefault="0096292A" w:rsidP="0096292A">
      <w:pPr>
        <w:jc w:val="both"/>
      </w:pPr>
      <w:r>
        <w:t>Življenje v jarkih je bilo izredno težko, saj jim je nevarnost pretila prav iz vseh smeri – od sovražnika (granate, bojni plini, strojnice, metalci ognja ...) ali pa iz samih razmer v jarkih (slabo vzdrževanje čistoče je prineslo bolezni, infekcije). Prehrana je bila enolična; konzerve, kruh, nasoljena govedina.</w:t>
      </w:r>
    </w:p>
    <w:p w:rsidR="007C5DD5" w:rsidRDefault="003A1241" w:rsidP="0096292A">
      <w:pPr>
        <w:jc w:val="both"/>
      </w:pPr>
      <w:r w:rsidRPr="003A1241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89302BA" wp14:editId="4ADC83F8">
            <wp:simplePos x="0" y="0"/>
            <wp:positionH relativeFrom="column">
              <wp:posOffset>-20044</wp:posOffset>
            </wp:positionH>
            <wp:positionV relativeFrom="paragraph">
              <wp:posOffset>33214</wp:posOffset>
            </wp:positionV>
            <wp:extent cx="1473541" cy="1995777"/>
            <wp:effectExtent l="0" t="0" r="0" b="5080"/>
            <wp:wrapSquare wrapText="bothSides"/>
            <wp:docPr id="3" name="Slika 3" descr="C:\Users\vikam\Desktop\slike zgodovina\vrši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kam\Desktop\slike zgodovina\vršič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541" cy="199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DD5" w:rsidRPr="003A1241">
        <w:rPr>
          <w:u w:val="single"/>
        </w:rPr>
        <w:t>Soška fronta:</w:t>
      </w:r>
      <w:r w:rsidR="007C5DD5">
        <w:t xml:space="preserve"> del zahodnega bojišča, ki nastane 1915, ko Italija stopi na stran Antante. V visokogorskem bojišči na Severnem Primorskem, nad reko Sočo, se spopadata Avstro-Ogrska in Italija. Na strani AO se je borilo tudi veliko Slovencev, saj so bili državljani AO.</w:t>
      </w:r>
      <w:r>
        <w:t xml:space="preserve"> Bojišče je bilo izredno težko. Za oskrbo vojakov v visokogorju so zgradili žičnice. Vojaki so trpeli mraz in visok sneg, pomanjkanje, lakoto. Higienske razmere so bile slabe.</w:t>
      </w:r>
      <w:r w:rsidR="007C5DD5">
        <w:t xml:space="preserve">  </w:t>
      </w:r>
    </w:p>
    <w:p w:rsidR="003A1241" w:rsidRPr="00161988" w:rsidRDefault="003A1241" w:rsidP="0096292A">
      <w:pPr>
        <w:jc w:val="both"/>
      </w:pPr>
    </w:p>
    <w:sectPr w:rsidR="003A1241" w:rsidRPr="00161988" w:rsidSect="005946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40"/>
    <w:rsid w:val="00161988"/>
    <w:rsid w:val="00310701"/>
    <w:rsid w:val="003A1241"/>
    <w:rsid w:val="00594654"/>
    <w:rsid w:val="006C7023"/>
    <w:rsid w:val="007C5DD5"/>
    <w:rsid w:val="0096292A"/>
    <w:rsid w:val="00B32440"/>
    <w:rsid w:val="00B5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ECCA"/>
  <w15:chartTrackingRefBased/>
  <w15:docId w15:val="{08542823-1818-4A9C-850F-9090D399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Mrzelj</dc:creator>
  <cp:keywords/>
  <dc:description/>
  <cp:lastModifiedBy>Viktorija Mrzelj</cp:lastModifiedBy>
  <cp:revision>1</cp:revision>
  <dcterms:created xsi:type="dcterms:W3CDTF">2018-01-02T06:55:00Z</dcterms:created>
  <dcterms:modified xsi:type="dcterms:W3CDTF">2018-01-02T10:42:00Z</dcterms:modified>
</cp:coreProperties>
</file>