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8687" w14:textId="368E20ED" w:rsidR="00AF2A7B" w:rsidRPr="00AC54B4" w:rsidRDefault="00AF2A7B" w:rsidP="00AF2A7B">
      <w:pPr>
        <w:pStyle w:val="Naslov"/>
        <w:rPr>
          <w:rFonts w:ascii="Arial" w:hAnsi="Arial" w:cs="Arial"/>
          <w:b/>
          <w:sz w:val="32"/>
          <w:szCs w:val="32"/>
        </w:rPr>
      </w:pPr>
      <w:r w:rsidRPr="00AC54B4">
        <w:rPr>
          <w:rFonts w:ascii="Arial" w:hAnsi="Arial" w:cs="Arial"/>
          <w:b/>
          <w:sz w:val="32"/>
          <w:szCs w:val="32"/>
        </w:rPr>
        <w:t>MERILA ZA PREVERJANJE IN</w:t>
      </w:r>
      <w:r w:rsidR="00D364C0" w:rsidRPr="00AC54B4">
        <w:rPr>
          <w:rFonts w:ascii="Arial" w:hAnsi="Arial" w:cs="Arial"/>
          <w:b/>
          <w:sz w:val="32"/>
          <w:szCs w:val="32"/>
        </w:rPr>
        <w:t xml:space="preserve"> OCENJEVANJ</w:t>
      </w:r>
      <w:r w:rsidRPr="00AC54B4">
        <w:rPr>
          <w:rFonts w:ascii="Arial" w:hAnsi="Arial" w:cs="Arial"/>
          <w:b/>
          <w:sz w:val="32"/>
          <w:szCs w:val="32"/>
        </w:rPr>
        <w:t>E</w:t>
      </w:r>
      <w:r w:rsidR="00D364C0" w:rsidRPr="00AC54B4">
        <w:rPr>
          <w:rFonts w:ascii="Arial" w:hAnsi="Arial" w:cs="Arial"/>
          <w:b/>
          <w:sz w:val="32"/>
          <w:szCs w:val="32"/>
        </w:rPr>
        <w:t xml:space="preserve"> </w:t>
      </w:r>
      <w:r w:rsidR="00AC54B4" w:rsidRPr="00AC54B4">
        <w:rPr>
          <w:rFonts w:ascii="Arial" w:hAnsi="Arial" w:cs="Arial"/>
          <w:b/>
          <w:sz w:val="32"/>
          <w:szCs w:val="32"/>
        </w:rPr>
        <w:t>ZNANJA</w:t>
      </w:r>
    </w:p>
    <w:p w14:paraId="28AFAAD0" w14:textId="3E3CC9AF" w:rsidR="00D6056E" w:rsidRDefault="00D364C0" w:rsidP="00A40303">
      <w:pPr>
        <w:tabs>
          <w:tab w:val="left" w:pos="6287"/>
        </w:tabs>
        <w:rPr>
          <w:rFonts w:cs="Arial"/>
        </w:rPr>
      </w:pPr>
      <w:r>
        <w:rPr>
          <w:rFonts w:cs="Arial"/>
          <w:b/>
        </w:rPr>
        <w:t>Program</w:t>
      </w:r>
      <w:r w:rsidR="00D6056E">
        <w:rPr>
          <w:rFonts w:cs="Arial"/>
          <w:b/>
        </w:rPr>
        <w:t>:</w:t>
      </w:r>
      <w:r w:rsidR="00D6056E" w:rsidRPr="00051059">
        <w:rPr>
          <w:rFonts w:cs="Arial"/>
          <w:b/>
        </w:rPr>
        <w:t xml:space="preserve"> </w:t>
      </w:r>
      <w:r w:rsidR="00AF2A7B">
        <w:rPr>
          <w:rFonts w:cs="Arial"/>
        </w:rPr>
        <w:t>Gimnazija</w:t>
      </w:r>
      <w:r>
        <w:rPr>
          <w:rFonts w:cs="Arial"/>
        </w:rPr>
        <w:t>, 1. letnik</w:t>
      </w:r>
    </w:p>
    <w:p w14:paraId="2468D9F5" w14:textId="020DC2FC" w:rsidR="00AF2A7B" w:rsidRDefault="00AF2A7B" w:rsidP="00A40303">
      <w:pPr>
        <w:tabs>
          <w:tab w:val="left" w:pos="6287"/>
        </w:tabs>
        <w:rPr>
          <w:rFonts w:cs="Arial"/>
        </w:rPr>
      </w:pPr>
      <w:r w:rsidRPr="00AF2A7B">
        <w:rPr>
          <w:rFonts w:cs="Arial"/>
          <w:b/>
          <w:bCs/>
        </w:rPr>
        <w:t>Predmet:</w:t>
      </w:r>
      <w:r>
        <w:rPr>
          <w:rFonts w:cs="Arial"/>
        </w:rPr>
        <w:t xml:space="preserve"> INFORMATIKA</w:t>
      </w:r>
    </w:p>
    <w:p w14:paraId="7638B4D1" w14:textId="118B3E31" w:rsidR="000506D3" w:rsidRDefault="0054472F" w:rsidP="00A40303">
      <w:pPr>
        <w:tabs>
          <w:tab w:val="left" w:pos="6287"/>
        </w:tabs>
        <w:rPr>
          <w:rFonts w:cs="Arial"/>
        </w:rPr>
      </w:pPr>
      <w:r w:rsidRPr="0054472F">
        <w:rPr>
          <w:rFonts w:cs="Arial"/>
          <w:b/>
        </w:rPr>
        <w:t>Šolsko leto:</w:t>
      </w:r>
      <w:r>
        <w:rPr>
          <w:rFonts w:cs="Arial"/>
        </w:rPr>
        <w:t xml:space="preserve"> </w:t>
      </w:r>
      <w:r w:rsidRPr="00377A63">
        <w:rPr>
          <w:rFonts w:cs="Arial"/>
        </w:rPr>
        <w:t>20</w:t>
      </w:r>
      <w:r w:rsidR="00502FF5" w:rsidRPr="00377A63">
        <w:rPr>
          <w:rFonts w:cs="Arial"/>
        </w:rPr>
        <w:t>2</w:t>
      </w:r>
      <w:r w:rsidR="00E502F2">
        <w:rPr>
          <w:rFonts w:cs="Arial"/>
        </w:rPr>
        <w:t>5</w:t>
      </w:r>
      <w:r w:rsidRPr="00377A63">
        <w:rPr>
          <w:rFonts w:cs="Arial"/>
        </w:rPr>
        <w:t>/2</w:t>
      </w:r>
      <w:r w:rsidR="00E502F2">
        <w:rPr>
          <w:rFonts w:cs="Arial"/>
        </w:rPr>
        <w:t>6</w:t>
      </w:r>
    </w:p>
    <w:p w14:paraId="3D4D7959" w14:textId="1EF76696" w:rsidR="002C000E" w:rsidRDefault="002C000E" w:rsidP="00A40303">
      <w:pPr>
        <w:tabs>
          <w:tab w:val="left" w:pos="6287"/>
        </w:tabs>
        <w:rPr>
          <w:rFonts w:cs="Arial"/>
        </w:rPr>
      </w:pPr>
      <w:r w:rsidRPr="002C000E">
        <w:rPr>
          <w:rFonts w:cs="Arial"/>
          <w:b/>
          <w:bCs/>
        </w:rPr>
        <w:t>Pripravila:</w:t>
      </w:r>
      <w:r>
        <w:rPr>
          <w:rFonts w:cs="Arial"/>
        </w:rPr>
        <w:t xml:space="preserve"> Vera Orešnik</w:t>
      </w:r>
    </w:p>
    <w:p w14:paraId="6875DAC5" w14:textId="77777777" w:rsidR="006A645B" w:rsidRDefault="00AF2A7B" w:rsidP="00AF2A7B">
      <w:pPr>
        <w:tabs>
          <w:tab w:val="left" w:pos="6287"/>
        </w:tabs>
        <w:spacing w:before="60" w:line="240" w:lineRule="auto"/>
        <w:rPr>
          <w:rFonts w:cs="Arial"/>
        </w:rPr>
      </w:pPr>
      <w:r w:rsidRPr="00AF2A7B">
        <w:rPr>
          <w:rFonts w:cs="Arial"/>
        </w:rPr>
        <w:t xml:space="preserve">Znanje pri informatiki se ocenjuje v skladu s Pravilnikom o ocenjevanju znanja v srednjih šolah, Učnim načrtom za informatiko ter Predmetnim izpitnim katalogom za informatiko. </w:t>
      </w:r>
    </w:p>
    <w:p w14:paraId="4165DBDC" w14:textId="158D386E" w:rsidR="00AF2A7B" w:rsidRPr="00AF2A7B" w:rsidRDefault="00AF2A7B" w:rsidP="00AF2A7B">
      <w:pPr>
        <w:tabs>
          <w:tab w:val="left" w:pos="6287"/>
        </w:tabs>
        <w:spacing w:before="60" w:line="240" w:lineRule="auto"/>
        <w:rPr>
          <w:rFonts w:cs="Arial"/>
        </w:rPr>
      </w:pPr>
      <w:r w:rsidRPr="00AF2A7B">
        <w:rPr>
          <w:rFonts w:cs="Arial"/>
        </w:rPr>
        <w:t xml:space="preserve">Merila so bila sprejeta na sestanku </w:t>
      </w:r>
      <w:r w:rsidRPr="00BC29B1">
        <w:rPr>
          <w:rFonts w:cs="Arial"/>
        </w:rPr>
        <w:t xml:space="preserve">aktiva </w:t>
      </w:r>
      <w:r w:rsidR="00BC29B1" w:rsidRPr="00BC29B1">
        <w:rPr>
          <w:rFonts w:cs="Arial"/>
        </w:rPr>
        <w:t>29</w:t>
      </w:r>
      <w:r w:rsidRPr="00BC29B1">
        <w:rPr>
          <w:rFonts w:cs="Arial"/>
        </w:rPr>
        <w:t>.</w:t>
      </w:r>
      <w:r w:rsidR="001B1731">
        <w:rPr>
          <w:rFonts w:cs="Arial"/>
        </w:rPr>
        <w:t xml:space="preserve"> </w:t>
      </w:r>
      <w:r w:rsidRPr="00BC29B1">
        <w:rPr>
          <w:rFonts w:cs="Arial"/>
        </w:rPr>
        <w:t>8.</w:t>
      </w:r>
      <w:r w:rsidR="00BC29B1" w:rsidRPr="00BC29B1">
        <w:rPr>
          <w:rFonts w:cs="Arial"/>
        </w:rPr>
        <w:t xml:space="preserve"> </w:t>
      </w:r>
      <w:r w:rsidRPr="00BC29B1">
        <w:rPr>
          <w:rFonts w:cs="Arial"/>
        </w:rPr>
        <w:t>202</w:t>
      </w:r>
      <w:r w:rsidR="009B08E6">
        <w:rPr>
          <w:rFonts w:cs="Arial"/>
        </w:rPr>
        <w:t>5</w:t>
      </w:r>
      <w:r w:rsidRPr="00BC29B1">
        <w:rPr>
          <w:rFonts w:cs="Arial"/>
        </w:rPr>
        <w:t>.</w:t>
      </w:r>
    </w:p>
    <w:p w14:paraId="70A4B91D" w14:textId="77777777" w:rsidR="00AF2A7B" w:rsidRPr="00AF2A7B" w:rsidRDefault="00AF2A7B" w:rsidP="00AF2A7B">
      <w:pPr>
        <w:tabs>
          <w:tab w:val="left" w:pos="6287"/>
        </w:tabs>
        <w:spacing w:before="60" w:line="240" w:lineRule="auto"/>
        <w:rPr>
          <w:rFonts w:cs="Arial"/>
        </w:rPr>
      </w:pPr>
    </w:p>
    <w:p w14:paraId="7C7861BD" w14:textId="3EFF342C" w:rsidR="006A645B" w:rsidRPr="00373F1A" w:rsidRDefault="006A645B" w:rsidP="00373F1A">
      <w:pPr>
        <w:pStyle w:val="Naslov1"/>
      </w:pPr>
      <w:r w:rsidRPr="00373F1A">
        <w:t>PREVERJANJE ZNANJA</w:t>
      </w:r>
    </w:p>
    <w:p w14:paraId="314A8B71" w14:textId="77777777" w:rsidR="006A645B" w:rsidRPr="006A645B" w:rsidRDefault="006A645B" w:rsidP="006A645B">
      <w:pPr>
        <w:tabs>
          <w:tab w:val="left" w:pos="6287"/>
        </w:tabs>
        <w:spacing w:before="60" w:line="240" w:lineRule="auto"/>
        <w:rPr>
          <w:rFonts w:cs="Arial"/>
        </w:rPr>
      </w:pPr>
      <w:r w:rsidRPr="006A645B">
        <w:rPr>
          <w:rFonts w:cs="Arial"/>
        </w:rPr>
        <w:t>Preverjanje znanja je sestavni del pouka, zato poteka sproti skozi celotno šolsko leto. Namen preverjanja je povratna informacija dijaku in učitelju o doseženem znanju. Preverjanje je lahko ustno ali pisno in se ne vrednoti z oceno.</w:t>
      </w:r>
    </w:p>
    <w:p w14:paraId="13D44A97" w14:textId="77777777" w:rsidR="006A645B" w:rsidRPr="006A645B" w:rsidRDefault="006A645B" w:rsidP="006A645B">
      <w:pPr>
        <w:tabs>
          <w:tab w:val="left" w:pos="6287"/>
        </w:tabs>
        <w:spacing w:before="60" w:line="240" w:lineRule="auto"/>
        <w:rPr>
          <w:rFonts w:cs="Arial"/>
        </w:rPr>
      </w:pPr>
      <w:r w:rsidRPr="006A645B">
        <w:rPr>
          <w:rFonts w:cs="Arial"/>
        </w:rPr>
        <w:t>Oblike sprotnega preverjanja znanja so naslednje:</w:t>
      </w:r>
    </w:p>
    <w:p w14:paraId="523E42D8" w14:textId="3EE853A2" w:rsidR="006A645B" w:rsidRPr="006A645B" w:rsidRDefault="006A645B" w:rsidP="006C3486">
      <w:pPr>
        <w:pStyle w:val="Odstavekseznama"/>
        <w:numPr>
          <w:ilvl w:val="0"/>
          <w:numId w:val="6"/>
        </w:numPr>
      </w:pPr>
      <w:r w:rsidRPr="006A645B">
        <w:t>kratko ustno preverjanje tekoče snovi (do 5 minut)</w:t>
      </w:r>
    </w:p>
    <w:p w14:paraId="457389C0" w14:textId="00E51171" w:rsidR="006A645B" w:rsidRDefault="006A645B" w:rsidP="006C3486">
      <w:pPr>
        <w:pStyle w:val="Odstavekseznama"/>
        <w:numPr>
          <w:ilvl w:val="0"/>
          <w:numId w:val="6"/>
        </w:numPr>
      </w:pPr>
      <w:r w:rsidRPr="006A645B">
        <w:t>kratko pisno preverjanje tekoče snovi (do 15 minut)</w:t>
      </w:r>
    </w:p>
    <w:p w14:paraId="6EDABE71" w14:textId="77777777" w:rsidR="00DC5610" w:rsidRPr="00373F1A" w:rsidRDefault="00DC5610" w:rsidP="00DC5610"/>
    <w:p w14:paraId="787DAC29" w14:textId="0FC097C3" w:rsidR="000506D3" w:rsidRDefault="000506D3" w:rsidP="00373F1A">
      <w:pPr>
        <w:pStyle w:val="Naslov1"/>
      </w:pPr>
      <w:r w:rsidRPr="000506D3">
        <w:t>OCENJEVANJE</w:t>
      </w:r>
    </w:p>
    <w:p w14:paraId="09070839" w14:textId="0B38680B" w:rsidR="00B26DB9" w:rsidRPr="00DC5610" w:rsidRDefault="006A645B" w:rsidP="00DC5610">
      <w:pPr>
        <w:tabs>
          <w:tab w:val="left" w:pos="6287"/>
        </w:tabs>
        <w:spacing w:before="60" w:line="240" w:lineRule="auto"/>
        <w:rPr>
          <w:rFonts w:cs="Arial"/>
        </w:rPr>
      </w:pPr>
      <w:r w:rsidRPr="00506397">
        <w:rPr>
          <w:rFonts w:cs="Arial"/>
        </w:rPr>
        <w:t>Ocenjuje</w:t>
      </w:r>
      <w:r w:rsidRPr="006A645B">
        <w:rPr>
          <w:rFonts w:cs="Arial"/>
        </w:rPr>
        <w:t xml:space="preserve"> </w:t>
      </w:r>
      <w:r w:rsidRPr="00506397">
        <w:rPr>
          <w:rFonts w:cs="Arial"/>
        </w:rPr>
        <w:t>se</w:t>
      </w:r>
      <w:r w:rsidRPr="006A645B">
        <w:rPr>
          <w:rFonts w:cs="Arial"/>
        </w:rPr>
        <w:t xml:space="preserve"> </w:t>
      </w:r>
      <w:r w:rsidRPr="00506397">
        <w:rPr>
          <w:rFonts w:cs="Arial"/>
        </w:rPr>
        <w:t>poznavanje</w:t>
      </w:r>
      <w:r w:rsidRPr="006A645B">
        <w:rPr>
          <w:rFonts w:cs="Arial"/>
        </w:rPr>
        <w:t xml:space="preserve"> </w:t>
      </w:r>
      <w:r w:rsidRPr="00506397">
        <w:rPr>
          <w:rFonts w:cs="Arial"/>
        </w:rPr>
        <w:t>in razumevanje</w:t>
      </w:r>
      <w:r w:rsidRPr="006A645B">
        <w:rPr>
          <w:rFonts w:cs="Arial"/>
        </w:rPr>
        <w:t xml:space="preserve"> </w:t>
      </w:r>
      <w:r w:rsidRPr="00506397">
        <w:rPr>
          <w:rFonts w:cs="Arial"/>
        </w:rPr>
        <w:t>učne</w:t>
      </w:r>
      <w:r w:rsidRPr="006A645B">
        <w:rPr>
          <w:rFonts w:cs="Arial"/>
        </w:rPr>
        <w:t xml:space="preserve"> </w:t>
      </w:r>
      <w:r w:rsidRPr="00506397">
        <w:rPr>
          <w:rFonts w:cs="Arial"/>
        </w:rPr>
        <w:t>snovi, sposobnost</w:t>
      </w:r>
      <w:r w:rsidRPr="006A645B">
        <w:rPr>
          <w:rFonts w:cs="Arial"/>
        </w:rPr>
        <w:t xml:space="preserve"> </w:t>
      </w:r>
      <w:r w:rsidRPr="00506397">
        <w:rPr>
          <w:rFonts w:cs="Arial"/>
        </w:rPr>
        <w:t>zajemanja</w:t>
      </w:r>
      <w:r w:rsidRPr="006A645B">
        <w:rPr>
          <w:rFonts w:cs="Arial"/>
        </w:rPr>
        <w:t xml:space="preserve"> </w:t>
      </w:r>
      <w:r w:rsidRPr="00506397">
        <w:rPr>
          <w:rFonts w:cs="Arial"/>
        </w:rPr>
        <w:t xml:space="preserve">in </w:t>
      </w:r>
      <w:r w:rsidRPr="006A645B">
        <w:rPr>
          <w:rFonts w:cs="Arial"/>
        </w:rPr>
        <w:t>obdelave</w:t>
      </w:r>
      <w:r>
        <w:rPr>
          <w:rFonts w:cs="Arial"/>
        </w:rPr>
        <w:t xml:space="preserve"> </w:t>
      </w:r>
      <w:r w:rsidRPr="00506397">
        <w:rPr>
          <w:rFonts w:cs="Arial"/>
        </w:rPr>
        <w:t>podatkov</w:t>
      </w:r>
      <w:r w:rsidRPr="006A645B">
        <w:rPr>
          <w:rFonts w:cs="Arial"/>
        </w:rPr>
        <w:t xml:space="preserve"> </w:t>
      </w:r>
      <w:r w:rsidRPr="00506397">
        <w:rPr>
          <w:rFonts w:cs="Arial"/>
        </w:rPr>
        <w:t>in</w:t>
      </w:r>
      <w:r w:rsidRPr="006A645B">
        <w:rPr>
          <w:rFonts w:cs="Arial"/>
        </w:rPr>
        <w:t xml:space="preserve"> </w:t>
      </w:r>
      <w:r w:rsidRPr="00506397">
        <w:rPr>
          <w:rFonts w:cs="Arial"/>
        </w:rPr>
        <w:t>sposobnost</w:t>
      </w:r>
      <w:r w:rsidRPr="006A645B">
        <w:rPr>
          <w:rFonts w:cs="Arial"/>
        </w:rPr>
        <w:t xml:space="preserve"> </w:t>
      </w:r>
      <w:r w:rsidRPr="00506397">
        <w:rPr>
          <w:rFonts w:cs="Arial"/>
        </w:rPr>
        <w:t>reševanja</w:t>
      </w:r>
      <w:r w:rsidRPr="006A645B">
        <w:rPr>
          <w:rFonts w:cs="Arial"/>
        </w:rPr>
        <w:t xml:space="preserve"> </w:t>
      </w:r>
      <w:r w:rsidRPr="00506397">
        <w:rPr>
          <w:rFonts w:cs="Arial"/>
        </w:rPr>
        <w:t>problemov.</w:t>
      </w:r>
      <w:r w:rsidRPr="006A645B">
        <w:rPr>
          <w:rFonts w:cs="Arial"/>
        </w:rPr>
        <w:t xml:space="preserve"> </w:t>
      </w:r>
      <w:r w:rsidRPr="00506397">
        <w:rPr>
          <w:rFonts w:cs="Arial"/>
        </w:rPr>
        <w:t>Ocenjevanje</w:t>
      </w:r>
      <w:r w:rsidRPr="006A645B">
        <w:rPr>
          <w:rFonts w:cs="Arial"/>
        </w:rPr>
        <w:t xml:space="preserve"> </w:t>
      </w:r>
      <w:r w:rsidRPr="00506397">
        <w:rPr>
          <w:rFonts w:cs="Arial"/>
        </w:rPr>
        <w:t>je</w:t>
      </w:r>
      <w:r w:rsidRPr="006A645B">
        <w:rPr>
          <w:rFonts w:cs="Arial"/>
        </w:rPr>
        <w:t xml:space="preserve"> </w:t>
      </w:r>
      <w:r w:rsidRPr="00506397">
        <w:rPr>
          <w:rFonts w:cs="Arial"/>
        </w:rPr>
        <w:t>vrednotenje</w:t>
      </w:r>
      <w:r w:rsidRPr="006A645B">
        <w:rPr>
          <w:rFonts w:cs="Arial"/>
        </w:rPr>
        <w:t xml:space="preserve"> </w:t>
      </w:r>
      <w:r w:rsidRPr="00506397">
        <w:rPr>
          <w:rFonts w:cs="Arial"/>
        </w:rPr>
        <w:t>dijakovega</w:t>
      </w:r>
      <w:r w:rsidRPr="006A645B">
        <w:rPr>
          <w:rFonts w:cs="Arial"/>
        </w:rPr>
        <w:t xml:space="preserve"> </w:t>
      </w:r>
      <w:r w:rsidRPr="00506397">
        <w:rPr>
          <w:rFonts w:cs="Arial"/>
        </w:rPr>
        <w:t xml:space="preserve">znanja, ki je izraženo s številčnimi ocenami 1, 2, 3, 4 in 5, </w:t>
      </w:r>
      <w:r w:rsidR="008B01BE">
        <w:rPr>
          <w:rFonts w:cs="Arial"/>
        </w:rPr>
        <w:t>in</w:t>
      </w:r>
      <w:r w:rsidRPr="00506397">
        <w:rPr>
          <w:rFonts w:cs="Arial"/>
        </w:rPr>
        <w:t xml:space="preserve"> se vpiše v uradno dokumentacijo.</w:t>
      </w:r>
    </w:p>
    <w:p w14:paraId="51E28EFE" w14:textId="5224CB3C" w:rsidR="00B26DB9" w:rsidRPr="00B26DB9" w:rsidRDefault="008B01BE" w:rsidP="009948B4">
      <w:pPr>
        <w:pStyle w:val="Naslov2"/>
      </w:pPr>
      <w:r w:rsidRPr="00B26DB9">
        <w:t>OBLIKE OCENJEVANJA</w:t>
      </w:r>
    </w:p>
    <w:p w14:paraId="7FFCE126" w14:textId="159954B8" w:rsidR="008B01BE" w:rsidRPr="009F2032" w:rsidRDefault="004678AB" w:rsidP="006C3486">
      <w:pPr>
        <w:pStyle w:val="Odstavekseznama"/>
        <w:numPr>
          <w:ilvl w:val="0"/>
          <w:numId w:val="8"/>
        </w:numPr>
      </w:pPr>
      <w:r w:rsidRPr="009F2032">
        <w:t>PISNO</w:t>
      </w:r>
      <w:r w:rsidR="008B01BE" w:rsidRPr="009F2032">
        <w:rPr>
          <w:spacing w:val="-6"/>
        </w:rPr>
        <w:t xml:space="preserve"> </w:t>
      </w:r>
      <w:r w:rsidR="008B01BE" w:rsidRPr="009F2032">
        <w:t>preverjanje</w:t>
      </w:r>
      <w:r w:rsidR="008B01BE" w:rsidRPr="009F2032">
        <w:rPr>
          <w:spacing w:val="-6"/>
        </w:rPr>
        <w:t xml:space="preserve"> </w:t>
      </w:r>
      <w:r w:rsidR="008B01BE" w:rsidRPr="009F2032">
        <w:t>znanja</w:t>
      </w:r>
      <w:r w:rsidR="008B01BE" w:rsidRPr="009F2032">
        <w:rPr>
          <w:spacing w:val="-4"/>
        </w:rPr>
        <w:t xml:space="preserve"> </w:t>
      </w:r>
      <w:r w:rsidR="008B01BE" w:rsidRPr="009F2032">
        <w:t>za</w:t>
      </w:r>
      <w:r w:rsidR="008B01BE" w:rsidRPr="009F2032">
        <w:rPr>
          <w:spacing w:val="-4"/>
        </w:rPr>
        <w:t xml:space="preserve"> </w:t>
      </w:r>
      <w:r w:rsidR="008B01BE" w:rsidRPr="009F2032">
        <w:rPr>
          <w:spacing w:val="-2"/>
        </w:rPr>
        <w:t>oceno</w:t>
      </w:r>
    </w:p>
    <w:p w14:paraId="454998EB" w14:textId="0E985103" w:rsidR="008B01BE" w:rsidRPr="009F2032" w:rsidRDefault="004678AB" w:rsidP="006C3486">
      <w:pPr>
        <w:pStyle w:val="Odstavekseznama"/>
        <w:numPr>
          <w:ilvl w:val="0"/>
          <w:numId w:val="8"/>
        </w:numPr>
      </w:pPr>
      <w:r w:rsidRPr="009F2032">
        <w:t>USTNO</w:t>
      </w:r>
      <w:r w:rsidRPr="009F2032">
        <w:rPr>
          <w:spacing w:val="-5"/>
        </w:rPr>
        <w:t xml:space="preserve"> </w:t>
      </w:r>
      <w:r w:rsidR="008B01BE" w:rsidRPr="009F2032">
        <w:t>preverjanje</w:t>
      </w:r>
      <w:r w:rsidR="008B01BE" w:rsidRPr="009F2032">
        <w:rPr>
          <w:spacing w:val="-5"/>
        </w:rPr>
        <w:t xml:space="preserve"> </w:t>
      </w:r>
      <w:r w:rsidR="008B01BE" w:rsidRPr="009F2032">
        <w:t>znanja</w:t>
      </w:r>
      <w:r w:rsidR="008B01BE" w:rsidRPr="009F2032">
        <w:rPr>
          <w:spacing w:val="-5"/>
        </w:rPr>
        <w:t xml:space="preserve"> </w:t>
      </w:r>
      <w:r w:rsidR="008B01BE" w:rsidRPr="009F2032">
        <w:t>za</w:t>
      </w:r>
      <w:r w:rsidR="008B01BE" w:rsidRPr="009F2032">
        <w:rPr>
          <w:spacing w:val="-5"/>
        </w:rPr>
        <w:t xml:space="preserve"> </w:t>
      </w:r>
      <w:r w:rsidR="008B01BE" w:rsidRPr="009F2032">
        <w:rPr>
          <w:spacing w:val="-2"/>
        </w:rPr>
        <w:t>oceno</w:t>
      </w:r>
    </w:p>
    <w:p w14:paraId="44CBEEDD" w14:textId="7F171559" w:rsidR="008B01BE" w:rsidRPr="009F2032" w:rsidRDefault="004678AB" w:rsidP="006C3486">
      <w:pPr>
        <w:pStyle w:val="Odstavekseznama"/>
        <w:numPr>
          <w:ilvl w:val="0"/>
          <w:numId w:val="8"/>
        </w:numPr>
      </w:pPr>
      <w:r w:rsidRPr="009F2032">
        <w:t>DRUGE</w:t>
      </w:r>
      <w:r w:rsidRPr="009F2032">
        <w:rPr>
          <w:spacing w:val="-5"/>
        </w:rPr>
        <w:t xml:space="preserve"> </w:t>
      </w:r>
      <w:r w:rsidRPr="009F2032">
        <w:t>OBLIKE</w:t>
      </w:r>
      <w:r w:rsidRPr="009F2032">
        <w:rPr>
          <w:spacing w:val="-4"/>
        </w:rPr>
        <w:t xml:space="preserve"> </w:t>
      </w:r>
      <w:r w:rsidR="008B01BE" w:rsidRPr="009F2032">
        <w:t>pridobivanja</w:t>
      </w:r>
      <w:r w:rsidR="008B01BE" w:rsidRPr="009F2032">
        <w:rPr>
          <w:spacing w:val="-5"/>
        </w:rPr>
        <w:t xml:space="preserve"> </w:t>
      </w:r>
      <w:r w:rsidR="008B01BE" w:rsidRPr="009F2032">
        <w:rPr>
          <w:spacing w:val="-2"/>
        </w:rPr>
        <w:t>ocen</w:t>
      </w:r>
      <w:r w:rsidR="004146DE">
        <w:rPr>
          <w:spacing w:val="-2"/>
        </w:rPr>
        <w:t>:</w:t>
      </w:r>
      <w:r w:rsidR="00DA2805">
        <w:rPr>
          <w:spacing w:val="-2"/>
        </w:rPr>
        <w:t xml:space="preserve"> </w:t>
      </w:r>
    </w:p>
    <w:p w14:paraId="5E9769B4" w14:textId="68959D27" w:rsidR="008B01BE" w:rsidRPr="008B01BE" w:rsidRDefault="008B01BE" w:rsidP="006C3486">
      <w:pPr>
        <w:pStyle w:val="Odstavekseznama"/>
      </w:pPr>
      <w:r w:rsidRPr="008B01BE">
        <w:t>domače</w:t>
      </w:r>
      <w:r w:rsidRPr="008B01BE">
        <w:rPr>
          <w:spacing w:val="-2"/>
        </w:rPr>
        <w:t xml:space="preserve"> naloge</w:t>
      </w:r>
    </w:p>
    <w:p w14:paraId="71BEFAED" w14:textId="4EBAD1A2" w:rsidR="008B01BE" w:rsidRPr="008B01BE" w:rsidRDefault="008B01BE" w:rsidP="006C3486">
      <w:pPr>
        <w:pStyle w:val="Odstavekseznama"/>
      </w:pPr>
      <w:r w:rsidRPr="008B01BE">
        <w:t>seminarske</w:t>
      </w:r>
      <w:r w:rsidRPr="008B01BE">
        <w:rPr>
          <w:spacing w:val="-7"/>
        </w:rPr>
        <w:t xml:space="preserve"> </w:t>
      </w:r>
      <w:r w:rsidRPr="008B01BE">
        <w:rPr>
          <w:spacing w:val="-2"/>
        </w:rPr>
        <w:t>naloge</w:t>
      </w:r>
    </w:p>
    <w:p w14:paraId="46AD3C73" w14:textId="70092657" w:rsidR="008B01BE" w:rsidRPr="008B01BE" w:rsidRDefault="008B01BE" w:rsidP="006C3486">
      <w:pPr>
        <w:pStyle w:val="Odstavekseznama"/>
      </w:pPr>
      <w:r w:rsidRPr="008B01BE">
        <w:t>praktično</w:t>
      </w:r>
      <w:r w:rsidRPr="008B01BE">
        <w:rPr>
          <w:spacing w:val="-10"/>
        </w:rPr>
        <w:t xml:space="preserve"> </w:t>
      </w:r>
      <w:r w:rsidRPr="008B01BE">
        <w:rPr>
          <w:spacing w:val="-2"/>
        </w:rPr>
        <w:t>delo</w:t>
      </w:r>
    </w:p>
    <w:p w14:paraId="7EF4E669" w14:textId="2A10C66D" w:rsidR="008B01BE" w:rsidRPr="008B01BE" w:rsidRDefault="008B01BE" w:rsidP="006C3486">
      <w:pPr>
        <w:pStyle w:val="Odstavekseznama"/>
      </w:pPr>
      <w:r w:rsidRPr="008B01BE">
        <w:t>referati</w:t>
      </w:r>
    </w:p>
    <w:p w14:paraId="143833CC" w14:textId="60990FF3" w:rsidR="008B01BE" w:rsidRPr="008B01BE" w:rsidRDefault="008B01BE" w:rsidP="006C3486">
      <w:pPr>
        <w:pStyle w:val="Odstavekseznama"/>
      </w:pPr>
      <w:r w:rsidRPr="008B01BE">
        <w:t>projektne</w:t>
      </w:r>
      <w:r w:rsidRPr="008B01BE">
        <w:rPr>
          <w:spacing w:val="-4"/>
        </w:rPr>
        <w:t xml:space="preserve"> </w:t>
      </w:r>
      <w:r w:rsidRPr="008B01BE">
        <w:rPr>
          <w:spacing w:val="-2"/>
        </w:rPr>
        <w:t>naloge</w:t>
      </w:r>
    </w:p>
    <w:p w14:paraId="4B27D115" w14:textId="6B05BAA3" w:rsidR="008B01BE" w:rsidRPr="008B01BE" w:rsidRDefault="008B01BE" w:rsidP="006C3486">
      <w:pPr>
        <w:pStyle w:val="Odstavekseznama"/>
      </w:pPr>
      <w:r w:rsidRPr="008B01BE">
        <w:t>raziskovalne</w:t>
      </w:r>
      <w:r w:rsidRPr="008B01BE">
        <w:rPr>
          <w:spacing w:val="-11"/>
        </w:rPr>
        <w:t xml:space="preserve"> </w:t>
      </w:r>
      <w:r w:rsidRPr="008B01BE">
        <w:rPr>
          <w:spacing w:val="-2"/>
        </w:rPr>
        <w:t>naloge</w:t>
      </w:r>
    </w:p>
    <w:p w14:paraId="518CE067" w14:textId="0D9B094C" w:rsidR="008B01BE" w:rsidRPr="008B01BE" w:rsidRDefault="008B01BE" w:rsidP="006C3486">
      <w:pPr>
        <w:pStyle w:val="Odstavekseznama"/>
      </w:pPr>
      <w:r w:rsidRPr="008B01BE">
        <w:t>nastop</w:t>
      </w:r>
      <w:r w:rsidR="00987A41">
        <w:t>/predstavitev</w:t>
      </w:r>
    </w:p>
    <w:p w14:paraId="2489BE17" w14:textId="73AF17BC" w:rsidR="008B01BE" w:rsidRPr="00DC5610" w:rsidRDefault="008B01BE" w:rsidP="006C3486">
      <w:pPr>
        <w:pStyle w:val="Odstavekseznama"/>
      </w:pPr>
      <w:r w:rsidRPr="008B01BE">
        <w:t>doseženi</w:t>
      </w:r>
      <w:r w:rsidRPr="008B01BE">
        <w:rPr>
          <w:spacing w:val="-4"/>
        </w:rPr>
        <w:t xml:space="preserve"> </w:t>
      </w:r>
      <w:r w:rsidRPr="008B01BE">
        <w:t>rezultati</w:t>
      </w:r>
      <w:r w:rsidRPr="008B01BE">
        <w:rPr>
          <w:spacing w:val="-2"/>
        </w:rPr>
        <w:t xml:space="preserve"> </w:t>
      </w:r>
      <w:r w:rsidRPr="008B01BE">
        <w:t>na</w:t>
      </w:r>
      <w:r w:rsidRPr="008B01BE">
        <w:rPr>
          <w:spacing w:val="-5"/>
        </w:rPr>
        <w:t xml:space="preserve"> </w:t>
      </w:r>
      <w:r w:rsidRPr="008B01BE">
        <w:rPr>
          <w:spacing w:val="-2"/>
        </w:rPr>
        <w:t>tekmovanjih</w:t>
      </w:r>
    </w:p>
    <w:p w14:paraId="1F2E8B53" w14:textId="77777777" w:rsidR="00DC5610" w:rsidRPr="002035F4" w:rsidRDefault="00DC5610" w:rsidP="00DC5610"/>
    <w:p w14:paraId="35A8DDC6" w14:textId="23AD51E6" w:rsidR="002035F4" w:rsidRPr="00506397" w:rsidRDefault="002035F4" w:rsidP="002035F4">
      <w:pPr>
        <w:tabs>
          <w:tab w:val="left" w:pos="6287"/>
        </w:tabs>
        <w:spacing w:before="60" w:line="240" w:lineRule="auto"/>
        <w:rPr>
          <w:rFonts w:cs="Arial"/>
        </w:rPr>
      </w:pPr>
      <w:r w:rsidRPr="00506397">
        <w:rPr>
          <w:rFonts w:cs="Arial"/>
        </w:rPr>
        <w:lastRenderedPageBreak/>
        <w:t>Z</w:t>
      </w:r>
      <w:r w:rsidRPr="002035F4">
        <w:rPr>
          <w:rFonts w:cs="Arial"/>
        </w:rPr>
        <w:t xml:space="preserve"> </w:t>
      </w:r>
      <w:r w:rsidRPr="00506397">
        <w:rPr>
          <w:rFonts w:cs="Arial"/>
        </w:rPr>
        <w:t>zgoraj</w:t>
      </w:r>
      <w:r w:rsidRPr="002035F4">
        <w:rPr>
          <w:rFonts w:cs="Arial"/>
        </w:rPr>
        <w:t xml:space="preserve"> </w:t>
      </w:r>
      <w:r w:rsidRPr="00506397">
        <w:rPr>
          <w:rFonts w:cs="Arial"/>
        </w:rPr>
        <w:t>omenjenimi</w:t>
      </w:r>
      <w:r w:rsidRPr="002035F4">
        <w:rPr>
          <w:rFonts w:cs="Arial"/>
        </w:rPr>
        <w:t xml:space="preserve"> </w:t>
      </w:r>
      <w:r w:rsidRPr="00506397">
        <w:rPr>
          <w:rFonts w:cs="Arial"/>
        </w:rPr>
        <w:t>načini</w:t>
      </w:r>
      <w:r w:rsidRPr="002035F4">
        <w:rPr>
          <w:rFonts w:cs="Arial"/>
        </w:rPr>
        <w:t xml:space="preserve"> </w:t>
      </w:r>
      <w:r w:rsidRPr="00506397">
        <w:rPr>
          <w:rFonts w:cs="Arial"/>
        </w:rPr>
        <w:t>lahko</w:t>
      </w:r>
      <w:r w:rsidRPr="002035F4">
        <w:rPr>
          <w:rFonts w:cs="Arial"/>
        </w:rPr>
        <w:t xml:space="preserve"> </w:t>
      </w:r>
      <w:r w:rsidRPr="00506397">
        <w:rPr>
          <w:rFonts w:cs="Arial"/>
        </w:rPr>
        <w:t>dijak</w:t>
      </w:r>
      <w:r w:rsidRPr="002035F4">
        <w:rPr>
          <w:rFonts w:cs="Arial"/>
        </w:rPr>
        <w:t xml:space="preserve"> </w:t>
      </w:r>
      <w:r w:rsidRPr="00506397">
        <w:rPr>
          <w:rFonts w:cs="Arial"/>
        </w:rPr>
        <w:t>prejme</w:t>
      </w:r>
      <w:r w:rsidRPr="002035F4">
        <w:rPr>
          <w:rFonts w:cs="Arial"/>
        </w:rPr>
        <w:t xml:space="preserve"> </w:t>
      </w:r>
      <w:r w:rsidRPr="00506397">
        <w:rPr>
          <w:rFonts w:cs="Arial"/>
        </w:rPr>
        <w:t>samostojno</w:t>
      </w:r>
      <w:r w:rsidRPr="002035F4">
        <w:rPr>
          <w:rFonts w:cs="Arial"/>
        </w:rPr>
        <w:t xml:space="preserve"> </w:t>
      </w:r>
      <w:r w:rsidRPr="00506397">
        <w:rPr>
          <w:rFonts w:cs="Arial"/>
        </w:rPr>
        <w:t>oceno</w:t>
      </w:r>
      <w:r w:rsidRPr="002035F4">
        <w:rPr>
          <w:rFonts w:cs="Arial"/>
        </w:rPr>
        <w:t xml:space="preserve"> </w:t>
      </w:r>
      <w:r w:rsidRPr="00506397">
        <w:rPr>
          <w:rFonts w:cs="Arial"/>
        </w:rPr>
        <w:t>ali</w:t>
      </w:r>
      <w:r w:rsidRPr="002035F4">
        <w:rPr>
          <w:rFonts w:cs="Arial"/>
        </w:rPr>
        <w:t xml:space="preserve"> </w:t>
      </w:r>
      <w:r w:rsidRPr="00506397">
        <w:rPr>
          <w:rFonts w:cs="Arial"/>
        </w:rPr>
        <w:t>določeno</w:t>
      </w:r>
      <w:r w:rsidRPr="002035F4">
        <w:rPr>
          <w:rFonts w:cs="Arial"/>
        </w:rPr>
        <w:t xml:space="preserve"> </w:t>
      </w:r>
      <w:r w:rsidRPr="00506397">
        <w:rPr>
          <w:rFonts w:cs="Arial"/>
        </w:rPr>
        <w:t>število</w:t>
      </w:r>
      <w:r w:rsidRPr="002035F4">
        <w:rPr>
          <w:rFonts w:cs="Arial"/>
        </w:rPr>
        <w:t xml:space="preserve"> </w:t>
      </w:r>
      <w:r w:rsidRPr="00506397">
        <w:rPr>
          <w:rFonts w:cs="Arial"/>
        </w:rPr>
        <w:t>točk, ki se mu upoštevajo pri ustnem ali pisnem ocenjevanju.</w:t>
      </w:r>
    </w:p>
    <w:p w14:paraId="2A50D165" w14:textId="20E77830" w:rsidR="002035F4" w:rsidRPr="00506397" w:rsidRDefault="002035F4" w:rsidP="002035F4">
      <w:pPr>
        <w:tabs>
          <w:tab w:val="left" w:pos="6287"/>
        </w:tabs>
        <w:spacing w:before="60" w:line="240" w:lineRule="auto"/>
        <w:rPr>
          <w:rFonts w:cs="Arial"/>
        </w:rPr>
      </w:pPr>
      <w:r w:rsidRPr="00506397">
        <w:rPr>
          <w:rFonts w:cs="Arial"/>
        </w:rPr>
        <w:t>Pri</w:t>
      </w:r>
      <w:r w:rsidRPr="002035F4">
        <w:rPr>
          <w:rFonts w:cs="Arial"/>
        </w:rPr>
        <w:t xml:space="preserve"> </w:t>
      </w:r>
      <w:r w:rsidR="00DA2805">
        <w:rPr>
          <w:rFonts w:cs="Arial"/>
        </w:rPr>
        <w:t>seminarskih</w:t>
      </w:r>
      <w:r w:rsidR="00FF49A8">
        <w:rPr>
          <w:rFonts w:cs="Arial"/>
        </w:rPr>
        <w:t xml:space="preserve"> in projektnih</w:t>
      </w:r>
      <w:r w:rsidR="00DA2805">
        <w:rPr>
          <w:rFonts w:cs="Arial"/>
        </w:rPr>
        <w:t xml:space="preserve"> nalogah</w:t>
      </w:r>
      <w:r w:rsidRPr="002035F4">
        <w:rPr>
          <w:rFonts w:cs="Arial"/>
        </w:rPr>
        <w:t xml:space="preserve"> </w:t>
      </w:r>
      <w:r w:rsidRPr="00506397">
        <w:rPr>
          <w:rFonts w:cs="Arial"/>
        </w:rPr>
        <w:t>je</w:t>
      </w:r>
      <w:r w:rsidRPr="002035F4">
        <w:rPr>
          <w:rFonts w:cs="Arial"/>
        </w:rPr>
        <w:t xml:space="preserve"> </w:t>
      </w:r>
      <w:r w:rsidRPr="00506397">
        <w:rPr>
          <w:rFonts w:cs="Arial"/>
        </w:rPr>
        <w:t>potrebno</w:t>
      </w:r>
      <w:r w:rsidRPr="002035F4">
        <w:rPr>
          <w:rFonts w:cs="Arial"/>
        </w:rPr>
        <w:t xml:space="preserve"> </w:t>
      </w:r>
      <w:r w:rsidRPr="00506397">
        <w:rPr>
          <w:rFonts w:cs="Arial"/>
        </w:rPr>
        <w:t>izdelek</w:t>
      </w:r>
      <w:r w:rsidRPr="002035F4">
        <w:rPr>
          <w:rFonts w:cs="Arial"/>
        </w:rPr>
        <w:t xml:space="preserve"> </w:t>
      </w:r>
      <w:r w:rsidR="00987A41" w:rsidRPr="00506397">
        <w:rPr>
          <w:rFonts w:cs="Arial"/>
        </w:rPr>
        <w:t xml:space="preserve">oddati </w:t>
      </w:r>
      <w:r w:rsidR="00987A41">
        <w:rPr>
          <w:rFonts w:cs="Arial"/>
        </w:rPr>
        <w:t xml:space="preserve">in ga </w:t>
      </w:r>
      <w:r w:rsidRPr="00506397">
        <w:rPr>
          <w:rFonts w:cs="Arial"/>
        </w:rPr>
        <w:t>zagovarjati</w:t>
      </w:r>
      <w:r w:rsidRPr="002035F4">
        <w:rPr>
          <w:rFonts w:cs="Arial"/>
        </w:rPr>
        <w:t xml:space="preserve"> </w:t>
      </w:r>
      <w:r w:rsidRPr="00506397">
        <w:rPr>
          <w:rFonts w:cs="Arial"/>
        </w:rPr>
        <w:t>ali predstaviti pred razredom</w:t>
      </w:r>
      <w:r w:rsidR="00987A41">
        <w:rPr>
          <w:rFonts w:cs="Arial"/>
        </w:rPr>
        <w:t>.</w:t>
      </w:r>
    </w:p>
    <w:p w14:paraId="5A76AD23" w14:textId="77777777" w:rsidR="002035F4" w:rsidRPr="002035F4" w:rsidRDefault="002035F4" w:rsidP="004B76BD">
      <w:pPr>
        <w:tabs>
          <w:tab w:val="left" w:pos="6287"/>
        </w:tabs>
        <w:spacing w:before="60" w:line="240" w:lineRule="auto"/>
        <w:rPr>
          <w:rFonts w:cs="Arial"/>
        </w:rPr>
      </w:pPr>
    </w:p>
    <w:p w14:paraId="534E36B2" w14:textId="0D51A2CA" w:rsidR="008B01BE" w:rsidRDefault="00373F1A" w:rsidP="00373F1A">
      <w:pPr>
        <w:pStyle w:val="Naslov1"/>
      </w:pPr>
      <w:r w:rsidRPr="00373F1A">
        <w:t>MERILA ZA OCENJEVANJE</w:t>
      </w:r>
    </w:p>
    <w:p w14:paraId="5C1F5615" w14:textId="77777777" w:rsidR="001D573A" w:rsidRDefault="00FF49A8" w:rsidP="001D573A">
      <w:r w:rsidRPr="00506397">
        <w:t>Kriterije</w:t>
      </w:r>
      <w:r w:rsidRPr="002035F4">
        <w:t xml:space="preserve"> </w:t>
      </w:r>
      <w:r w:rsidRPr="00506397">
        <w:t>za</w:t>
      </w:r>
      <w:r w:rsidRPr="002035F4">
        <w:t xml:space="preserve"> </w:t>
      </w:r>
      <w:r w:rsidRPr="00506397">
        <w:t>omenjene</w:t>
      </w:r>
      <w:r w:rsidRPr="002035F4">
        <w:t xml:space="preserve"> </w:t>
      </w:r>
      <w:r>
        <w:t>oblike</w:t>
      </w:r>
      <w:r w:rsidRPr="002035F4">
        <w:t xml:space="preserve"> </w:t>
      </w:r>
      <w:r w:rsidRPr="00506397">
        <w:t>ocenjevanj</w:t>
      </w:r>
      <w:r w:rsidRPr="002035F4">
        <w:t xml:space="preserve"> </w:t>
      </w:r>
      <w:r w:rsidRPr="00506397">
        <w:t>oblikuje</w:t>
      </w:r>
      <w:r w:rsidRPr="002035F4">
        <w:t xml:space="preserve"> </w:t>
      </w:r>
      <w:r w:rsidRPr="00506397">
        <w:t>učitelj</w:t>
      </w:r>
      <w:r w:rsidRPr="002035F4">
        <w:t xml:space="preserve"> </w:t>
      </w:r>
      <w:r w:rsidRPr="00506397">
        <w:t>in</w:t>
      </w:r>
      <w:r w:rsidRPr="002035F4">
        <w:t xml:space="preserve"> </w:t>
      </w:r>
      <w:r w:rsidRPr="00506397">
        <w:t>z</w:t>
      </w:r>
      <w:r w:rsidRPr="002035F4">
        <w:t xml:space="preserve"> </w:t>
      </w:r>
      <w:r w:rsidRPr="00506397">
        <w:t>njimi</w:t>
      </w:r>
      <w:r w:rsidRPr="002035F4">
        <w:t xml:space="preserve"> </w:t>
      </w:r>
      <w:r w:rsidRPr="00506397">
        <w:t>seznani</w:t>
      </w:r>
      <w:r w:rsidRPr="002035F4">
        <w:t xml:space="preserve"> </w:t>
      </w:r>
      <w:r w:rsidRPr="00506397">
        <w:t>dijake</w:t>
      </w:r>
      <w:r w:rsidRPr="002035F4">
        <w:t xml:space="preserve"> </w:t>
      </w:r>
      <w:r w:rsidRPr="00506397">
        <w:t xml:space="preserve">pred </w:t>
      </w:r>
      <w:r w:rsidRPr="002035F4">
        <w:t>ocenjevanjem.</w:t>
      </w:r>
      <w:r w:rsidR="001D573A" w:rsidRPr="001D573A">
        <w:t xml:space="preserve"> </w:t>
      </w:r>
    </w:p>
    <w:p w14:paraId="4F7E093F" w14:textId="63980FA6" w:rsidR="001D573A" w:rsidRPr="006C5454" w:rsidRDefault="001D573A" w:rsidP="006C5454">
      <w:pPr>
        <w:jc w:val="left"/>
        <w:rPr>
          <w:b/>
          <w:bCs/>
        </w:rPr>
      </w:pPr>
      <w:r w:rsidRPr="006C5454">
        <w:rPr>
          <w:b/>
          <w:bCs/>
        </w:rPr>
        <w:t>Ocen</w:t>
      </w:r>
      <w:r w:rsidR="001F28A7" w:rsidRPr="006C5454">
        <w:rPr>
          <w:b/>
          <w:bCs/>
        </w:rPr>
        <w:t>e</w:t>
      </w:r>
      <w:r w:rsidRPr="006C5454">
        <w:rPr>
          <w:b/>
          <w:bCs/>
        </w:rPr>
        <w:t xml:space="preserve"> se določi</w:t>
      </w:r>
      <w:r w:rsidR="001F28A7" w:rsidRPr="006C5454">
        <w:rPr>
          <w:b/>
          <w:bCs/>
        </w:rPr>
        <w:t>jo</w:t>
      </w:r>
      <w:r w:rsidRPr="006C5454">
        <w:rPr>
          <w:b/>
          <w:bCs/>
        </w:rPr>
        <w:t xml:space="preserve"> po naslednjem kriteriju:</w:t>
      </w:r>
    </w:p>
    <w:tbl>
      <w:tblPr>
        <w:tblStyle w:val="Tabelasvetlamrea"/>
        <w:tblW w:w="0" w:type="auto"/>
        <w:tblLayout w:type="fixed"/>
        <w:tblLook w:val="01E0" w:firstRow="1" w:lastRow="1" w:firstColumn="1" w:lastColumn="1" w:noHBand="0" w:noVBand="0"/>
      </w:tblPr>
      <w:tblGrid>
        <w:gridCol w:w="2534"/>
        <w:gridCol w:w="2535"/>
      </w:tblGrid>
      <w:tr w:rsidR="001D573A" w14:paraId="2BFC640D" w14:textId="77777777" w:rsidTr="006C5454">
        <w:trPr>
          <w:trHeight w:val="454"/>
        </w:trPr>
        <w:tc>
          <w:tcPr>
            <w:tcW w:w="2534" w:type="dxa"/>
            <w:vAlign w:val="center"/>
            <w:hideMark/>
          </w:tcPr>
          <w:p w14:paraId="3135A84E" w14:textId="77777777" w:rsidR="001D573A" w:rsidRPr="002E0BAF" w:rsidRDefault="001D573A" w:rsidP="001339D4">
            <w:pPr>
              <w:pStyle w:val="TableParagraph"/>
              <w:spacing w:before="39" w:line="223" w:lineRule="exact"/>
              <w:ind w:left="360" w:right="1"/>
              <w:rPr>
                <w:rFonts w:ascii="Arial" w:hAnsi="Arial" w:cs="Arial"/>
                <w:lang w:val="en-US"/>
              </w:rPr>
            </w:pPr>
            <w:r>
              <w:rPr>
                <w:rFonts w:ascii="Arial" w:hAnsi="Arial" w:cs="Arial"/>
                <w:spacing w:val="-2"/>
                <w:lang w:val="en-US"/>
              </w:rPr>
              <w:t>ODSTOTKI</w:t>
            </w:r>
          </w:p>
        </w:tc>
        <w:tc>
          <w:tcPr>
            <w:tcW w:w="2535" w:type="dxa"/>
            <w:vAlign w:val="center"/>
            <w:hideMark/>
          </w:tcPr>
          <w:p w14:paraId="728679D2" w14:textId="77777777" w:rsidR="001D573A" w:rsidRPr="002E0BAF" w:rsidRDefault="001D573A" w:rsidP="001339D4">
            <w:pPr>
              <w:pStyle w:val="TableParagraph"/>
              <w:spacing w:before="39" w:line="223" w:lineRule="exact"/>
              <w:ind w:left="360"/>
              <w:rPr>
                <w:rFonts w:ascii="Arial" w:hAnsi="Arial" w:cs="Arial"/>
                <w:lang w:val="en-US"/>
              </w:rPr>
            </w:pPr>
            <w:r w:rsidRPr="002E0BAF">
              <w:rPr>
                <w:rFonts w:ascii="Arial" w:hAnsi="Arial" w:cs="Arial"/>
                <w:spacing w:val="-4"/>
                <w:lang w:val="en-US"/>
              </w:rPr>
              <w:t>OCENA</w:t>
            </w:r>
          </w:p>
        </w:tc>
      </w:tr>
      <w:tr w:rsidR="001D573A" w14:paraId="5D36BF67" w14:textId="77777777" w:rsidTr="006C5454">
        <w:trPr>
          <w:trHeight w:val="454"/>
        </w:trPr>
        <w:tc>
          <w:tcPr>
            <w:tcW w:w="2534" w:type="dxa"/>
            <w:vAlign w:val="center"/>
            <w:hideMark/>
          </w:tcPr>
          <w:p w14:paraId="0C971CD2" w14:textId="77777777" w:rsidR="001D573A" w:rsidRPr="002E0BAF" w:rsidRDefault="001D573A" w:rsidP="001339D4">
            <w:pPr>
              <w:pStyle w:val="TableParagraph"/>
              <w:spacing w:before="39"/>
              <w:ind w:left="360"/>
              <w:rPr>
                <w:rFonts w:ascii="Arial" w:hAnsi="Arial" w:cs="Arial"/>
                <w:lang w:val="en-US"/>
              </w:rPr>
            </w:pPr>
            <w:r w:rsidRPr="002E0BAF">
              <w:rPr>
                <w:rFonts w:ascii="Arial" w:hAnsi="Arial" w:cs="Arial"/>
                <w:lang w:val="en-US"/>
              </w:rPr>
              <w:t>od</w:t>
            </w:r>
            <w:r w:rsidRPr="002E0BAF">
              <w:rPr>
                <w:rFonts w:ascii="Arial" w:hAnsi="Arial" w:cs="Arial"/>
                <w:spacing w:val="-3"/>
                <w:lang w:val="en-US"/>
              </w:rPr>
              <w:t xml:space="preserve"> </w:t>
            </w:r>
            <w:r>
              <w:rPr>
                <w:rFonts w:ascii="Arial" w:hAnsi="Arial" w:cs="Arial"/>
                <w:lang w:val="en-US"/>
              </w:rPr>
              <w:t>90</w:t>
            </w:r>
            <w:r w:rsidRPr="002E0BAF">
              <w:rPr>
                <w:rFonts w:ascii="Arial" w:hAnsi="Arial" w:cs="Arial"/>
                <w:lang w:val="en-US"/>
              </w:rPr>
              <w:t>%</w:t>
            </w:r>
            <w:r w:rsidRPr="002E0BAF">
              <w:rPr>
                <w:rFonts w:ascii="Arial" w:hAnsi="Arial" w:cs="Arial"/>
                <w:spacing w:val="-4"/>
                <w:lang w:val="en-US"/>
              </w:rPr>
              <w:t xml:space="preserve"> </w:t>
            </w:r>
            <w:r w:rsidRPr="002E0BAF">
              <w:rPr>
                <w:rFonts w:ascii="Arial" w:hAnsi="Arial" w:cs="Arial"/>
                <w:lang w:val="en-US"/>
              </w:rPr>
              <w:t>do</w:t>
            </w:r>
            <w:r w:rsidRPr="002E0BAF">
              <w:rPr>
                <w:rFonts w:ascii="Arial" w:hAnsi="Arial" w:cs="Arial"/>
                <w:spacing w:val="-2"/>
                <w:lang w:val="en-US"/>
              </w:rPr>
              <w:t xml:space="preserve"> </w:t>
            </w:r>
            <w:r w:rsidRPr="002E0BAF">
              <w:rPr>
                <w:rFonts w:ascii="Arial" w:hAnsi="Arial" w:cs="Arial"/>
                <w:spacing w:val="-4"/>
                <w:lang w:val="en-US"/>
              </w:rPr>
              <w:t>100%</w:t>
            </w:r>
          </w:p>
        </w:tc>
        <w:tc>
          <w:tcPr>
            <w:tcW w:w="2535" w:type="dxa"/>
            <w:vAlign w:val="center"/>
            <w:hideMark/>
          </w:tcPr>
          <w:p w14:paraId="1C394C74" w14:textId="77777777" w:rsidR="001D573A" w:rsidRPr="002E0BAF" w:rsidRDefault="001D573A" w:rsidP="001339D4">
            <w:pPr>
              <w:pStyle w:val="TableParagraph"/>
              <w:spacing w:before="39"/>
              <w:ind w:left="360" w:right="2"/>
              <w:rPr>
                <w:rFonts w:ascii="Arial" w:hAnsi="Arial" w:cs="Arial"/>
                <w:lang w:val="en-US"/>
              </w:rPr>
            </w:pPr>
            <w:proofErr w:type="spellStart"/>
            <w:r w:rsidRPr="002E0BAF">
              <w:rPr>
                <w:rFonts w:ascii="Arial" w:hAnsi="Arial" w:cs="Arial"/>
                <w:lang w:val="en-US"/>
              </w:rPr>
              <w:t>Odlično</w:t>
            </w:r>
            <w:proofErr w:type="spellEnd"/>
            <w:r w:rsidRPr="002E0BAF">
              <w:rPr>
                <w:rFonts w:ascii="Arial" w:hAnsi="Arial" w:cs="Arial"/>
                <w:spacing w:val="-9"/>
                <w:lang w:val="en-US"/>
              </w:rPr>
              <w:t xml:space="preserve"> </w:t>
            </w:r>
            <w:r w:rsidRPr="002E0BAF">
              <w:rPr>
                <w:rFonts w:ascii="Arial" w:hAnsi="Arial" w:cs="Arial"/>
                <w:spacing w:val="-5"/>
                <w:lang w:val="en-US"/>
              </w:rPr>
              <w:t>(5)</w:t>
            </w:r>
          </w:p>
        </w:tc>
      </w:tr>
      <w:tr w:rsidR="001D573A" w14:paraId="0F15C900" w14:textId="77777777" w:rsidTr="006C5454">
        <w:trPr>
          <w:trHeight w:val="454"/>
        </w:trPr>
        <w:tc>
          <w:tcPr>
            <w:tcW w:w="2534" w:type="dxa"/>
            <w:vAlign w:val="center"/>
            <w:hideMark/>
          </w:tcPr>
          <w:p w14:paraId="1859B447" w14:textId="77777777" w:rsidR="001D573A" w:rsidRPr="002E0BAF" w:rsidRDefault="001D573A" w:rsidP="001339D4">
            <w:pPr>
              <w:pStyle w:val="TableParagraph"/>
              <w:spacing w:before="1"/>
              <w:ind w:left="360"/>
              <w:rPr>
                <w:rFonts w:ascii="Arial" w:hAnsi="Arial" w:cs="Arial"/>
                <w:lang w:val="en-US"/>
              </w:rPr>
            </w:pPr>
            <w:r w:rsidRPr="002E0BAF">
              <w:rPr>
                <w:rFonts w:ascii="Arial" w:hAnsi="Arial" w:cs="Arial"/>
                <w:lang w:val="en-US"/>
              </w:rPr>
              <w:t>od</w:t>
            </w:r>
            <w:r w:rsidRPr="002E0BAF">
              <w:rPr>
                <w:rFonts w:ascii="Arial" w:hAnsi="Arial" w:cs="Arial"/>
                <w:spacing w:val="-3"/>
                <w:lang w:val="en-US"/>
              </w:rPr>
              <w:t xml:space="preserve"> </w:t>
            </w:r>
            <w:r>
              <w:rPr>
                <w:rFonts w:ascii="Arial" w:hAnsi="Arial" w:cs="Arial"/>
                <w:lang w:val="en-US"/>
              </w:rPr>
              <w:t>80</w:t>
            </w:r>
            <w:r w:rsidRPr="002E0BAF">
              <w:rPr>
                <w:rFonts w:ascii="Arial" w:hAnsi="Arial" w:cs="Arial"/>
                <w:lang w:val="en-US"/>
              </w:rPr>
              <w:t>%</w:t>
            </w:r>
            <w:r w:rsidRPr="002E0BAF">
              <w:rPr>
                <w:rFonts w:ascii="Arial" w:hAnsi="Arial" w:cs="Arial"/>
                <w:spacing w:val="-3"/>
                <w:lang w:val="en-US"/>
              </w:rPr>
              <w:t xml:space="preserve"> </w:t>
            </w:r>
            <w:r w:rsidRPr="002E0BAF">
              <w:rPr>
                <w:rFonts w:ascii="Arial" w:hAnsi="Arial" w:cs="Arial"/>
                <w:lang w:val="en-US"/>
              </w:rPr>
              <w:t>do</w:t>
            </w:r>
            <w:r w:rsidRPr="002E0BAF">
              <w:rPr>
                <w:rFonts w:ascii="Arial" w:hAnsi="Arial" w:cs="Arial"/>
                <w:spacing w:val="-2"/>
                <w:lang w:val="en-US"/>
              </w:rPr>
              <w:t xml:space="preserve"> </w:t>
            </w:r>
            <w:r w:rsidRPr="002E0BAF">
              <w:rPr>
                <w:rFonts w:ascii="Arial" w:hAnsi="Arial" w:cs="Arial"/>
                <w:spacing w:val="-5"/>
                <w:lang w:val="en-US"/>
              </w:rPr>
              <w:t>8</w:t>
            </w:r>
            <w:r>
              <w:rPr>
                <w:rFonts w:ascii="Arial" w:hAnsi="Arial" w:cs="Arial"/>
                <w:spacing w:val="-5"/>
                <w:lang w:val="en-US"/>
              </w:rPr>
              <w:t>9</w:t>
            </w:r>
            <w:r w:rsidRPr="002E0BAF">
              <w:rPr>
                <w:rFonts w:ascii="Arial" w:hAnsi="Arial" w:cs="Arial"/>
                <w:spacing w:val="-5"/>
                <w:lang w:val="en-US"/>
              </w:rPr>
              <w:t>%</w:t>
            </w:r>
          </w:p>
        </w:tc>
        <w:tc>
          <w:tcPr>
            <w:tcW w:w="2535" w:type="dxa"/>
            <w:vAlign w:val="center"/>
            <w:hideMark/>
          </w:tcPr>
          <w:p w14:paraId="4465C3D0" w14:textId="77777777" w:rsidR="001D573A" w:rsidRPr="002E0BAF" w:rsidRDefault="001D573A" w:rsidP="001339D4">
            <w:pPr>
              <w:pStyle w:val="TableParagraph"/>
              <w:spacing w:before="1"/>
              <w:ind w:left="360" w:right="3"/>
              <w:rPr>
                <w:rFonts w:ascii="Arial" w:hAnsi="Arial" w:cs="Arial"/>
                <w:lang w:val="en-US"/>
              </w:rPr>
            </w:pPr>
            <w:proofErr w:type="spellStart"/>
            <w:r w:rsidRPr="002E0BAF">
              <w:rPr>
                <w:rFonts w:ascii="Arial" w:hAnsi="Arial" w:cs="Arial"/>
                <w:lang w:val="en-US"/>
              </w:rPr>
              <w:t>Prav</w:t>
            </w:r>
            <w:proofErr w:type="spellEnd"/>
            <w:r w:rsidRPr="002E0BAF">
              <w:rPr>
                <w:rFonts w:ascii="Arial" w:hAnsi="Arial" w:cs="Arial"/>
                <w:spacing w:val="-5"/>
                <w:lang w:val="en-US"/>
              </w:rPr>
              <w:t xml:space="preserve"> </w:t>
            </w:r>
            <w:r w:rsidRPr="002E0BAF">
              <w:rPr>
                <w:rFonts w:ascii="Arial" w:hAnsi="Arial" w:cs="Arial"/>
                <w:lang w:val="en-US"/>
              </w:rPr>
              <w:t>dobro</w:t>
            </w:r>
            <w:r w:rsidRPr="002E0BAF">
              <w:rPr>
                <w:rFonts w:ascii="Arial" w:hAnsi="Arial" w:cs="Arial"/>
                <w:spacing w:val="-4"/>
                <w:lang w:val="en-US"/>
              </w:rPr>
              <w:t xml:space="preserve"> </w:t>
            </w:r>
            <w:r w:rsidRPr="002E0BAF">
              <w:rPr>
                <w:rFonts w:ascii="Arial" w:hAnsi="Arial" w:cs="Arial"/>
                <w:spacing w:val="-5"/>
                <w:lang w:val="en-US"/>
              </w:rPr>
              <w:t>(4)</w:t>
            </w:r>
          </w:p>
        </w:tc>
      </w:tr>
      <w:tr w:rsidR="001D573A" w14:paraId="5C7ADD18" w14:textId="77777777" w:rsidTr="006C5454">
        <w:trPr>
          <w:trHeight w:val="454"/>
        </w:trPr>
        <w:tc>
          <w:tcPr>
            <w:tcW w:w="2534" w:type="dxa"/>
            <w:vAlign w:val="center"/>
            <w:hideMark/>
          </w:tcPr>
          <w:p w14:paraId="51CCAE96" w14:textId="77777777" w:rsidR="001D573A" w:rsidRPr="002E0BAF" w:rsidRDefault="001D573A" w:rsidP="001339D4">
            <w:pPr>
              <w:pStyle w:val="TableParagraph"/>
              <w:spacing w:before="1"/>
              <w:ind w:left="360"/>
              <w:rPr>
                <w:rFonts w:ascii="Arial" w:hAnsi="Arial" w:cs="Arial"/>
                <w:lang w:val="en-US"/>
              </w:rPr>
            </w:pPr>
            <w:r w:rsidRPr="002E0BAF">
              <w:rPr>
                <w:rFonts w:ascii="Arial" w:hAnsi="Arial" w:cs="Arial"/>
                <w:lang w:val="en-US"/>
              </w:rPr>
              <w:t>od</w:t>
            </w:r>
            <w:r w:rsidRPr="002E0BAF">
              <w:rPr>
                <w:rFonts w:ascii="Arial" w:hAnsi="Arial" w:cs="Arial"/>
                <w:spacing w:val="-3"/>
                <w:lang w:val="en-US"/>
              </w:rPr>
              <w:t xml:space="preserve"> </w:t>
            </w:r>
            <w:r w:rsidRPr="002E0BAF">
              <w:rPr>
                <w:rFonts w:ascii="Arial" w:hAnsi="Arial" w:cs="Arial"/>
                <w:lang w:val="en-US"/>
              </w:rPr>
              <w:t>6</w:t>
            </w:r>
            <w:r>
              <w:rPr>
                <w:rFonts w:ascii="Arial" w:hAnsi="Arial" w:cs="Arial"/>
                <w:lang w:val="en-US"/>
              </w:rPr>
              <w:t>5</w:t>
            </w:r>
            <w:r w:rsidRPr="002E0BAF">
              <w:rPr>
                <w:rFonts w:ascii="Arial" w:hAnsi="Arial" w:cs="Arial"/>
                <w:lang w:val="en-US"/>
              </w:rPr>
              <w:t>%</w:t>
            </w:r>
            <w:r w:rsidRPr="002E0BAF">
              <w:rPr>
                <w:rFonts w:ascii="Arial" w:hAnsi="Arial" w:cs="Arial"/>
                <w:spacing w:val="-3"/>
                <w:lang w:val="en-US"/>
              </w:rPr>
              <w:t xml:space="preserve"> </w:t>
            </w:r>
            <w:r w:rsidRPr="002E0BAF">
              <w:rPr>
                <w:rFonts w:ascii="Arial" w:hAnsi="Arial" w:cs="Arial"/>
                <w:lang w:val="en-US"/>
              </w:rPr>
              <w:t>do</w:t>
            </w:r>
            <w:r w:rsidRPr="002E0BAF">
              <w:rPr>
                <w:rFonts w:ascii="Arial" w:hAnsi="Arial" w:cs="Arial"/>
                <w:spacing w:val="-2"/>
                <w:lang w:val="en-US"/>
              </w:rPr>
              <w:t xml:space="preserve"> </w:t>
            </w:r>
            <w:r w:rsidRPr="002E0BAF">
              <w:rPr>
                <w:rFonts w:ascii="Arial" w:hAnsi="Arial" w:cs="Arial"/>
                <w:spacing w:val="-5"/>
                <w:lang w:val="en-US"/>
              </w:rPr>
              <w:t>7</w:t>
            </w:r>
            <w:r>
              <w:rPr>
                <w:rFonts w:ascii="Arial" w:hAnsi="Arial" w:cs="Arial"/>
                <w:spacing w:val="-5"/>
                <w:lang w:val="en-US"/>
              </w:rPr>
              <w:t>9</w:t>
            </w:r>
            <w:r w:rsidRPr="002E0BAF">
              <w:rPr>
                <w:rFonts w:ascii="Arial" w:hAnsi="Arial" w:cs="Arial"/>
                <w:spacing w:val="-5"/>
                <w:lang w:val="en-US"/>
              </w:rPr>
              <w:t>%</w:t>
            </w:r>
          </w:p>
        </w:tc>
        <w:tc>
          <w:tcPr>
            <w:tcW w:w="2535" w:type="dxa"/>
            <w:vAlign w:val="center"/>
            <w:hideMark/>
          </w:tcPr>
          <w:p w14:paraId="34528310" w14:textId="77777777" w:rsidR="001D573A" w:rsidRPr="002E0BAF" w:rsidRDefault="001D573A" w:rsidP="001339D4">
            <w:pPr>
              <w:pStyle w:val="TableParagraph"/>
              <w:spacing w:before="1"/>
              <w:ind w:left="360" w:right="2"/>
              <w:rPr>
                <w:rFonts w:ascii="Arial" w:hAnsi="Arial" w:cs="Arial"/>
                <w:lang w:val="en-US"/>
              </w:rPr>
            </w:pPr>
            <w:r w:rsidRPr="002E0BAF">
              <w:rPr>
                <w:rFonts w:ascii="Arial" w:hAnsi="Arial" w:cs="Arial"/>
                <w:lang w:val="en-US"/>
              </w:rPr>
              <w:t>Dobro</w:t>
            </w:r>
            <w:r w:rsidRPr="002E0BAF">
              <w:rPr>
                <w:rFonts w:ascii="Arial" w:hAnsi="Arial" w:cs="Arial"/>
                <w:spacing w:val="-8"/>
                <w:lang w:val="en-US"/>
              </w:rPr>
              <w:t xml:space="preserve"> </w:t>
            </w:r>
            <w:r w:rsidRPr="002E0BAF">
              <w:rPr>
                <w:rFonts w:ascii="Arial" w:hAnsi="Arial" w:cs="Arial"/>
                <w:spacing w:val="-5"/>
                <w:lang w:val="en-US"/>
              </w:rPr>
              <w:t>(3)</w:t>
            </w:r>
          </w:p>
        </w:tc>
      </w:tr>
      <w:tr w:rsidR="001D573A" w14:paraId="778DD65F" w14:textId="77777777" w:rsidTr="006C5454">
        <w:trPr>
          <w:trHeight w:val="454"/>
        </w:trPr>
        <w:tc>
          <w:tcPr>
            <w:tcW w:w="2534" w:type="dxa"/>
            <w:vAlign w:val="center"/>
            <w:hideMark/>
          </w:tcPr>
          <w:p w14:paraId="7080CB37" w14:textId="77777777" w:rsidR="001D573A" w:rsidRPr="002E0BAF" w:rsidRDefault="001D573A" w:rsidP="001339D4">
            <w:pPr>
              <w:pStyle w:val="TableParagraph"/>
              <w:spacing w:line="244" w:lineRule="exact"/>
              <w:ind w:left="360" w:right="1"/>
              <w:rPr>
                <w:rFonts w:ascii="Arial" w:hAnsi="Arial" w:cs="Arial"/>
                <w:lang w:val="en-US"/>
              </w:rPr>
            </w:pPr>
            <w:r w:rsidRPr="002E0BAF">
              <w:rPr>
                <w:rFonts w:ascii="Arial" w:hAnsi="Arial" w:cs="Arial"/>
                <w:lang w:val="en-US"/>
              </w:rPr>
              <w:t>od</w:t>
            </w:r>
            <w:r w:rsidRPr="002E0BAF">
              <w:rPr>
                <w:rFonts w:ascii="Arial" w:hAnsi="Arial" w:cs="Arial"/>
                <w:spacing w:val="-3"/>
                <w:lang w:val="en-US"/>
              </w:rPr>
              <w:t xml:space="preserve"> </w:t>
            </w:r>
            <w:r w:rsidRPr="002E0BAF">
              <w:rPr>
                <w:rFonts w:ascii="Arial" w:hAnsi="Arial" w:cs="Arial"/>
                <w:lang w:val="en-US"/>
              </w:rPr>
              <w:t>50%</w:t>
            </w:r>
            <w:r w:rsidRPr="002E0BAF">
              <w:rPr>
                <w:rFonts w:ascii="Arial" w:hAnsi="Arial" w:cs="Arial"/>
                <w:spacing w:val="-3"/>
                <w:lang w:val="en-US"/>
              </w:rPr>
              <w:t xml:space="preserve"> </w:t>
            </w:r>
            <w:r w:rsidRPr="002E0BAF">
              <w:rPr>
                <w:rFonts w:ascii="Arial" w:hAnsi="Arial" w:cs="Arial"/>
                <w:lang w:val="en-US"/>
              </w:rPr>
              <w:t>do</w:t>
            </w:r>
            <w:r w:rsidRPr="002E0BAF">
              <w:rPr>
                <w:rFonts w:ascii="Arial" w:hAnsi="Arial" w:cs="Arial"/>
                <w:spacing w:val="-2"/>
                <w:lang w:val="en-US"/>
              </w:rPr>
              <w:t xml:space="preserve"> </w:t>
            </w:r>
            <w:r w:rsidRPr="002E0BAF">
              <w:rPr>
                <w:rFonts w:ascii="Arial" w:hAnsi="Arial" w:cs="Arial"/>
                <w:spacing w:val="-5"/>
                <w:lang w:val="en-US"/>
              </w:rPr>
              <w:t>6</w:t>
            </w:r>
            <w:r>
              <w:rPr>
                <w:rFonts w:ascii="Arial" w:hAnsi="Arial" w:cs="Arial"/>
                <w:spacing w:val="-5"/>
                <w:lang w:val="en-US"/>
              </w:rPr>
              <w:t>4</w:t>
            </w:r>
            <w:r w:rsidRPr="002E0BAF">
              <w:rPr>
                <w:rFonts w:ascii="Arial" w:hAnsi="Arial" w:cs="Arial"/>
                <w:spacing w:val="-5"/>
                <w:lang w:val="en-US"/>
              </w:rPr>
              <w:t>%</w:t>
            </w:r>
          </w:p>
        </w:tc>
        <w:tc>
          <w:tcPr>
            <w:tcW w:w="2535" w:type="dxa"/>
            <w:vAlign w:val="center"/>
            <w:hideMark/>
          </w:tcPr>
          <w:p w14:paraId="1800F398" w14:textId="77777777" w:rsidR="001D573A" w:rsidRPr="002E0BAF" w:rsidRDefault="001D573A" w:rsidP="001339D4">
            <w:pPr>
              <w:pStyle w:val="TableParagraph"/>
              <w:spacing w:line="244" w:lineRule="exact"/>
              <w:ind w:left="360" w:right="3"/>
              <w:rPr>
                <w:rFonts w:ascii="Arial" w:hAnsi="Arial" w:cs="Arial"/>
                <w:lang w:val="en-US"/>
              </w:rPr>
            </w:pPr>
            <w:proofErr w:type="spellStart"/>
            <w:r w:rsidRPr="002E0BAF">
              <w:rPr>
                <w:rFonts w:ascii="Arial" w:hAnsi="Arial" w:cs="Arial"/>
                <w:lang w:val="en-US"/>
              </w:rPr>
              <w:t>Zadostno</w:t>
            </w:r>
            <w:proofErr w:type="spellEnd"/>
            <w:r w:rsidRPr="002E0BAF">
              <w:rPr>
                <w:rFonts w:ascii="Arial" w:hAnsi="Arial" w:cs="Arial"/>
                <w:spacing w:val="-7"/>
                <w:lang w:val="en-US"/>
              </w:rPr>
              <w:t xml:space="preserve"> </w:t>
            </w:r>
            <w:r w:rsidRPr="002E0BAF">
              <w:rPr>
                <w:rFonts w:ascii="Arial" w:hAnsi="Arial" w:cs="Arial"/>
                <w:spacing w:val="-5"/>
                <w:lang w:val="en-US"/>
              </w:rPr>
              <w:t>(2)</w:t>
            </w:r>
          </w:p>
        </w:tc>
      </w:tr>
      <w:tr w:rsidR="001D573A" w14:paraId="77474BC7" w14:textId="77777777" w:rsidTr="006C5454">
        <w:trPr>
          <w:trHeight w:val="454"/>
        </w:trPr>
        <w:tc>
          <w:tcPr>
            <w:tcW w:w="2534" w:type="dxa"/>
            <w:vAlign w:val="center"/>
            <w:hideMark/>
          </w:tcPr>
          <w:p w14:paraId="1765F7A5" w14:textId="77777777" w:rsidR="001D573A" w:rsidRPr="002E0BAF" w:rsidRDefault="001D573A" w:rsidP="001339D4">
            <w:pPr>
              <w:pStyle w:val="TableParagraph"/>
              <w:spacing w:before="1" w:line="225" w:lineRule="exact"/>
              <w:ind w:left="360" w:right="1"/>
              <w:rPr>
                <w:rFonts w:ascii="Arial" w:hAnsi="Arial" w:cs="Arial"/>
                <w:lang w:val="en-US"/>
              </w:rPr>
            </w:pPr>
            <w:r w:rsidRPr="002E0BAF">
              <w:rPr>
                <w:rFonts w:ascii="Arial" w:hAnsi="Arial" w:cs="Arial"/>
                <w:lang w:val="en-US"/>
              </w:rPr>
              <w:t>od</w:t>
            </w:r>
            <w:r w:rsidRPr="002E0BAF">
              <w:rPr>
                <w:rFonts w:ascii="Arial" w:hAnsi="Arial" w:cs="Arial"/>
                <w:spacing w:val="-3"/>
                <w:lang w:val="en-US"/>
              </w:rPr>
              <w:t xml:space="preserve"> </w:t>
            </w:r>
            <w:r w:rsidRPr="002E0BAF">
              <w:rPr>
                <w:rFonts w:ascii="Arial" w:hAnsi="Arial" w:cs="Arial"/>
                <w:lang w:val="en-US"/>
              </w:rPr>
              <w:t>0%</w:t>
            </w:r>
            <w:r w:rsidRPr="002E0BAF">
              <w:rPr>
                <w:rFonts w:ascii="Arial" w:hAnsi="Arial" w:cs="Arial"/>
                <w:spacing w:val="-3"/>
                <w:lang w:val="en-US"/>
              </w:rPr>
              <w:t xml:space="preserve"> </w:t>
            </w:r>
            <w:r w:rsidRPr="002E0BAF">
              <w:rPr>
                <w:rFonts w:ascii="Arial" w:hAnsi="Arial" w:cs="Arial"/>
                <w:lang w:val="en-US"/>
              </w:rPr>
              <w:t>do</w:t>
            </w:r>
            <w:r w:rsidRPr="002E0BAF">
              <w:rPr>
                <w:rFonts w:ascii="Arial" w:hAnsi="Arial" w:cs="Arial"/>
                <w:spacing w:val="-2"/>
                <w:lang w:val="en-US"/>
              </w:rPr>
              <w:t xml:space="preserve"> </w:t>
            </w:r>
            <w:r w:rsidRPr="002E0BAF">
              <w:rPr>
                <w:rFonts w:ascii="Arial" w:hAnsi="Arial" w:cs="Arial"/>
                <w:spacing w:val="-5"/>
                <w:lang w:val="en-US"/>
              </w:rPr>
              <w:t>49%</w:t>
            </w:r>
          </w:p>
        </w:tc>
        <w:tc>
          <w:tcPr>
            <w:tcW w:w="2535" w:type="dxa"/>
            <w:vAlign w:val="center"/>
            <w:hideMark/>
          </w:tcPr>
          <w:p w14:paraId="3DDA359B" w14:textId="77777777" w:rsidR="001D573A" w:rsidRPr="002E0BAF" w:rsidRDefault="001D573A" w:rsidP="001339D4">
            <w:pPr>
              <w:pStyle w:val="TableParagraph"/>
              <w:spacing w:before="1" w:line="225" w:lineRule="exact"/>
              <w:ind w:left="360"/>
              <w:rPr>
                <w:rFonts w:ascii="Arial" w:hAnsi="Arial" w:cs="Arial"/>
                <w:lang w:val="en-US"/>
              </w:rPr>
            </w:pPr>
            <w:proofErr w:type="spellStart"/>
            <w:r w:rsidRPr="002E0BAF">
              <w:rPr>
                <w:rFonts w:ascii="Arial" w:hAnsi="Arial" w:cs="Arial"/>
                <w:lang w:val="en-US"/>
              </w:rPr>
              <w:t>Nezadostno</w:t>
            </w:r>
            <w:proofErr w:type="spellEnd"/>
            <w:r w:rsidRPr="002E0BAF">
              <w:rPr>
                <w:rFonts w:ascii="Arial" w:hAnsi="Arial" w:cs="Arial"/>
                <w:spacing w:val="-9"/>
                <w:lang w:val="en-US"/>
              </w:rPr>
              <w:t xml:space="preserve"> </w:t>
            </w:r>
            <w:r w:rsidRPr="002E0BAF">
              <w:rPr>
                <w:rFonts w:ascii="Arial" w:hAnsi="Arial" w:cs="Arial"/>
                <w:spacing w:val="-5"/>
                <w:lang w:val="en-US"/>
              </w:rPr>
              <w:t>(1)</w:t>
            </w:r>
          </w:p>
        </w:tc>
      </w:tr>
    </w:tbl>
    <w:p w14:paraId="053314A5" w14:textId="77777777" w:rsidR="001D573A" w:rsidRPr="00FF49A8" w:rsidRDefault="001D573A" w:rsidP="001D573A">
      <w:pPr>
        <w:ind w:left="360"/>
      </w:pPr>
    </w:p>
    <w:p w14:paraId="0FDED004" w14:textId="13ABC174" w:rsidR="00FF49A8" w:rsidRPr="00FF49A8" w:rsidRDefault="00FF49A8" w:rsidP="00FF49A8">
      <w:pPr>
        <w:tabs>
          <w:tab w:val="left" w:pos="6287"/>
        </w:tabs>
        <w:spacing w:before="60" w:line="240" w:lineRule="auto"/>
        <w:rPr>
          <w:rFonts w:cs="Arial"/>
        </w:rPr>
      </w:pPr>
    </w:p>
    <w:p w14:paraId="2D0BFE54" w14:textId="1CC11BA1" w:rsidR="00373F1A" w:rsidRDefault="00373F1A" w:rsidP="009948B4">
      <w:pPr>
        <w:pStyle w:val="Naslov2"/>
      </w:pPr>
      <w:r w:rsidRPr="00373F1A">
        <w:t>MERILA ZA</w:t>
      </w:r>
      <w:r w:rsidRPr="00373F1A">
        <w:rPr>
          <w:spacing w:val="-6"/>
        </w:rPr>
        <w:t xml:space="preserve"> </w:t>
      </w:r>
      <w:r w:rsidRPr="00373F1A">
        <w:t>PISNO OCENJEVANJE</w:t>
      </w:r>
    </w:p>
    <w:p w14:paraId="41AD1A29" w14:textId="3A1A7C35" w:rsidR="00FF49A8" w:rsidRPr="00FF49A8" w:rsidRDefault="00DC5610" w:rsidP="006C3486">
      <w:pPr>
        <w:pStyle w:val="Odstavekseznama"/>
      </w:pPr>
      <w:r w:rsidRPr="00FF49A8">
        <w:t>Se</w:t>
      </w:r>
      <w:r w:rsidR="00FF49A8" w:rsidRPr="00FF49A8">
        <w:t xml:space="preserve"> izvaja kot pisno odgovarjanje na zastavljena vprašanja</w:t>
      </w:r>
      <w:r>
        <w:t>.</w:t>
      </w:r>
    </w:p>
    <w:p w14:paraId="28D1675F" w14:textId="251BDC6A" w:rsidR="00FF49A8" w:rsidRPr="00FF49A8" w:rsidRDefault="00DC5610" w:rsidP="006C3486">
      <w:pPr>
        <w:pStyle w:val="Odstavekseznama"/>
      </w:pPr>
      <w:r w:rsidRPr="00FF49A8">
        <w:t>Pisna</w:t>
      </w:r>
      <w:r w:rsidR="00FF49A8" w:rsidRPr="00FF49A8">
        <w:t xml:space="preserve"> naloga je sestavljena iz poznavanja teoretičnega dela predmeta in/ali praktičnega dela z računalnikom</w:t>
      </w:r>
      <w:r>
        <w:t>.</w:t>
      </w:r>
    </w:p>
    <w:p w14:paraId="232A28CF" w14:textId="5018ADD6" w:rsidR="00223DFC" w:rsidRDefault="00DC5610" w:rsidP="006C3486">
      <w:pPr>
        <w:pStyle w:val="Odstavekseznama"/>
      </w:pPr>
      <w:r w:rsidRPr="00FF49A8">
        <w:t>Pisn</w:t>
      </w:r>
      <w:r w:rsidR="00606FF3">
        <w:t>a</w:t>
      </w:r>
      <w:r w:rsidR="00FF49A8" w:rsidRPr="00FF49A8">
        <w:t xml:space="preserve"> nalog</w:t>
      </w:r>
      <w:r w:rsidR="00606FF3">
        <w:t>a je</w:t>
      </w:r>
      <w:r w:rsidR="00FF49A8" w:rsidRPr="00FF49A8">
        <w:t xml:space="preserve"> napoved</w:t>
      </w:r>
      <w:r w:rsidR="00606FF3">
        <w:t>ana</w:t>
      </w:r>
      <w:r>
        <w:t>.</w:t>
      </w:r>
    </w:p>
    <w:p w14:paraId="72632826" w14:textId="21D27DA0" w:rsidR="00FF49A8" w:rsidRPr="00FF49A8" w:rsidRDefault="00DC5610" w:rsidP="006C3486">
      <w:pPr>
        <w:pStyle w:val="Odstavekseznama"/>
      </w:pPr>
      <w:r w:rsidRPr="00FF49A8">
        <w:t>Pred</w:t>
      </w:r>
      <w:r w:rsidR="00FF49A8" w:rsidRPr="00FF49A8">
        <w:t xml:space="preserve"> pisno nalogo se znanje preverja</w:t>
      </w:r>
      <w:r>
        <w:t>.</w:t>
      </w:r>
    </w:p>
    <w:p w14:paraId="0E930716" w14:textId="77777777" w:rsidR="009565AE" w:rsidRDefault="00DC5610" w:rsidP="006C3486">
      <w:pPr>
        <w:pStyle w:val="Odstavekseznama"/>
      </w:pPr>
      <w:r w:rsidRPr="00FF49A8">
        <w:t>Pisna</w:t>
      </w:r>
      <w:r w:rsidR="00FF49A8" w:rsidRPr="00FF49A8">
        <w:t xml:space="preserve"> ocenjevanje traja do 45 minut</w:t>
      </w:r>
      <w:r>
        <w:t>.</w:t>
      </w:r>
    </w:p>
    <w:p w14:paraId="2C025606" w14:textId="77777777" w:rsidR="009565AE" w:rsidRPr="009565AE" w:rsidRDefault="009565AE" w:rsidP="006C3486">
      <w:pPr>
        <w:pStyle w:val="Odstavekseznama"/>
      </w:pPr>
      <w:r>
        <w:t>P</w:t>
      </w:r>
      <w:r w:rsidR="005948BC">
        <w:t>ri</w:t>
      </w:r>
      <w:r w:rsidR="005948BC" w:rsidRPr="009565AE">
        <w:rPr>
          <w:spacing w:val="-3"/>
        </w:rPr>
        <w:t xml:space="preserve"> </w:t>
      </w:r>
      <w:r w:rsidR="005948BC">
        <w:t>vprašanjih</w:t>
      </w:r>
      <w:r w:rsidR="005948BC" w:rsidRPr="009565AE">
        <w:rPr>
          <w:spacing w:val="-2"/>
        </w:rPr>
        <w:t xml:space="preserve"> </w:t>
      </w:r>
      <w:r w:rsidR="005948BC">
        <w:t>oz.</w:t>
      </w:r>
      <w:r w:rsidR="005948BC" w:rsidRPr="009565AE">
        <w:rPr>
          <w:spacing w:val="-2"/>
        </w:rPr>
        <w:t xml:space="preserve"> </w:t>
      </w:r>
      <w:r w:rsidR="005948BC">
        <w:t>nalogah</w:t>
      </w:r>
      <w:r w:rsidR="005948BC" w:rsidRPr="009565AE">
        <w:rPr>
          <w:spacing w:val="-1"/>
        </w:rPr>
        <w:t xml:space="preserve"> </w:t>
      </w:r>
      <w:r>
        <w:rPr>
          <w:spacing w:val="-1"/>
        </w:rPr>
        <w:t xml:space="preserve">je </w:t>
      </w:r>
      <w:r w:rsidR="005948BC">
        <w:t>navede</w:t>
      </w:r>
      <w:r>
        <w:t>no</w:t>
      </w:r>
      <w:r w:rsidR="005948BC" w:rsidRPr="009565AE">
        <w:rPr>
          <w:spacing w:val="-3"/>
        </w:rPr>
        <w:t xml:space="preserve"> </w:t>
      </w:r>
      <w:r w:rsidR="005948BC">
        <w:t>možno</w:t>
      </w:r>
      <w:r w:rsidR="005948BC" w:rsidRPr="009565AE">
        <w:rPr>
          <w:spacing w:val="-2"/>
        </w:rPr>
        <w:t xml:space="preserve"> </w:t>
      </w:r>
      <w:r w:rsidR="005948BC">
        <w:t>število</w:t>
      </w:r>
      <w:r w:rsidR="005948BC" w:rsidRPr="009565AE">
        <w:rPr>
          <w:spacing w:val="-2"/>
        </w:rPr>
        <w:t xml:space="preserve"> </w:t>
      </w:r>
      <w:r w:rsidR="005948BC">
        <w:t>točk</w:t>
      </w:r>
      <w:r>
        <w:t>.</w:t>
      </w:r>
      <w:r w:rsidR="005948BC" w:rsidRPr="009565AE">
        <w:rPr>
          <w:spacing w:val="-2"/>
        </w:rPr>
        <w:t xml:space="preserve"> </w:t>
      </w:r>
    </w:p>
    <w:p w14:paraId="337FCF49" w14:textId="77777777" w:rsidR="002E0BAF" w:rsidRDefault="002E0BAF" w:rsidP="002E0BAF">
      <w:pPr>
        <w:ind w:left="731"/>
      </w:pPr>
    </w:p>
    <w:p w14:paraId="36DE6E7E" w14:textId="77777777" w:rsidR="0077672B" w:rsidRDefault="0077672B" w:rsidP="009948B4">
      <w:pPr>
        <w:pStyle w:val="Naslov2"/>
        <w:rPr>
          <w:spacing w:val="-2"/>
        </w:rPr>
      </w:pPr>
      <w:r w:rsidRPr="00373F1A">
        <w:t>MERILA</w:t>
      </w:r>
      <w:r w:rsidRPr="00373F1A">
        <w:rPr>
          <w:spacing w:val="-2"/>
        </w:rPr>
        <w:t xml:space="preserve"> </w:t>
      </w:r>
      <w:r w:rsidRPr="00373F1A">
        <w:t>ZA</w:t>
      </w:r>
      <w:r w:rsidRPr="00373F1A">
        <w:rPr>
          <w:spacing w:val="-6"/>
        </w:rPr>
        <w:t xml:space="preserve"> </w:t>
      </w:r>
      <w:r>
        <w:t xml:space="preserve">USTNO </w:t>
      </w:r>
      <w:r w:rsidRPr="00373F1A">
        <w:rPr>
          <w:spacing w:val="-2"/>
        </w:rPr>
        <w:t>OCENJEVANJE</w:t>
      </w:r>
    </w:p>
    <w:p w14:paraId="074AE811" w14:textId="7AAF3AAA" w:rsidR="0077672B" w:rsidRDefault="0077672B" w:rsidP="006C3486">
      <w:pPr>
        <w:pStyle w:val="Odstavekseznama"/>
      </w:pPr>
      <w:r w:rsidRPr="00DC5610">
        <w:t xml:space="preserve">Je </w:t>
      </w:r>
      <w:r w:rsidR="0050331A">
        <w:t xml:space="preserve">praviloma </w:t>
      </w:r>
      <w:r w:rsidRPr="00DC5610">
        <w:t>napovedano</w:t>
      </w:r>
      <w:r>
        <w:t>.</w:t>
      </w:r>
    </w:p>
    <w:p w14:paraId="74DF51A0" w14:textId="46583F80" w:rsidR="0050331A" w:rsidRDefault="0050331A" w:rsidP="006C3486">
      <w:pPr>
        <w:pStyle w:val="Odstavekseznama"/>
      </w:pPr>
      <w:r>
        <w:t>Vprašanja</w:t>
      </w:r>
      <w:r>
        <w:rPr>
          <w:spacing w:val="-1"/>
        </w:rPr>
        <w:t xml:space="preserve"> </w:t>
      </w:r>
      <w:r>
        <w:t>pri</w:t>
      </w:r>
      <w:r>
        <w:rPr>
          <w:spacing w:val="-1"/>
        </w:rPr>
        <w:t xml:space="preserve"> </w:t>
      </w:r>
      <w:r>
        <w:t>ustnem</w:t>
      </w:r>
      <w:r>
        <w:rPr>
          <w:spacing w:val="-1"/>
        </w:rPr>
        <w:t xml:space="preserve"> </w:t>
      </w:r>
      <w:r>
        <w:t>ocenjevanju</w:t>
      </w:r>
      <w:r>
        <w:rPr>
          <w:spacing w:val="-1"/>
        </w:rPr>
        <w:t xml:space="preserve"> </w:t>
      </w:r>
      <w:r>
        <w:t>zajemajo</w:t>
      </w:r>
      <w:r>
        <w:rPr>
          <w:spacing w:val="-1"/>
        </w:rPr>
        <w:t xml:space="preserve"> </w:t>
      </w:r>
      <w:r>
        <w:t>dogovorjeno</w:t>
      </w:r>
      <w:r>
        <w:rPr>
          <w:spacing w:val="-1"/>
        </w:rPr>
        <w:t xml:space="preserve"> </w:t>
      </w:r>
      <w:r>
        <w:t>predelano</w:t>
      </w:r>
      <w:r>
        <w:rPr>
          <w:spacing w:val="-1"/>
        </w:rPr>
        <w:t xml:space="preserve"> </w:t>
      </w:r>
      <w:r>
        <w:t>snov</w:t>
      </w:r>
      <w:r>
        <w:rPr>
          <w:spacing w:val="-1"/>
        </w:rPr>
        <w:t xml:space="preserve"> </w:t>
      </w:r>
      <w:r>
        <w:t>ali predelano</w:t>
      </w:r>
      <w:r>
        <w:rPr>
          <w:spacing w:val="-1"/>
        </w:rPr>
        <w:t xml:space="preserve"> </w:t>
      </w:r>
      <w:r>
        <w:t>snov določenega</w:t>
      </w:r>
      <w:r>
        <w:rPr>
          <w:spacing w:val="-6"/>
        </w:rPr>
        <w:t xml:space="preserve"> </w:t>
      </w:r>
      <w:r>
        <w:t>ocenjevalnega</w:t>
      </w:r>
      <w:r>
        <w:rPr>
          <w:spacing w:val="-6"/>
        </w:rPr>
        <w:t xml:space="preserve"> </w:t>
      </w:r>
      <w:r>
        <w:t>obdobja.</w:t>
      </w:r>
      <w:r>
        <w:rPr>
          <w:spacing w:val="-5"/>
        </w:rPr>
        <w:t xml:space="preserve"> </w:t>
      </w:r>
      <w:r>
        <w:t>Pri</w:t>
      </w:r>
      <w:r>
        <w:rPr>
          <w:spacing w:val="-5"/>
        </w:rPr>
        <w:t xml:space="preserve"> </w:t>
      </w:r>
      <w:r>
        <w:t>ocenjevanju</w:t>
      </w:r>
      <w:r>
        <w:rPr>
          <w:spacing w:val="-5"/>
        </w:rPr>
        <w:t xml:space="preserve"> </w:t>
      </w:r>
      <w:r>
        <w:t>ustnih</w:t>
      </w:r>
      <w:r>
        <w:rPr>
          <w:spacing w:val="-5"/>
        </w:rPr>
        <w:t xml:space="preserve"> </w:t>
      </w:r>
      <w:r>
        <w:t>odgovorov</w:t>
      </w:r>
      <w:r>
        <w:rPr>
          <w:spacing w:val="-5"/>
        </w:rPr>
        <w:t xml:space="preserve"> </w:t>
      </w:r>
      <w:r>
        <w:t>izpraševalec</w:t>
      </w:r>
      <w:r>
        <w:rPr>
          <w:spacing w:val="-6"/>
        </w:rPr>
        <w:t xml:space="preserve"> </w:t>
      </w:r>
      <w:r>
        <w:t>ocenjuje poznavanje in razumevanje učne snovi, sposobnost obdelave podatkov ter sposobnost reševanja</w:t>
      </w:r>
      <w:r w:rsidRPr="0050331A">
        <w:rPr>
          <w:spacing w:val="-5"/>
        </w:rPr>
        <w:t xml:space="preserve"> </w:t>
      </w:r>
      <w:r>
        <w:t>problemov.</w:t>
      </w:r>
      <w:r w:rsidRPr="0050331A">
        <w:rPr>
          <w:spacing w:val="-4"/>
        </w:rPr>
        <w:t xml:space="preserve"> </w:t>
      </w:r>
      <w:r>
        <w:t>Vprašanja</w:t>
      </w:r>
      <w:r w:rsidRPr="0050331A">
        <w:rPr>
          <w:spacing w:val="-4"/>
        </w:rPr>
        <w:t xml:space="preserve"> </w:t>
      </w:r>
      <w:r>
        <w:t>pri</w:t>
      </w:r>
      <w:r w:rsidRPr="0050331A">
        <w:rPr>
          <w:spacing w:val="-4"/>
        </w:rPr>
        <w:t xml:space="preserve"> </w:t>
      </w:r>
      <w:r>
        <w:t>ustnem</w:t>
      </w:r>
      <w:r w:rsidRPr="0050331A">
        <w:rPr>
          <w:spacing w:val="-4"/>
        </w:rPr>
        <w:t xml:space="preserve"> </w:t>
      </w:r>
      <w:r>
        <w:t>ocenjevanju</w:t>
      </w:r>
      <w:r w:rsidRPr="0050331A">
        <w:rPr>
          <w:spacing w:val="-4"/>
        </w:rPr>
        <w:t xml:space="preserve"> </w:t>
      </w:r>
      <w:r>
        <w:t>preverjajo</w:t>
      </w:r>
      <w:r w:rsidRPr="0050331A">
        <w:rPr>
          <w:spacing w:val="-4"/>
        </w:rPr>
        <w:t xml:space="preserve"> </w:t>
      </w:r>
      <w:r>
        <w:t>znanja</w:t>
      </w:r>
      <w:r w:rsidRPr="0050331A">
        <w:rPr>
          <w:spacing w:val="-4"/>
        </w:rPr>
        <w:t xml:space="preserve"> </w:t>
      </w:r>
      <w:r>
        <w:t>na</w:t>
      </w:r>
      <w:r w:rsidRPr="0050331A">
        <w:rPr>
          <w:spacing w:val="-5"/>
        </w:rPr>
        <w:t xml:space="preserve"> </w:t>
      </w:r>
      <w:r>
        <w:t>različnih zahtevnostnih nivojih.</w:t>
      </w:r>
    </w:p>
    <w:p w14:paraId="06DEA6A6" w14:textId="3DEFB6BC" w:rsidR="0050331A" w:rsidRDefault="0050331A" w:rsidP="006C3486">
      <w:pPr>
        <w:pStyle w:val="Odstavekseznama"/>
      </w:pPr>
      <w:r>
        <w:t>Učitelj</w:t>
      </w:r>
      <w:r>
        <w:rPr>
          <w:spacing w:val="-3"/>
        </w:rPr>
        <w:t xml:space="preserve"> </w:t>
      </w:r>
      <w:r>
        <w:t>pri</w:t>
      </w:r>
      <w:r>
        <w:rPr>
          <w:spacing w:val="-3"/>
        </w:rPr>
        <w:t xml:space="preserve"> </w:t>
      </w:r>
      <w:r>
        <w:t>vsakem</w:t>
      </w:r>
      <w:r>
        <w:rPr>
          <w:spacing w:val="-3"/>
        </w:rPr>
        <w:t xml:space="preserve"> </w:t>
      </w:r>
      <w:r>
        <w:t>vprašanju</w:t>
      </w:r>
      <w:r>
        <w:rPr>
          <w:spacing w:val="-3"/>
        </w:rPr>
        <w:t xml:space="preserve"> </w:t>
      </w:r>
      <w:r>
        <w:t>lahko</w:t>
      </w:r>
      <w:r>
        <w:rPr>
          <w:spacing w:val="-3"/>
        </w:rPr>
        <w:t xml:space="preserve"> </w:t>
      </w:r>
      <w:r>
        <w:t>točkuje</w:t>
      </w:r>
      <w:r>
        <w:rPr>
          <w:spacing w:val="-4"/>
        </w:rPr>
        <w:t xml:space="preserve"> </w:t>
      </w:r>
      <w:r>
        <w:t>odgovore</w:t>
      </w:r>
      <w:r>
        <w:rPr>
          <w:spacing w:val="-5"/>
        </w:rPr>
        <w:t xml:space="preserve"> </w:t>
      </w:r>
      <w:r>
        <w:t>in</w:t>
      </w:r>
      <w:r>
        <w:rPr>
          <w:spacing w:val="-3"/>
        </w:rPr>
        <w:t xml:space="preserve"> </w:t>
      </w:r>
      <w:r>
        <w:t>določi</w:t>
      </w:r>
      <w:r>
        <w:rPr>
          <w:spacing w:val="-3"/>
        </w:rPr>
        <w:t xml:space="preserve"> </w:t>
      </w:r>
      <w:r>
        <w:t>glede</w:t>
      </w:r>
      <w:r>
        <w:rPr>
          <w:spacing w:val="-4"/>
        </w:rPr>
        <w:t xml:space="preserve"> </w:t>
      </w:r>
      <w:r>
        <w:t>na</w:t>
      </w:r>
      <w:r>
        <w:rPr>
          <w:spacing w:val="-4"/>
        </w:rPr>
        <w:t xml:space="preserve"> </w:t>
      </w:r>
      <w:r>
        <w:t>zgornje</w:t>
      </w:r>
      <w:r>
        <w:rPr>
          <w:spacing w:val="-5"/>
        </w:rPr>
        <w:t xml:space="preserve"> </w:t>
      </w:r>
      <w:r>
        <w:t>kriterije</w:t>
      </w:r>
      <w:r>
        <w:rPr>
          <w:spacing w:val="-4"/>
        </w:rPr>
        <w:t xml:space="preserve"> </w:t>
      </w:r>
      <w:r>
        <w:t>in tabelo za določanje ocene pri ustnih ocenjevanjih.</w:t>
      </w:r>
    </w:p>
    <w:p w14:paraId="5FB57FB5" w14:textId="45F7C488" w:rsidR="0077672B" w:rsidRPr="00DC5610" w:rsidRDefault="0050331A" w:rsidP="006C3486">
      <w:pPr>
        <w:pStyle w:val="Odstavekseznama"/>
      </w:pPr>
      <w:r>
        <w:lastRenderedPageBreak/>
        <w:t>V</w:t>
      </w:r>
      <w:r w:rsidRPr="00FB4504">
        <w:rPr>
          <w:spacing w:val="-2"/>
        </w:rPr>
        <w:t xml:space="preserve"> </w:t>
      </w:r>
      <w:r>
        <w:t>skladu</w:t>
      </w:r>
      <w:r w:rsidRPr="00FB4504">
        <w:rPr>
          <w:spacing w:val="-1"/>
        </w:rPr>
        <w:t xml:space="preserve"> </w:t>
      </w:r>
      <w:r>
        <w:t>s</w:t>
      </w:r>
      <w:r w:rsidRPr="00FB4504">
        <w:rPr>
          <w:spacing w:val="-2"/>
        </w:rPr>
        <w:t xml:space="preserve"> </w:t>
      </w:r>
      <w:r>
        <w:t>13.</w:t>
      </w:r>
      <w:r w:rsidRPr="00FB4504">
        <w:rPr>
          <w:spacing w:val="-1"/>
        </w:rPr>
        <w:t xml:space="preserve"> </w:t>
      </w:r>
      <w:r>
        <w:t>členom</w:t>
      </w:r>
      <w:r w:rsidRPr="00FB4504">
        <w:rPr>
          <w:spacing w:val="-1"/>
        </w:rPr>
        <w:t xml:space="preserve"> </w:t>
      </w:r>
      <w:r>
        <w:t>Pravilnika</w:t>
      </w:r>
      <w:r w:rsidRPr="00FB4504">
        <w:rPr>
          <w:spacing w:val="-1"/>
        </w:rPr>
        <w:t xml:space="preserve"> </w:t>
      </w:r>
      <w:r>
        <w:t>o</w:t>
      </w:r>
      <w:r w:rsidRPr="00FB4504">
        <w:rPr>
          <w:spacing w:val="-1"/>
        </w:rPr>
        <w:t xml:space="preserve"> </w:t>
      </w:r>
      <w:r>
        <w:t>ocenjevanju</w:t>
      </w:r>
      <w:r w:rsidRPr="00FB4504">
        <w:rPr>
          <w:spacing w:val="-1"/>
        </w:rPr>
        <w:t xml:space="preserve"> </w:t>
      </w:r>
      <w:r>
        <w:t>znanja</w:t>
      </w:r>
      <w:r w:rsidRPr="00FB4504">
        <w:rPr>
          <w:spacing w:val="-1"/>
        </w:rPr>
        <w:t xml:space="preserve"> </w:t>
      </w:r>
      <w:r>
        <w:t>v</w:t>
      </w:r>
      <w:r w:rsidRPr="00FB4504">
        <w:rPr>
          <w:spacing w:val="-1"/>
        </w:rPr>
        <w:t xml:space="preserve"> </w:t>
      </w:r>
      <w:r>
        <w:t>srednjih</w:t>
      </w:r>
      <w:r w:rsidRPr="00FB4504">
        <w:rPr>
          <w:spacing w:val="-1"/>
        </w:rPr>
        <w:t xml:space="preserve"> </w:t>
      </w:r>
      <w:r>
        <w:t>šolah</w:t>
      </w:r>
      <w:r w:rsidRPr="00FB4504">
        <w:rPr>
          <w:spacing w:val="-1"/>
        </w:rPr>
        <w:t xml:space="preserve"> </w:t>
      </w:r>
      <w:r>
        <w:t>se ustno</w:t>
      </w:r>
      <w:r w:rsidRPr="00FB4504">
        <w:rPr>
          <w:spacing w:val="-1"/>
        </w:rPr>
        <w:t xml:space="preserve"> </w:t>
      </w:r>
      <w:r>
        <w:t>ocenjevanje pri</w:t>
      </w:r>
      <w:r w:rsidRPr="00FB4504">
        <w:rPr>
          <w:spacing w:val="-3"/>
        </w:rPr>
        <w:t xml:space="preserve"> </w:t>
      </w:r>
      <w:r>
        <w:t>predmetu</w:t>
      </w:r>
      <w:r w:rsidRPr="00FB4504">
        <w:rPr>
          <w:spacing w:val="-3"/>
        </w:rPr>
        <w:t xml:space="preserve"> </w:t>
      </w:r>
      <w:r>
        <w:t>izvede</w:t>
      </w:r>
      <w:r w:rsidRPr="00FB4504">
        <w:rPr>
          <w:spacing w:val="-4"/>
        </w:rPr>
        <w:t xml:space="preserve"> </w:t>
      </w:r>
      <w:r>
        <w:t>najmanj</w:t>
      </w:r>
      <w:r w:rsidRPr="00FB4504">
        <w:rPr>
          <w:spacing w:val="-3"/>
        </w:rPr>
        <w:t xml:space="preserve"> </w:t>
      </w:r>
      <w:r>
        <w:t>enkrat</w:t>
      </w:r>
      <w:r w:rsidRPr="00FB4504">
        <w:rPr>
          <w:spacing w:val="-3"/>
        </w:rPr>
        <w:t xml:space="preserve"> </w:t>
      </w:r>
      <w:r>
        <w:t>v</w:t>
      </w:r>
      <w:r w:rsidRPr="00FB4504">
        <w:rPr>
          <w:spacing w:val="-3"/>
        </w:rPr>
        <w:t xml:space="preserve"> </w:t>
      </w:r>
      <w:r>
        <w:t>šolskem</w:t>
      </w:r>
      <w:r w:rsidRPr="00FB4504">
        <w:rPr>
          <w:spacing w:val="-3"/>
        </w:rPr>
        <w:t xml:space="preserve"> </w:t>
      </w:r>
      <w:r>
        <w:t>letu,</w:t>
      </w:r>
      <w:r w:rsidRPr="00FB4504">
        <w:rPr>
          <w:spacing w:val="-3"/>
        </w:rPr>
        <w:t xml:space="preserve"> </w:t>
      </w:r>
      <w:r>
        <w:t>v</w:t>
      </w:r>
      <w:r w:rsidRPr="00FB4504">
        <w:rPr>
          <w:spacing w:val="-3"/>
        </w:rPr>
        <w:t xml:space="preserve"> </w:t>
      </w:r>
      <w:r>
        <w:t>kolikor</w:t>
      </w:r>
      <w:r w:rsidRPr="00FB4504">
        <w:rPr>
          <w:spacing w:val="-3"/>
        </w:rPr>
        <w:t xml:space="preserve"> </w:t>
      </w:r>
      <w:r>
        <w:t>je</w:t>
      </w:r>
      <w:r w:rsidRPr="00FB4504">
        <w:rPr>
          <w:spacing w:val="-3"/>
        </w:rPr>
        <w:t xml:space="preserve"> </w:t>
      </w:r>
      <w:r>
        <w:t>to</w:t>
      </w:r>
      <w:r w:rsidRPr="00FB4504">
        <w:rPr>
          <w:spacing w:val="-3"/>
        </w:rPr>
        <w:t xml:space="preserve"> </w:t>
      </w:r>
      <w:r>
        <w:t>mogoče.</w:t>
      </w:r>
      <w:r w:rsidRPr="00FB4504">
        <w:rPr>
          <w:spacing w:val="-3"/>
        </w:rPr>
        <w:t xml:space="preserve"> </w:t>
      </w:r>
      <w:r>
        <w:t>Preverjanje</w:t>
      </w:r>
      <w:r w:rsidRPr="00FB4504">
        <w:rPr>
          <w:spacing w:val="-3"/>
        </w:rPr>
        <w:t xml:space="preserve"> </w:t>
      </w:r>
      <w:r>
        <w:t>se</w:t>
      </w:r>
      <w:r w:rsidRPr="00FB4504">
        <w:rPr>
          <w:spacing w:val="-5"/>
        </w:rPr>
        <w:t xml:space="preserve"> </w:t>
      </w:r>
      <w:r>
        <w:t>po potrebi porazdeli po vsem ocenjevalnem obdobju, tako da se ocena oblikuje iz več delnih ocen.</w:t>
      </w:r>
      <w:r w:rsidRPr="00FB4504">
        <w:rPr>
          <w:spacing w:val="1"/>
        </w:rPr>
        <w:t xml:space="preserve"> </w:t>
      </w:r>
      <w:r>
        <w:t>Le</w:t>
      </w:r>
      <w:r w:rsidRPr="00FB4504">
        <w:rPr>
          <w:spacing w:val="-2"/>
        </w:rPr>
        <w:t xml:space="preserve"> </w:t>
      </w:r>
      <w:r>
        <w:t>tako</w:t>
      </w:r>
      <w:r w:rsidRPr="00FB4504">
        <w:rPr>
          <w:spacing w:val="-1"/>
        </w:rPr>
        <w:t xml:space="preserve"> </w:t>
      </w:r>
      <w:r>
        <w:t>je</w:t>
      </w:r>
      <w:r w:rsidRPr="00FB4504">
        <w:rPr>
          <w:spacing w:val="-1"/>
        </w:rPr>
        <w:t xml:space="preserve"> </w:t>
      </w:r>
      <w:r>
        <w:t>mogoče pri</w:t>
      </w:r>
      <w:r w:rsidRPr="00FB4504">
        <w:rPr>
          <w:spacing w:val="-1"/>
        </w:rPr>
        <w:t xml:space="preserve"> </w:t>
      </w:r>
      <w:r>
        <w:t>vsakem dijaku</w:t>
      </w:r>
      <w:r w:rsidRPr="00FB4504">
        <w:rPr>
          <w:spacing w:val="-1"/>
        </w:rPr>
        <w:t xml:space="preserve"> </w:t>
      </w:r>
      <w:r>
        <w:t>preveriti</w:t>
      </w:r>
      <w:r w:rsidRPr="00FB4504">
        <w:rPr>
          <w:spacing w:val="-1"/>
        </w:rPr>
        <w:t xml:space="preserve"> </w:t>
      </w:r>
      <w:r>
        <w:t>in oceniti</w:t>
      </w:r>
      <w:r w:rsidRPr="00FB4504">
        <w:rPr>
          <w:spacing w:val="-1"/>
        </w:rPr>
        <w:t xml:space="preserve"> </w:t>
      </w:r>
      <w:r>
        <w:t>vse</w:t>
      </w:r>
      <w:r w:rsidRPr="00FB4504">
        <w:rPr>
          <w:spacing w:val="-1"/>
        </w:rPr>
        <w:t xml:space="preserve"> </w:t>
      </w:r>
      <w:r>
        <w:t xml:space="preserve">sklope </w:t>
      </w:r>
      <w:r w:rsidRPr="00FB4504">
        <w:rPr>
          <w:spacing w:val="-2"/>
        </w:rPr>
        <w:t>snovi.</w:t>
      </w:r>
    </w:p>
    <w:p w14:paraId="7DD31672" w14:textId="77777777" w:rsidR="0077672B" w:rsidRPr="00FB4504" w:rsidRDefault="0077672B" w:rsidP="00282F19">
      <w:pPr>
        <w:ind w:left="1091"/>
        <w:rPr>
          <w:b/>
          <w:bCs/>
        </w:rPr>
      </w:pPr>
      <w:r w:rsidRPr="00FB4504">
        <w:rPr>
          <w:b/>
          <w:bCs/>
        </w:rPr>
        <w:t>Ocena se določi po naslednjih kriterijih:</w:t>
      </w:r>
    </w:p>
    <w:p w14:paraId="26111019" w14:textId="77777777" w:rsidR="0077672B" w:rsidRPr="002E0BAF" w:rsidRDefault="0077672B" w:rsidP="006C3486">
      <w:pPr>
        <w:pStyle w:val="Odstavekseznama"/>
      </w:pPr>
      <w:r w:rsidRPr="002E0BAF">
        <w:t>odlično (5): Pri vseh vprašanjih in nalogah je nedvoumno, da dijak predelano snov pozna celovito in natančno, sposoben je povezovati ločene dele snovi, razmišlja logično, povezuje teorijo in prakso, nakazane probleme rešuje samostojno, naloge reši pravilno brez pomoči učitelja, rezultate pa ustrezno interpretira.</w:t>
      </w:r>
    </w:p>
    <w:p w14:paraId="77A34C25" w14:textId="526149FE" w:rsidR="0077672B" w:rsidRPr="002E0BAF" w:rsidRDefault="0077672B" w:rsidP="006C3486">
      <w:pPr>
        <w:pStyle w:val="Odstavekseznama"/>
      </w:pPr>
      <w:r w:rsidRPr="002E0BAF">
        <w:t xml:space="preserve">prav dobro (4): Odgovori na vprašanja so celoviti, vendar dijak snov slabše povezuje, napake so </w:t>
      </w:r>
      <w:r w:rsidR="002D03D6">
        <w:t>minimalne</w:t>
      </w:r>
      <w:r w:rsidRPr="002E0BAF">
        <w:t>, potrebna je pomoč učitelja pri podrobnejši razlagi problemov, naloge reši z malenkostno pomočjo učitelja.</w:t>
      </w:r>
    </w:p>
    <w:p w14:paraId="4EAD2911" w14:textId="77777777" w:rsidR="0077672B" w:rsidRPr="002E0BAF" w:rsidRDefault="0077672B" w:rsidP="006C3486">
      <w:pPr>
        <w:pStyle w:val="Odstavekseznama"/>
      </w:pPr>
      <w:r w:rsidRPr="002E0BAF">
        <w:t>dobro (3): Dijak s pomočjo podvprašanj odgovori na zastavljena vprašanja, vendar ne odgovarja povsem prepričljivo in tekoče, učiteljeva pomoč je nujna, pri reševanju nalog učitelj že na začetku pomaga zastaviti pravilen postopek reševanja.</w:t>
      </w:r>
    </w:p>
    <w:p w14:paraId="640D544E" w14:textId="77777777" w:rsidR="0077672B" w:rsidRPr="002E0BAF" w:rsidRDefault="0077672B" w:rsidP="006C3486">
      <w:pPr>
        <w:pStyle w:val="Odstavekseznama"/>
      </w:pPr>
      <w:r w:rsidRPr="002E0BAF">
        <w:t>zadostno (2): Dijak mora posredovati vsaj polovico pravilnih odgovorov, nalogo pa reševati ob navodilih učitelja. Snov pozna le v osnovah, izražanje je nepovezano, napake so pogoste, le težko jih popravlja, pri odgovarjanju je negotov.</w:t>
      </w:r>
    </w:p>
    <w:p w14:paraId="6E681A16" w14:textId="77777777" w:rsidR="0077672B" w:rsidRPr="002E0BAF" w:rsidRDefault="0077672B" w:rsidP="006C3486">
      <w:pPr>
        <w:pStyle w:val="Odstavekseznama"/>
      </w:pPr>
      <w:r w:rsidRPr="002E0BAF">
        <w:t>nezadostno (1): Dijak je kljub posredovanju odgovorov neuspešen in ne odgovori niti na polovico zastavljenih vprašanj. Naloge ne zna rešiti kljub pomoči učitelja.</w:t>
      </w:r>
    </w:p>
    <w:p w14:paraId="374DB027" w14:textId="77777777" w:rsidR="00FF49A8" w:rsidRPr="00FF49A8" w:rsidRDefault="00FF49A8" w:rsidP="005948BC"/>
    <w:p w14:paraId="4792FE46" w14:textId="34D3DF6B" w:rsidR="00BC116E" w:rsidRDefault="00BC116E" w:rsidP="009948B4">
      <w:pPr>
        <w:pStyle w:val="Naslov2"/>
        <w:rPr>
          <w:spacing w:val="-2"/>
        </w:rPr>
      </w:pPr>
      <w:r w:rsidRPr="00506397">
        <w:t>MERILA</w:t>
      </w:r>
      <w:r w:rsidRPr="00506397">
        <w:rPr>
          <w:spacing w:val="-3"/>
        </w:rPr>
        <w:t xml:space="preserve"> </w:t>
      </w:r>
      <w:r w:rsidRPr="00506397">
        <w:t>ZA</w:t>
      </w:r>
      <w:r w:rsidRPr="00506397">
        <w:rPr>
          <w:spacing w:val="-7"/>
        </w:rPr>
        <w:t xml:space="preserve"> </w:t>
      </w:r>
      <w:r w:rsidRPr="00506397">
        <w:t>OCENJEVANJE</w:t>
      </w:r>
      <w:r w:rsidRPr="00506397">
        <w:rPr>
          <w:spacing w:val="-3"/>
        </w:rPr>
        <w:t xml:space="preserve"> </w:t>
      </w:r>
      <w:r w:rsidRPr="00506397">
        <w:t>VAJ</w:t>
      </w:r>
      <w:r w:rsidRPr="00506397">
        <w:rPr>
          <w:spacing w:val="-3"/>
        </w:rPr>
        <w:t xml:space="preserve"> </w:t>
      </w:r>
      <w:r w:rsidRPr="00506397">
        <w:t>NA</w:t>
      </w:r>
      <w:r w:rsidRPr="00506397">
        <w:rPr>
          <w:spacing w:val="-5"/>
        </w:rPr>
        <w:t xml:space="preserve"> </w:t>
      </w:r>
      <w:r w:rsidRPr="00506397">
        <w:rPr>
          <w:spacing w:val="-2"/>
        </w:rPr>
        <w:t>RAČUNALNIKU</w:t>
      </w:r>
    </w:p>
    <w:p w14:paraId="4F246230" w14:textId="77777777" w:rsidR="00E616DD" w:rsidRPr="00E616DD" w:rsidRDefault="00E616DD" w:rsidP="006C3486">
      <w:pPr>
        <w:pStyle w:val="Odstavekseznama"/>
      </w:pPr>
      <w:r>
        <w:t>Vsako konferenco se enkrat oceni reševanje naloge na računalniku.</w:t>
      </w:r>
    </w:p>
    <w:p w14:paraId="6CB4DDF0" w14:textId="7010CA0E" w:rsidR="00E616DD" w:rsidRPr="00E616DD" w:rsidRDefault="00E616DD" w:rsidP="006C3486">
      <w:pPr>
        <w:pStyle w:val="Odstavekseznama"/>
      </w:pPr>
      <w:r>
        <w:t>Preverja</w:t>
      </w:r>
      <w:r>
        <w:rPr>
          <w:spacing w:val="-5"/>
        </w:rPr>
        <w:t xml:space="preserve"> </w:t>
      </w:r>
      <w:r>
        <w:t>in</w:t>
      </w:r>
      <w:r>
        <w:rPr>
          <w:spacing w:val="-3"/>
        </w:rPr>
        <w:t xml:space="preserve"> </w:t>
      </w:r>
      <w:r>
        <w:t>ocenjuje</w:t>
      </w:r>
      <w:r>
        <w:rPr>
          <w:spacing w:val="-2"/>
        </w:rPr>
        <w:t xml:space="preserve"> </w:t>
      </w:r>
      <w:r>
        <w:t>se</w:t>
      </w:r>
      <w:r>
        <w:rPr>
          <w:spacing w:val="-4"/>
        </w:rPr>
        <w:t xml:space="preserve"> </w:t>
      </w:r>
      <w:r>
        <w:t>razumevanje</w:t>
      </w:r>
      <w:r>
        <w:rPr>
          <w:spacing w:val="-3"/>
        </w:rPr>
        <w:t xml:space="preserve"> </w:t>
      </w:r>
      <w:r>
        <w:t>podanih</w:t>
      </w:r>
      <w:r>
        <w:rPr>
          <w:spacing w:val="-3"/>
        </w:rPr>
        <w:t xml:space="preserve"> </w:t>
      </w:r>
      <w:r>
        <w:t>postopkov,</w:t>
      </w:r>
      <w:r>
        <w:rPr>
          <w:spacing w:val="-3"/>
        </w:rPr>
        <w:t xml:space="preserve"> </w:t>
      </w:r>
      <w:r>
        <w:t>kako podrobna navodila potrebuje za vajo in kako zna predstaviti posamezno nalogo.</w:t>
      </w:r>
    </w:p>
    <w:p w14:paraId="1544C3EF" w14:textId="08931425" w:rsidR="0055002C" w:rsidRPr="0055002C" w:rsidRDefault="0055002C" w:rsidP="006C3486">
      <w:pPr>
        <w:pStyle w:val="Odstavekseznama"/>
      </w:pPr>
      <w:r w:rsidRPr="0055002C">
        <w:t>Vse vaje mora dijak izdelati v šoli. V kolikor je bil odsoten, se mora za nadomestni</w:t>
      </w:r>
      <w:r>
        <w:t xml:space="preserve"> t</w:t>
      </w:r>
      <w:r w:rsidRPr="0055002C">
        <w:t>ermin dogovoriti z učiteljem.</w:t>
      </w:r>
    </w:p>
    <w:p w14:paraId="0A1D69D7" w14:textId="57175B01" w:rsidR="0055002C" w:rsidRPr="0055002C" w:rsidRDefault="0055002C" w:rsidP="006C3486">
      <w:pPr>
        <w:pStyle w:val="Odstavekseznama"/>
      </w:pPr>
      <w:r w:rsidRPr="0055002C">
        <w:t xml:space="preserve">Prepovedano je odnašanje in prinašanje datotek od doma npr. </w:t>
      </w:r>
      <w:r>
        <w:t>z</w:t>
      </w:r>
      <w:r w:rsidRPr="0055002C">
        <w:t xml:space="preserve"> </w:t>
      </w:r>
      <w:r>
        <w:t>USB</w:t>
      </w:r>
      <w:r w:rsidRPr="0055002C">
        <w:t xml:space="preserve"> ključkom - take naloge se ocenijo negativno.</w:t>
      </w:r>
    </w:p>
    <w:p w14:paraId="2572118F" w14:textId="5A476054" w:rsidR="0055002C" w:rsidRDefault="0055002C" w:rsidP="006C3486">
      <w:pPr>
        <w:pStyle w:val="Odstavekseznama"/>
      </w:pPr>
      <w:r w:rsidRPr="0055002C">
        <w:t>V primeru goljufanja, se naloga oceni negativno</w:t>
      </w:r>
      <w:r w:rsidR="00850F5C">
        <w:t>.</w:t>
      </w:r>
    </w:p>
    <w:p w14:paraId="217A68D0" w14:textId="77777777" w:rsidR="001D573A" w:rsidRDefault="0055002C" w:rsidP="006C3486">
      <w:pPr>
        <w:pStyle w:val="Odstavekseznama"/>
      </w:pPr>
      <w:r w:rsidRPr="0055002C">
        <w:t>Vse opravljene vaje dijaki shranjujejo v osebno mapo dijaka na računalniku, nato vajo pošljejo v spletno učilnico – samo tako se upošteva, da je vaja opravljena</w:t>
      </w:r>
      <w:r w:rsidR="00223DFC">
        <w:t>.</w:t>
      </w:r>
      <w:r w:rsidRPr="0055002C">
        <w:t xml:space="preserve"> </w:t>
      </w:r>
      <w:r w:rsidR="00223DFC">
        <w:t>U</w:t>
      </w:r>
      <w:r w:rsidR="00223DFC" w:rsidRPr="0055002C">
        <w:t xml:space="preserve">čitelj pregleda vaje in </w:t>
      </w:r>
      <w:r w:rsidR="00223DFC">
        <w:t xml:space="preserve">jih </w:t>
      </w:r>
      <w:r w:rsidR="00223DFC" w:rsidRPr="0055002C">
        <w:t>ovrednoti</w:t>
      </w:r>
      <w:r w:rsidR="00850F5C">
        <w:t>,</w:t>
      </w:r>
      <w:r w:rsidR="00223DFC" w:rsidRPr="0055002C">
        <w:t xml:space="preserve"> </w:t>
      </w:r>
      <w:r w:rsidRPr="0055002C">
        <w:t>dijak</w:t>
      </w:r>
      <w:r w:rsidR="00850F5C">
        <w:t>u</w:t>
      </w:r>
      <w:r w:rsidRPr="0055002C">
        <w:t xml:space="preserve"> </w:t>
      </w:r>
      <w:r w:rsidR="00606FF3">
        <w:t xml:space="preserve">v primeru nejasnosti </w:t>
      </w:r>
      <w:r w:rsidR="00850F5C">
        <w:t>lahko zastavi dodatna vprašanja</w:t>
      </w:r>
      <w:r w:rsidR="00606FF3">
        <w:t xml:space="preserve"> oz. zahteva pojasnila.</w:t>
      </w:r>
      <w:r w:rsidR="009948B4">
        <w:t xml:space="preserve"> </w:t>
      </w:r>
    </w:p>
    <w:p w14:paraId="05AB8734" w14:textId="1C988030" w:rsidR="007C6DA2" w:rsidRDefault="009D562C" w:rsidP="006C3486">
      <w:pPr>
        <w:pStyle w:val="Odstavekseznama"/>
      </w:pPr>
      <w:r>
        <w:t xml:space="preserve">Vsaka naloga je ovrednotena s točkami. </w:t>
      </w:r>
    </w:p>
    <w:p w14:paraId="640876CC" w14:textId="38A73B03" w:rsidR="007C6DA2" w:rsidRDefault="007C6DA2" w:rsidP="00282F19">
      <w:pPr>
        <w:ind w:left="1091"/>
      </w:pPr>
      <w:r>
        <w:t>Ocena</w:t>
      </w:r>
      <w:r w:rsidRPr="002E0BAF">
        <w:t xml:space="preserve"> </w:t>
      </w:r>
      <w:r>
        <w:t>se</w:t>
      </w:r>
      <w:r w:rsidRPr="002E0BAF">
        <w:t xml:space="preserve"> </w:t>
      </w:r>
      <w:r>
        <w:t>določi</w:t>
      </w:r>
      <w:r w:rsidRPr="002E0BAF">
        <w:t xml:space="preserve"> </w:t>
      </w:r>
      <w:r>
        <w:t>po</w:t>
      </w:r>
      <w:r w:rsidRPr="002E0BAF">
        <w:t xml:space="preserve"> </w:t>
      </w:r>
      <w:r>
        <w:t>naslednjih</w:t>
      </w:r>
      <w:r w:rsidRPr="002E0BAF">
        <w:t xml:space="preserve"> kriterijih:</w:t>
      </w:r>
    </w:p>
    <w:p w14:paraId="028FB411" w14:textId="77777777" w:rsidR="007C6DA2" w:rsidRDefault="007C6DA2" w:rsidP="00282F19">
      <w:pPr>
        <w:ind w:left="1091"/>
      </w:pPr>
    </w:p>
    <w:tbl>
      <w:tblPr>
        <w:tblStyle w:val="Tabelasvetlamrea"/>
        <w:tblW w:w="0" w:type="auto"/>
        <w:tblLayout w:type="fixed"/>
        <w:tblLook w:val="01E0" w:firstRow="1" w:lastRow="1" w:firstColumn="1" w:lastColumn="1" w:noHBand="0" w:noVBand="0"/>
      </w:tblPr>
      <w:tblGrid>
        <w:gridCol w:w="1696"/>
        <w:gridCol w:w="1470"/>
        <w:gridCol w:w="1471"/>
        <w:gridCol w:w="1470"/>
        <w:gridCol w:w="1471"/>
        <w:gridCol w:w="1471"/>
      </w:tblGrid>
      <w:tr w:rsidR="007C6DA2" w:rsidRPr="00702832" w14:paraId="77F84DD6" w14:textId="77777777" w:rsidTr="00702832">
        <w:trPr>
          <w:trHeight w:val="397"/>
        </w:trPr>
        <w:tc>
          <w:tcPr>
            <w:tcW w:w="1696" w:type="dxa"/>
            <w:vAlign w:val="center"/>
            <w:hideMark/>
          </w:tcPr>
          <w:p w14:paraId="6E267032" w14:textId="77777777" w:rsidR="007C6DA2" w:rsidRPr="00702832" w:rsidRDefault="007C6DA2" w:rsidP="00702832">
            <w:pPr>
              <w:pStyle w:val="TableParagraph"/>
              <w:rPr>
                <w:rFonts w:ascii="Arial" w:hAnsi="Arial" w:cs="Arial"/>
                <w:b/>
                <w:sz w:val="20"/>
                <w:szCs w:val="20"/>
              </w:rPr>
            </w:pPr>
            <w:r w:rsidRPr="00702832">
              <w:rPr>
                <w:rFonts w:ascii="Arial" w:hAnsi="Arial" w:cs="Arial"/>
                <w:b/>
                <w:spacing w:val="-2"/>
                <w:sz w:val="20"/>
                <w:szCs w:val="20"/>
              </w:rPr>
              <w:t>Kriterij</w:t>
            </w:r>
          </w:p>
        </w:tc>
        <w:tc>
          <w:tcPr>
            <w:tcW w:w="1470" w:type="dxa"/>
            <w:vAlign w:val="center"/>
            <w:hideMark/>
          </w:tcPr>
          <w:p w14:paraId="53AB1796" w14:textId="77777777" w:rsidR="007C6DA2" w:rsidRPr="00702832" w:rsidRDefault="007C6DA2" w:rsidP="00702832">
            <w:pPr>
              <w:pStyle w:val="TableParagraph"/>
              <w:rPr>
                <w:rFonts w:ascii="Arial" w:hAnsi="Arial" w:cs="Arial"/>
                <w:b/>
                <w:sz w:val="20"/>
                <w:szCs w:val="20"/>
              </w:rPr>
            </w:pPr>
            <w:r w:rsidRPr="00702832">
              <w:rPr>
                <w:rFonts w:ascii="Arial" w:hAnsi="Arial" w:cs="Arial"/>
                <w:b/>
                <w:spacing w:val="-10"/>
                <w:sz w:val="20"/>
                <w:szCs w:val="20"/>
              </w:rPr>
              <w:t>5</w:t>
            </w:r>
          </w:p>
        </w:tc>
        <w:tc>
          <w:tcPr>
            <w:tcW w:w="1471" w:type="dxa"/>
            <w:vAlign w:val="center"/>
            <w:hideMark/>
          </w:tcPr>
          <w:p w14:paraId="65B4C535" w14:textId="77777777" w:rsidR="007C6DA2" w:rsidRPr="00702832" w:rsidRDefault="007C6DA2" w:rsidP="00702832">
            <w:pPr>
              <w:pStyle w:val="TableParagraph"/>
              <w:rPr>
                <w:rFonts w:ascii="Arial" w:hAnsi="Arial" w:cs="Arial"/>
                <w:b/>
                <w:sz w:val="20"/>
                <w:szCs w:val="20"/>
              </w:rPr>
            </w:pPr>
            <w:r w:rsidRPr="00702832">
              <w:rPr>
                <w:rFonts w:ascii="Arial" w:hAnsi="Arial" w:cs="Arial"/>
                <w:b/>
                <w:spacing w:val="-10"/>
                <w:sz w:val="20"/>
                <w:szCs w:val="20"/>
              </w:rPr>
              <w:t>4</w:t>
            </w:r>
          </w:p>
        </w:tc>
        <w:tc>
          <w:tcPr>
            <w:tcW w:w="1470" w:type="dxa"/>
            <w:vAlign w:val="center"/>
            <w:hideMark/>
          </w:tcPr>
          <w:p w14:paraId="62FE7BC9" w14:textId="77777777" w:rsidR="007C6DA2" w:rsidRPr="00702832" w:rsidRDefault="007C6DA2" w:rsidP="00702832">
            <w:pPr>
              <w:pStyle w:val="TableParagraph"/>
              <w:ind w:left="109"/>
              <w:rPr>
                <w:rFonts w:ascii="Arial" w:hAnsi="Arial" w:cs="Arial"/>
                <w:b/>
                <w:sz w:val="20"/>
                <w:szCs w:val="20"/>
              </w:rPr>
            </w:pPr>
            <w:r w:rsidRPr="00702832">
              <w:rPr>
                <w:rFonts w:ascii="Arial" w:hAnsi="Arial" w:cs="Arial"/>
                <w:b/>
                <w:spacing w:val="-10"/>
                <w:sz w:val="20"/>
                <w:szCs w:val="20"/>
              </w:rPr>
              <w:t>3</w:t>
            </w:r>
          </w:p>
        </w:tc>
        <w:tc>
          <w:tcPr>
            <w:tcW w:w="1471" w:type="dxa"/>
            <w:vAlign w:val="center"/>
            <w:hideMark/>
          </w:tcPr>
          <w:p w14:paraId="57DFBFAF" w14:textId="77777777" w:rsidR="007C6DA2" w:rsidRPr="00702832" w:rsidRDefault="007C6DA2" w:rsidP="00702832">
            <w:pPr>
              <w:pStyle w:val="TableParagraph"/>
              <w:rPr>
                <w:rFonts w:ascii="Arial" w:hAnsi="Arial" w:cs="Arial"/>
                <w:b/>
                <w:sz w:val="20"/>
                <w:szCs w:val="20"/>
              </w:rPr>
            </w:pPr>
            <w:r w:rsidRPr="00702832">
              <w:rPr>
                <w:rFonts w:ascii="Arial" w:hAnsi="Arial" w:cs="Arial"/>
                <w:b/>
                <w:spacing w:val="-10"/>
                <w:sz w:val="20"/>
                <w:szCs w:val="20"/>
              </w:rPr>
              <w:t>2</w:t>
            </w:r>
          </w:p>
        </w:tc>
        <w:tc>
          <w:tcPr>
            <w:tcW w:w="1471" w:type="dxa"/>
            <w:vAlign w:val="center"/>
            <w:hideMark/>
          </w:tcPr>
          <w:p w14:paraId="3DC98B78" w14:textId="77777777" w:rsidR="007C6DA2" w:rsidRPr="00702832" w:rsidRDefault="007C6DA2" w:rsidP="00702832">
            <w:pPr>
              <w:pStyle w:val="TableParagraph"/>
              <w:ind w:left="111"/>
              <w:rPr>
                <w:rFonts w:ascii="Arial" w:hAnsi="Arial" w:cs="Arial"/>
                <w:b/>
                <w:sz w:val="20"/>
                <w:szCs w:val="20"/>
              </w:rPr>
            </w:pPr>
            <w:r w:rsidRPr="00702832">
              <w:rPr>
                <w:rFonts w:ascii="Arial" w:hAnsi="Arial" w:cs="Arial"/>
                <w:b/>
                <w:spacing w:val="-10"/>
                <w:sz w:val="20"/>
                <w:szCs w:val="20"/>
              </w:rPr>
              <w:t>1</w:t>
            </w:r>
          </w:p>
        </w:tc>
      </w:tr>
      <w:tr w:rsidR="00702832" w:rsidRPr="00702832" w14:paraId="3A0F78DA" w14:textId="77777777" w:rsidTr="00BA43B3">
        <w:trPr>
          <w:trHeight w:val="1773"/>
        </w:trPr>
        <w:tc>
          <w:tcPr>
            <w:tcW w:w="1696" w:type="dxa"/>
            <w:hideMark/>
          </w:tcPr>
          <w:p w14:paraId="0BCF0361" w14:textId="77777777" w:rsidR="007C6DA2" w:rsidRPr="00BA43B3" w:rsidRDefault="007C6DA2" w:rsidP="00BA43B3">
            <w:pPr>
              <w:spacing w:before="0" w:after="0" w:line="240" w:lineRule="auto"/>
              <w:jc w:val="left"/>
              <w:rPr>
                <w:rFonts w:cs="Arial"/>
                <w:b/>
                <w:bCs/>
                <w:sz w:val="20"/>
                <w:szCs w:val="20"/>
              </w:rPr>
            </w:pPr>
            <w:r w:rsidRPr="00BA43B3">
              <w:rPr>
                <w:rFonts w:cs="Arial"/>
                <w:b/>
                <w:bCs/>
                <w:sz w:val="20"/>
                <w:szCs w:val="20"/>
              </w:rPr>
              <w:t>Poznavanje učne snovi</w:t>
            </w:r>
          </w:p>
        </w:tc>
        <w:tc>
          <w:tcPr>
            <w:tcW w:w="1470" w:type="dxa"/>
            <w:vAlign w:val="center"/>
            <w:hideMark/>
          </w:tcPr>
          <w:p w14:paraId="1FC164CD"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Temeljito,</w:t>
            </w:r>
          </w:p>
          <w:p w14:paraId="5944C7AA"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tudi na višjih nivojih</w:t>
            </w:r>
          </w:p>
        </w:tc>
        <w:tc>
          <w:tcPr>
            <w:tcW w:w="1471" w:type="dxa"/>
            <w:vAlign w:val="center"/>
            <w:hideMark/>
          </w:tcPr>
          <w:p w14:paraId="02274469" w14:textId="1AF8727D" w:rsidR="007C6DA2" w:rsidRPr="00702832" w:rsidRDefault="007C6DA2" w:rsidP="00BA43B3">
            <w:pPr>
              <w:spacing w:before="0" w:after="0" w:line="240" w:lineRule="auto"/>
              <w:jc w:val="left"/>
              <w:rPr>
                <w:rFonts w:cs="Arial"/>
                <w:sz w:val="20"/>
                <w:szCs w:val="20"/>
              </w:rPr>
            </w:pPr>
            <w:r w:rsidRPr="00702832">
              <w:rPr>
                <w:rFonts w:cs="Arial"/>
                <w:sz w:val="20"/>
                <w:szCs w:val="20"/>
              </w:rPr>
              <w:t>Temeljito poznavanje osnov, pomanjkljivo poznavanje snovi na</w:t>
            </w:r>
            <w:r w:rsidR="00BA43B3">
              <w:rPr>
                <w:rFonts w:cs="Arial"/>
                <w:sz w:val="20"/>
                <w:szCs w:val="20"/>
              </w:rPr>
              <w:t xml:space="preserve"> </w:t>
            </w:r>
            <w:r w:rsidRPr="00702832">
              <w:rPr>
                <w:rFonts w:cs="Arial"/>
                <w:sz w:val="20"/>
                <w:szCs w:val="20"/>
              </w:rPr>
              <w:t>višjem nivoju</w:t>
            </w:r>
          </w:p>
        </w:tc>
        <w:tc>
          <w:tcPr>
            <w:tcW w:w="1470" w:type="dxa"/>
            <w:vAlign w:val="center"/>
            <w:hideMark/>
          </w:tcPr>
          <w:p w14:paraId="3778183B"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Dobro poznavanje osnov</w:t>
            </w:r>
          </w:p>
        </w:tc>
        <w:tc>
          <w:tcPr>
            <w:tcW w:w="1471" w:type="dxa"/>
            <w:vAlign w:val="center"/>
            <w:hideMark/>
          </w:tcPr>
          <w:p w14:paraId="4A471F56" w14:textId="4AAA25C9" w:rsidR="007C6DA2" w:rsidRPr="00702832" w:rsidRDefault="007C6DA2" w:rsidP="00BA43B3">
            <w:pPr>
              <w:spacing w:before="0" w:after="0" w:line="240" w:lineRule="auto"/>
              <w:jc w:val="left"/>
              <w:rPr>
                <w:rFonts w:cs="Arial"/>
                <w:sz w:val="20"/>
                <w:szCs w:val="20"/>
              </w:rPr>
            </w:pPr>
            <w:r w:rsidRPr="00702832">
              <w:rPr>
                <w:rFonts w:cs="Arial"/>
                <w:sz w:val="20"/>
                <w:szCs w:val="20"/>
              </w:rPr>
              <w:t>Pomanjkljivo</w:t>
            </w:r>
            <w:r w:rsidR="00BA43B3">
              <w:rPr>
                <w:rFonts w:cs="Arial"/>
                <w:sz w:val="20"/>
                <w:szCs w:val="20"/>
              </w:rPr>
              <w:t xml:space="preserve"> </w:t>
            </w:r>
            <w:r w:rsidRPr="00702832">
              <w:rPr>
                <w:rFonts w:cs="Arial"/>
                <w:sz w:val="20"/>
                <w:szCs w:val="20"/>
              </w:rPr>
              <w:t>poznavanje učne snovi na osnovnem nivoju</w:t>
            </w:r>
          </w:p>
        </w:tc>
        <w:tc>
          <w:tcPr>
            <w:tcW w:w="1471" w:type="dxa"/>
            <w:vAlign w:val="center"/>
            <w:hideMark/>
          </w:tcPr>
          <w:p w14:paraId="2589FF2F"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Ne pozna učne snovi</w:t>
            </w:r>
          </w:p>
        </w:tc>
      </w:tr>
      <w:tr w:rsidR="00702832" w:rsidRPr="00702832" w14:paraId="66DC0FB2" w14:textId="77777777" w:rsidTr="00BA43B3">
        <w:trPr>
          <w:trHeight w:val="1009"/>
        </w:trPr>
        <w:tc>
          <w:tcPr>
            <w:tcW w:w="1696" w:type="dxa"/>
            <w:hideMark/>
          </w:tcPr>
          <w:p w14:paraId="7E9C27AC" w14:textId="77777777" w:rsidR="007C6DA2" w:rsidRPr="00BA43B3" w:rsidRDefault="007C6DA2" w:rsidP="00BA43B3">
            <w:pPr>
              <w:spacing w:before="0" w:after="0" w:line="240" w:lineRule="auto"/>
              <w:jc w:val="left"/>
              <w:rPr>
                <w:rFonts w:cs="Arial"/>
                <w:b/>
                <w:bCs/>
                <w:sz w:val="20"/>
                <w:szCs w:val="20"/>
              </w:rPr>
            </w:pPr>
            <w:r w:rsidRPr="00BA43B3">
              <w:rPr>
                <w:rFonts w:cs="Arial"/>
                <w:b/>
                <w:bCs/>
                <w:sz w:val="20"/>
                <w:szCs w:val="20"/>
              </w:rPr>
              <w:lastRenderedPageBreak/>
              <w:t>Razumevanje</w:t>
            </w:r>
          </w:p>
        </w:tc>
        <w:tc>
          <w:tcPr>
            <w:tcW w:w="1470" w:type="dxa"/>
            <w:vAlign w:val="center"/>
            <w:hideMark/>
          </w:tcPr>
          <w:p w14:paraId="47AAE194"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Popolno razumevaje</w:t>
            </w:r>
          </w:p>
        </w:tc>
        <w:tc>
          <w:tcPr>
            <w:tcW w:w="1471" w:type="dxa"/>
            <w:vAlign w:val="center"/>
            <w:hideMark/>
          </w:tcPr>
          <w:p w14:paraId="019CBA6B"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Razumevanje večine pojmov</w:t>
            </w:r>
          </w:p>
        </w:tc>
        <w:tc>
          <w:tcPr>
            <w:tcW w:w="1470" w:type="dxa"/>
            <w:vAlign w:val="center"/>
            <w:hideMark/>
          </w:tcPr>
          <w:p w14:paraId="784E1871" w14:textId="4AB9F809" w:rsidR="007C6DA2" w:rsidRPr="00702832" w:rsidRDefault="007C6DA2" w:rsidP="00702832">
            <w:pPr>
              <w:spacing w:before="0" w:after="0" w:line="240" w:lineRule="auto"/>
              <w:jc w:val="left"/>
              <w:rPr>
                <w:rFonts w:cs="Arial"/>
                <w:sz w:val="20"/>
                <w:szCs w:val="20"/>
              </w:rPr>
            </w:pPr>
            <w:r w:rsidRPr="00702832">
              <w:rPr>
                <w:rFonts w:cs="Arial"/>
                <w:sz w:val="20"/>
                <w:szCs w:val="20"/>
              </w:rPr>
              <w:t>Dobro razumevanje temeljnih pojmov</w:t>
            </w:r>
          </w:p>
        </w:tc>
        <w:tc>
          <w:tcPr>
            <w:tcW w:w="1471" w:type="dxa"/>
            <w:vAlign w:val="center"/>
            <w:hideMark/>
          </w:tcPr>
          <w:p w14:paraId="69965016" w14:textId="35398F4C" w:rsidR="007C6DA2" w:rsidRPr="00702832" w:rsidRDefault="007C6DA2" w:rsidP="00BA43B3">
            <w:pPr>
              <w:spacing w:before="0" w:after="0" w:line="240" w:lineRule="auto"/>
              <w:jc w:val="left"/>
              <w:rPr>
                <w:rFonts w:cs="Arial"/>
                <w:sz w:val="20"/>
                <w:szCs w:val="20"/>
              </w:rPr>
            </w:pPr>
            <w:r w:rsidRPr="00702832">
              <w:rPr>
                <w:rFonts w:cs="Arial"/>
                <w:sz w:val="20"/>
                <w:szCs w:val="20"/>
              </w:rPr>
              <w:t>Pomanjkljivo razumevanje temeljnih</w:t>
            </w:r>
            <w:r w:rsidR="00BA43B3">
              <w:rPr>
                <w:rFonts w:cs="Arial"/>
                <w:sz w:val="20"/>
                <w:szCs w:val="20"/>
              </w:rPr>
              <w:t xml:space="preserve"> </w:t>
            </w:r>
            <w:r w:rsidRPr="00702832">
              <w:rPr>
                <w:rFonts w:cs="Arial"/>
                <w:sz w:val="20"/>
                <w:szCs w:val="20"/>
              </w:rPr>
              <w:t>pojmov</w:t>
            </w:r>
          </w:p>
        </w:tc>
        <w:tc>
          <w:tcPr>
            <w:tcW w:w="1471" w:type="dxa"/>
            <w:vAlign w:val="center"/>
            <w:hideMark/>
          </w:tcPr>
          <w:p w14:paraId="468B3E26"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Ne razume</w:t>
            </w:r>
          </w:p>
        </w:tc>
      </w:tr>
      <w:tr w:rsidR="00702832" w:rsidRPr="00702832" w14:paraId="7142BE73" w14:textId="77777777" w:rsidTr="00BA43B3">
        <w:trPr>
          <w:trHeight w:val="1266"/>
        </w:trPr>
        <w:tc>
          <w:tcPr>
            <w:tcW w:w="1696" w:type="dxa"/>
            <w:hideMark/>
          </w:tcPr>
          <w:p w14:paraId="2352FBFA" w14:textId="77777777" w:rsidR="007C6DA2" w:rsidRPr="00BA43B3" w:rsidRDefault="007C6DA2" w:rsidP="00BA43B3">
            <w:pPr>
              <w:spacing w:before="0" w:after="0" w:line="240" w:lineRule="auto"/>
              <w:jc w:val="left"/>
              <w:rPr>
                <w:rFonts w:cs="Arial"/>
                <w:b/>
                <w:bCs/>
                <w:sz w:val="20"/>
                <w:szCs w:val="20"/>
              </w:rPr>
            </w:pPr>
            <w:r w:rsidRPr="00BA43B3">
              <w:rPr>
                <w:rFonts w:cs="Arial"/>
                <w:b/>
                <w:bCs/>
                <w:sz w:val="20"/>
                <w:szCs w:val="20"/>
              </w:rPr>
              <w:t>Sposobnost obdelave podatkov</w:t>
            </w:r>
          </w:p>
        </w:tc>
        <w:tc>
          <w:tcPr>
            <w:tcW w:w="1470" w:type="dxa"/>
            <w:vAlign w:val="center"/>
            <w:hideMark/>
          </w:tcPr>
          <w:p w14:paraId="3781568D" w14:textId="7A41A87F" w:rsidR="007C6DA2" w:rsidRPr="00702832" w:rsidRDefault="007C6DA2" w:rsidP="00BA43B3">
            <w:pPr>
              <w:spacing w:before="0" w:after="0" w:line="240" w:lineRule="auto"/>
              <w:jc w:val="left"/>
              <w:rPr>
                <w:rFonts w:cs="Arial"/>
                <w:sz w:val="20"/>
                <w:szCs w:val="20"/>
              </w:rPr>
            </w:pPr>
            <w:r w:rsidRPr="00702832">
              <w:rPr>
                <w:rFonts w:cs="Arial"/>
                <w:sz w:val="20"/>
                <w:szCs w:val="20"/>
              </w:rPr>
              <w:t>Spreten, hiter in iznajdljiv. Natančen in temeljit,</w:t>
            </w:r>
            <w:r w:rsidR="00BA43B3">
              <w:rPr>
                <w:rFonts w:cs="Arial"/>
                <w:sz w:val="20"/>
                <w:szCs w:val="20"/>
              </w:rPr>
              <w:t xml:space="preserve"> </w:t>
            </w:r>
            <w:r w:rsidRPr="00702832">
              <w:rPr>
                <w:rFonts w:cs="Arial"/>
                <w:sz w:val="20"/>
                <w:szCs w:val="20"/>
              </w:rPr>
              <w:t>kreativen.</w:t>
            </w:r>
          </w:p>
        </w:tc>
        <w:tc>
          <w:tcPr>
            <w:tcW w:w="1471" w:type="dxa"/>
            <w:vAlign w:val="center"/>
            <w:hideMark/>
          </w:tcPr>
          <w:p w14:paraId="77E239CF"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Temeljito obvlada osnove.</w:t>
            </w:r>
          </w:p>
        </w:tc>
        <w:tc>
          <w:tcPr>
            <w:tcW w:w="1470" w:type="dxa"/>
            <w:vAlign w:val="center"/>
            <w:hideMark/>
          </w:tcPr>
          <w:p w14:paraId="3CD0AB31" w14:textId="79FFFEF6" w:rsidR="007C6DA2" w:rsidRPr="00702832" w:rsidRDefault="007C6DA2" w:rsidP="00702832">
            <w:pPr>
              <w:spacing w:before="0" w:after="0" w:line="240" w:lineRule="auto"/>
              <w:jc w:val="left"/>
              <w:rPr>
                <w:rFonts w:cs="Arial"/>
                <w:sz w:val="20"/>
                <w:szCs w:val="20"/>
              </w:rPr>
            </w:pPr>
            <w:r w:rsidRPr="00702832">
              <w:rPr>
                <w:rFonts w:cs="Arial"/>
                <w:sz w:val="20"/>
                <w:szCs w:val="20"/>
              </w:rPr>
              <w:t>Dob</w:t>
            </w:r>
            <w:r w:rsidR="00702832" w:rsidRPr="00702832">
              <w:rPr>
                <w:rFonts w:cs="Arial"/>
                <w:sz w:val="20"/>
                <w:szCs w:val="20"/>
              </w:rPr>
              <w:t>er</w:t>
            </w:r>
            <w:r w:rsidRPr="00702832">
              <w:rPr>
                <w:rFonts w:cs="Arial"/>
                <w:sz w:val="20"/>
                <w:szCs w:val="20"/>
              </w:rPr>
              <w:t xml:space="preserve"> v osnovah.</w:t>
            </w:r>
          </w:p>
        </w:tc>
        <w:tc>
          <w:tcPr>
            <w:tcW w:w="1471" w:type="dxa"/>
            <w:vAlign w:val="center"/>
            <w:hideMark/>
          </w:tcPr>
          <w:p w14:paraId="2C444D58"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Pomanjkljivo poznavanje osnov</w:t>
            </w:r>
          </w:p>
        </w:tc>
        <w:tc>
          <w:tcPr>
            <w:tcW w:w="1471" w:type="dxa"/>
            <w:vAlign w:val="center"/>
            <w:hideMark/>
          </w:tcPr>
          <w:p w14:paraId="5357FAF0"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Ne pozna osnov</w:t>
            </w:r>
          </w:p>
        </w:tc>
      </w:tr>
      <w:tr w:rsidR="00702832" w:rsidRPr="00702832" w14:paraId="0FA93A7C" w14:textId="77777777" w:rsidTr="00BA43B3">
        <w:trPr>
          <w:trHeight w:val="760"/>
        </w:trPr>
        <w:tc>
          <w:tcPr>
            <w:tcW w:w="1696" w:type="dxa"/>
            <w:hideMark/>
          </w:tcPr>
          <w:p w14:paraId="63671C5A" w14:textId="1F746012" w:rsidR="007C6DA2" w:rsidRPr="00BA43B3" w:rsidRDefault="007C6DA2" w:rsidP="00BA43B3">
            <w:pPr>
              <w:spacing w:before="0" w:after="0" w:line="240" w:lineRule="auto"/>
              <w:jc w:val="left"/>
              <w:rPr>
                <w:rFonts w:cs="Arial"/>
                <w:b/>
                <w:bCs/>
                <w:sz w:val="20"/>
                <w:szCs w:val="20"/>
              </w:rPr>
            </w:pPr>
            <w:r w:rsidRPr="00BA43B3">
              <w:rPr>
                <w:rFonts w:cs="Arial"/>
                <w:b/>
                <w:bCs/>
                <w:sz w:val="20"/>
                <w:szCs w:val="20"/>
              </w:rPr>
              <w:t>Sposobnost</w:t>
            </w:r>
            <w:r w:rsidR="00BA43B3" w:rsidRPr="00BA43B3">
              <w:rPr>
                <w:rFonts w:cs="Arial"/>
                <w:b/>
                <w:bCs/>
                <w:sz w:val="20"/>
                <w:szCs w:val="20"/>
              </w:rPr>
              <w:t xml:space="preserve"> </w:t>
            </w:r>
            <w:r w:rsidRPr="00BA43B3">
              <w:rPr>
                <w:rFonts w:cs="Arial"/>
                <w:b/>
                <w:bCs/>
                <w:sz w:val="20"/>
                <w:szCs w:val="20"/>
              </w:rPr>
              <w:t>reševanja problemov</w:t>
            </w:r>
          </w:p>
        </w:tc>
        <w:tc>
          <w:tcPr>
            <w:tcW w:w="1470" w:type="dxa"/>
            <w:vAlign w:val="center"/>
            <w:hideMark/>
          </w:tcPr>
          <w:p w14:paraId="6DA72176" w14:textId="033185FF" w:rsidR="007C6DA2" w:rsidRPr="00702832" w:rsidRDefault="007C6DA2" w:rsidP="00BA43B3">
            <w:pPr>
              <w:spacing w:before="0" w:after="0" w:line="240" w:lineRule="auto"/>
              <w:jc w:val="left"/>
              <w:rPr>
                <w:rFonts w:cs="Arial"/>
                <w:sz w:val="20"/>
                <w:szCs w:val="20"/>
              </w:rPr>
            </w:pPr>
            <w:r w:rsidRPr="00702832">
              <w:rPr>
                <w:rFonts w:cs="Arial"/>
                <w:sz w:val="20"/>
                <w:szCs w:val="20"/>
              </w:rPr>
              <w:t>Temeljito,</w:t>
            </w:r>
            <w:r w:rsidR="00BA43B3">
              <w:rPr>
                <w:rFonts w:cs="Arial"/>
                <w:sz w:val="20"/>
                <w:szCs w:val="20"/>
              </w:rPr>
              <w:t xml:space="preserve"> </w:t>
            </w:r>
            <w:r w:rsidRPr="00702832">
              <w:rPr>
                <w:rFonts w:cs="Arial"/>
                <w:sz w:val="20"/>
                <w:szCs w:val="20"/>
              </w:rPr>
              <w:t>tudi sposobnost</w:t>
            </w:r>
          </w:p>
        </w:tc>
        <w:tc>
          <w:tcPr>
            <w:tcW w:w="1471" w:type="dxa"/>
            <w:vAlign w:val="center"/>
            <w:hideMark/>
          </w:tcPr>
          <w:p w14:paraId="1E185C76" w14:textId="5916656C" w:rsidR="007C6DA2" w:rsidRPr="00702832" w:rsidRDefault="007C6DA2" w:rsidP="00BA43B3">
            <w:pPr>
              <w:spacing w:before="0" w:after="0" w:line="240" w:lineRule="auto"/>
              <w:jc w:val="left"/>
              <w:rPr>
                <w:rFonts w:cs="Arial"/>
                <w:sz w:val="20"/>
                <w:szCs w:val="20"/>
              </w:rPr>
            </w:pPr>
            <w:r w:rsidRPr="00702832">
              <w:rPr>
                <w:rFonts w:cs="Arial"/>
                <w:sz w:val="20"/>
                <w:szCs w:val="20"/>
              </w:rPr>
              <w:t>Dober pri</w:t>
            </w:r>
            <w:r w:rsidR="00BA43B3">
              <w:rPr>
                <w:rFonts w:cs="Arial"/>
                <w:sz w:val="20"/>
                <w:szCs w:val="20"/>
              </w:rPr>
              <w:t xml:space="preserve"> </w:t>
            </w:r>
            <w:r w:rsidRPr="00702832">
              <w:rPr>
                <w:rFonts w:cs="Arial"/>
                <w:sz w:val="20"/>
                <w:szCs w:val="20"/>
              </w:rPr>
              <w:t>reševanja temeljnih</w:t>
            </w:r>
          </w:p>
        </w:tc>
        <w:tc>
          <w:tcPr>
            <w:tcW w:w="1470" w:type="dxa"/>
            <w:vAlign w:val="center"/>
            <w:hideMark/>
          </w:tcPr>
          <w:p w14:paraId="279FEFD6"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Dober pri reševanja</w:t>
            </w:r>
          </w:p>
        </w:tc>
        <w:tc>
          <w:tcPr>
            <w:tcW w:w="1471" w:type="dxa"/>
            <w:vAlign w:val="center"/>
            <w:hideMark/>
          </w:tcPr>
          <w:p w14:paraId="263F6D19" w14:textId="05B2FDF8" w:rsidR="007C6DA2" w:rsidRPr="00702832" w:rsidRDefault="007C6DA2" w:rsidP="00BA43B3">
            <w:pPr>
              <w:spacing w:before="0" w:after="0" w:line="240" w:lineRule="auto"/>
              <w:jc w:val="left"/>
              <w:rPr>
                <w:rFonts w:cs="Arial"/>
                <w:sz w:val="20"/>
                <w:szCs w:val="20"/>
              </w:rPr>
            </w:pPr>
            <w:r w:rsidRPr="00702832">
              <w:rPr>
                <w:rFonts w:cs="Arial"/>
                <w:sz w:val="20"/>
                <w:szCs w:val="20"/>
              </w:rPr>
              <w:t>Sposobnosti</w:t>
            </w:r>
            <w:r w:rsidR="00BA43B3">
              <w:rPr>
                <w:rFonts w:cs="Arial"/>
                <w:sz w:val="20"/>
                <w:szCs w:val="20"/>
              </w:rPr>
              <w:t xml:space="preserve"> </w:t>
            </w:r>
            <w:r w:rsidRPr="00702832">
              <w:rPr>
                <w:rFonts w:cs="Arial"/>
                <w:sz w:val="20"/>
                <w:szCs w:val="20"/>
              </w:rPr>
              <w:t>reševanja lažjih rutinskih</w:t>
            </w:r>
          </w:p>
        </w:tc>
        <w:tc>
          <w:tcPr>
            <w:tcW w:w="1471" w:type="dxa"/>
            <w:vAlign w:val="center"/>
            <w:hideMark/>
          </w:tcPr>
          <w:p w14:paraId="6A490DF4" w14:textId="77777777" w:rsidR="007C6DA2" w:rsidRPr="00702832" w:rsidRDefault="007C6DA2" w:rsidP="00702832">
            <w:pPr>
              <w:spacing w:before="0" w:after="0" w:line="240" w:lineRule="auto"/>
              <w:jc w:val="left"/>
              <w:rPr>
                <w:rFonts w:cs="Arial"/>
                <w:sz w:val="20"/>
                <w:szCs w:val="20"/>
              </w:rPr>
            </w:pPr>
            <w:r w:rsidRPr="00702832">
              <w:rPr>
                <w:rFonts w:cs="Arial"/>
                <w:sz w:val="20"/>
                <w:szCs w:val="20"/>
              </w:rPr>
              <w:t>Ne zna</w:t>
            </w:r>
          </w:p>
        </w:tc>
      </w:tr>
    </w:tbl>
    <w:p w14:paraId="49934419" w14:textId="77777777" w:rsidR="007C6DA2" w:rsidRPr="00702832" w:rsidRDefault="007C6DA2" w:rsidP="00702832">
      <w:pPr>
        <w:jc w:val="left"/>
        <w:rPr>
          <w:rFonts w:cs="Arial"/>
          <w:sz w:val="20"/>
          <w:szCs w:val="20"/>
        </w:rPr>
      </w:pPr>
    </w:p>
    <w:p w14:paraId="71F66713" w14:textId="5E8301BE" w:rsidR="0077672B" w:rsidRDefault="0077672B" w:rsidP="009948B4">
      <w:pPr>
        <w:pStyle w:val="Naslov2"/>
        <w:rPr>
          <w:spacing w:val="-4"/>
        </w:rPr>
      </w:pPr>
      <w:r w:rsidRPr="0077672B">
        <w:t>MERILA</w:t>
      </w:r>
      <w:r w:rsidRPr="0077672B">
        <w:rPr>
          <w:spacing w:val="-5"/>
        </w:rPr>
        <w:t xml:space="preserve"> </w:t>
      </w:r>
      <w:r w:rsidRPr="0077672B">
        <w:t>ZA</w:t>
      </w:r>
      <w:r w:rsidRPr="0077672B">
        <w:rPr>
          <w:spacing w:val="-9"/>
        </w:rPr>
        <w:t xml:space="preserve"> </w:t>
      </w:r>
      <w:r w:rsidRPr="0077672B">
        <w:t>OCENJEVANJE</w:t>
      </w:r>
      <w:r w:rsidRPr="0077672B">
        <w:rPr>
          <w:spacing w:val="-5"/>
        </w:rPr>
        <w:t xml:space="preserve"> </w:t>
      </w:r>
      <w:r w:rsidRPr="0077672B">
        <w:t>DOMAČIH</w:t>
      </w:r>
      <w:r w:rsidRPr="0077672B">
        <w:rPr>
          <w:spacing w:val="-5"/>
        </w:rPr>
        <w:t xml:space="preserve"> </w:t>
      </w:r>
      <w:r w:rsidRPr="0077672B">
        <w:rPr>
          <w:spacing w:val="-4"/>
        </w:rPr>
        <w:t>NALOG</w:t>
      </w:r>
    </w:p>
    <w:p w14:paraId="3F2ED9CC" w14:textId="31ECF187" w:rsidR="0055002C" w:rsidRPr="00714473" w:rsidRDefault="005B4A79" w:rsidP="00714473">
      <w:pPr>
        <w:tabs>
          <w:tab w:val="left" w:pos="6287"/>
        </w:tabs>
        <w:spacing w:before="60" w:line="240" w:lineRule="auto"/>
        <w:rPr>
          <w:rFonts w:cs="Arial"/>
        </w:rPr>
      </w:pPr>
      <w:r w:rsidRPr="005B4A79">
        <w:rPr>
          <w:rFonts w:cs="Arial"/>
        </w:rPr>
        <w:t xml:space="preserve">Domače naloge so obvezne. </w:t>
      </w:r>
      <w:r w:rsidR="00F2286B" w:rsidRPr="005B4A79">
        <w:rPr>
          <w:rFonts w:cs="Arial"/>
        </w:rPr>
        <w:t xml:space="preserve">Če </w:t>
      </w:r>
      <w:r w:rsidRPr="005B4A79">
        <w:rPr>
          <w:rFonts w:cs="Arial"/>
        </w:rPr>
        <w:t>jih dijak ne opravlja</w:t>
      </w:r>
      <w:r w:rsidR="00F2286B" w:rsidRPr="005B4A79">
        <w:rPr>
          <w:rFonts w:cs="Arial"/>
        </w:rPr>
        <w:t>, lahko po presoji učitelja, izgubi pravico do dodatnih možnosti za izboljševanje ocen</w:t>
      </w:r>
      <w:r w:rsidRPr="005B4A79">
        <w:rPr>
          <w:rFonts w:cs="Arial"/>
        </w:rPr>
        <w:t>e</w:t>
      </w:r>
      <w:r w:rsidR="00F2286B" w:rsidRPr="005B4A79">
        <w:rPr>
          <w:rFonts w:cs="Arial"/>
        </w:rPr>
        <w:t>.</w:t>
      </w:r>
      <w:r>
        <w:rPr>
          <w:rFonts w:cs="Arial"/>
        </w:rPr>
        <w:t xml:space="preserve"> Lahko pa dijak pridobi oceno, v primeru da p</w:t>
      </w:r>
      <w:r w:rsidR="0077672B">
        <w:t>redstavi rešitev domače naloge v razredu.</w:t>
      </w:r>
      <w:r w:rsidR="0077672B" w:rsidRPr="0055002C">
        <w:t xml:space="preserve"> </w:t>
      </w:r>
      <w:r w:rsidR="0077672B">
        <w:t>Učitelj mu lahko postavi dodatna vprašanja</w:t>
      </w:r>
      <w:r w:rsidR="0001603C">
        <w:t xml:space="preserve"> oz. zahteva določena pojasnila.</w:t>
      </w:r>
      <w:r>
        <w:rPr>
          <w:rFonts w:cs="Arial"/>
        </w:rPr>
        <w:t xml:space="preserve"> </w:t>
      </w:r>
      <w:r w:rsidR="0001603C">
        <w:t xml:space="preserve">Naloga se vrednoti kot </w:t>
      </w:r>
      <w:r w:rsidR="001D573A">
        <w:t>pri ustnem ocen</w:t>
      </w:r>
      <w:r w:rsidR="00987A41">
        <w:t>jevanju</w:t>
      </w:r>
      <w:r w:rsidR="001D573A">
        <w:t>.</w:t>
      </w:r>
    </w:p>
    <w:p w14:paraId="7872FC1A" w14:textId="77777777" w:rsidR="00F3119E" w:rsidRPr="00F3119E" w:rsidRDefault="00BC116E" w:rsidP="00CA17B1">
      <w:pPr>
        <w:pStyle w:val="Naslov2"/>
      </w:pPr>
      <w:r w:rsidRPr="00506397">
        <w:t>MERILA</w:t>
      </w:r>
      <w:r w:rsidRPr="00F3119E">
        <w:rPr>
          <w:spacing w:val="-4"/>
        </w:rPr>
        <w:t xml:space="preserve"> </w:t>
      </w:r>
      <w:r w:rsidRPr="00506397">
        <w:t>ZA</w:t>
      </w:r>
      <w:r w:rsidRPr="00F3119E">
        <w:rPr>
          <w:spacing w:val="-7"/>
        </w:rPr>
        <w:t xml:space="preserve"> </w:t>
      </w:r>
      <w:r w:rsidRPr="00506397">
        <w:t>OCENJEVANJE</w:t>
      </w:r>
      <w:r w:rsidRPr="00F3119E">
        <w:rPr>
          <w:spacing w:val="-4"/>
        </w:rPr>
        <w:t xml:space="preserve"> </w:t>
      </w:r>
      <w:r w:rsidRPr="00506397">
        <w:t>SEMINARSKE</w:t>
      </w:r>
      <w:r w:rsidRPr="00F3119E">
        <w:rPr>
          <w:spacing w:val="-4"/>
        </w:rPr>
        <w:t xml:space="preserve"> </w:t>
      </w:r>
      <w:r w:rsidRPr="00506397">
        <w:t>NALOGE</w:t>
      </w:r>
      <w:r w:rsidR="001B1731" w:rsidRPr="00F3119E">
        <w:rPr>
          <w:spacing w:val="-6"/>
        </w:rPr>
        <w:t xml:space="preserve"> </w:t>
      </w:r>
    </w:p>
    <w:p w14:paraId="72110393" w14:textId="2433F60C" w:rsidR="00F3119E" w:rsidRPr="00F3119E" w:rsidRDefault="00F3119E" w:rsidP="00F3119E">
      <w:pPr>
        <w:tabs>
          <w:tab w:val="left" w:pos="6287"/>
        </w:tabs>
        <w:spacing w:before="60" w:line="240" w:lineRule="auto"/>
        <w:rPr>
          <w:rFonts w:cs="Arial"/>
        </w:rPr>
      </w:pPr>
      <w:r w:rsidRPr="00F3119E">
        <w:rPr>
          <w:rFonts w:cs="Arial"/>
        </w:rPr>
        <w:t>Seminarska naloga predstavlja pisno predstavitev informacij.</w:t>
      </w:r>
    </w:p>
    <w:p w14:paraId="60A7387E" w14:textId="433049E6" w:rsidR="00282F19" w:rsidRPr="00FE7E66" w:rsidRDefault="00282F19" w:rsidP="001D7389">
      <w:pPr>
        <w:jc w:val="left"/>
      </w:pPr>
      <w:r w:rsidRPr="00157CEB">
        <w:rPr>
          <w:b/>
          <w:bCs/>
        </w:rPr>
        <w:t>Elementi,</w:t>
      </w:r>
      <w:r w:rsidRPr="00157CEB">
        <w:rPr>
          <w:b/>
          <w:bCs/>
          <w:spacing w:val="-3"/>
        </w:rPr>
        <w:t xml:space="preserve"> </w:t>
      </w:r>
      <w:r w:rsidRPr="00157CEB">
        <w:rPr>
          <w:b/>
          <w:bCs/>
        </w:rPr>
        <w:t>ki</w:t>
      </w:r>
      <w:r w:rsidRPr="00157CEB">
        <w:rPr>
          <w:b/>
          <w:bCs/>
          <w:spacing w:val="-4"/>
        </w:rPr>
        <w:t xml:space="preserve"> </w:t>
      </w:r>
      <w:r w:rsidRPr="00157CEB">
        <w:rPr>
          <w:b/>
          <w:bCs/>
        </w:rPr>
        <w:t>morajo</w:t>
      </w:r>
      <w:r w:rsidRPr="00157CEB">
        <w:rPr>
          <w:b/>
          <w:bCs/>
          <w:spacing w:val="-5"/>
        </w:rPr>
        <w:t xml:space="preserve"> </w:t>
      </w:r>
      <w:r w:rsidRPr="00157CEB">
        <w:rPr>
          <w:b/>
          <w:bCs/>
        </w:rPr>
        <w:t>biti</w:t>
      </w:r>
      <w:r w:rsidRPr="00157CEB">
        <w:rPr>
          <w:b/>
          <w:bCs/>
          <w:spacing w:val="-3"/>
        </w:rPr>
        <w:t xml:space="preserve"> </w:t>
      </w:r>
      <w:r w:rsidRPr="00157CEB">
        <w:rPr>
          <w:b/>
          <w:bCs/>
          <w:spacing w:val="-2"/>
        </w:rPr>
        <w:t>vključeni</w:t>
      </w:r>
      <w:r w:rsidR="00554FD5">
        <w:rPr>
          <w:b/>
          <w:bCs/>
          <w:spacing w:val="-2"/>
        </w:rPr>
        <w:t xml:space="preserve"> pri izdelavi seminarske naloge</w:t>
      </w:r>
      <w:r w:rsidRPr="00157CEB">
        <w:rPr>
          <w:b/>
          <w:bCs/>
          <w:spacing w:val="-2"/>
        </w:rPr>
        <w:t>:</w:t>
      </w:r>
    </w:p>
    <w:p w14:paraId="0A2F1D22" w14:textId="77777777" w:rsidR="00282F19" w:rsidRDefault="00282F19" w:rsidP="006C3486">
      <w:pPr>
        <w:pStyle w:val="Odstavekseznama"/>
        <w:numPr>
          <w:ilvl w:val="0"/>
          <w:numId w:val="10"/>
        </w:numPr>
      </w:pPr>
      <w:r>
        <w:t>besedilo</w:t>
      </w:r>
      <w:r w:rsidRPr="00282F19">
        <w:rPr>
          <w:spacing w:val="-1"/>
        </w:rPr>
        <w:t xml:space="preserve"> </w:t>
      </w:r>
      <w:r>
        <w:t>ima</w:t>
      </w:r>
      <w:r w:rsidRPr="00282F19">
        <w:rPr>
          <w:spacing w:val="-2"/>
        </w:rPr>
        <w:t xml:space="preserve"> </w:t>
      </w:r>
      <w:r>
        <w:t>najmanj</w:t>
      </w:r>
      <w:r w:rsidRPr="00282F19">
        <w:rPr>
          <w:spacing w:val="-1"/>
        </w:rPr>
        <w:t xml:space="preserve"> </w:t>
      </w:r>
      <w:r>
        <w:t>2000 in</w:t>
      </w:r>
      <w:r w:rsidRPr="00282F19">
        <w:rPr>
          <w:spacing w:val="-1"/>
        </w:rPr>
        <w:t xml:space="preserve"> </w:t>
      </w:r>
      <w:r>
        <w:t>največ</w:t>
      </w:r>
      <w:r w:rsidRPr="00282F19">
        <w:rPr>
          <w:spacing w:val="-3"/>
        </w:rPr>
        <w:t xml:space="preserve"> </w:t>
      </w:r>
      <w:r>
        <w:t xml:space="preserve">3500 </w:t>
      </w:r>
      <w:r w:rsidRPr="00282F19">
        <w:rPr>
          <w:spacing w:val="-4"/>
        </w:rPr>
        <w:t>besed</w:t>
      </w:r>
    </w:p>
    <w:p w14:paraId="4C7D4F48" w14:textId="77777777" w:rsidR="00282F19" w:rsidRDefault="00282F19" w:rsidP="006C3486">
      <w:pPr>
        <w:pStyle w:val="Odstavekseznama"/>
        <w:numPr>
          <w:ilvl w:val="0"/>
          <w:numId w:val="10"/>
        </w:numPr>
      </w:pPr>
      <w:r>
        <w:t>vsaj</w:t>
      </w:r>
      <w:r w:rsidRPr="00282F19">
        <w:rPr>
          <w:spacing w:val="-3"/>
        </w:rPr>
        <w:t xml:space="preserve"> </w:t>
      </w:r>
      <w:r>
        <w:t>5</w:t>
      </w:r>
      <w:r w:rsidRPr="00282F19">
        <w:rPr>
          <w:spacing w:val="-3"/>
        </w:rPr>
        <w:t xml:space="preserve"> </w:t>
      </w:r>
      <w:r>
        <w:t>slik,</w:t>
      </w:r>
      <w:r w:rsidRPr="00282F19">
        <w:rPr>
          <w:spacing w:val="-3"/>
        </w:rPr>
        <w:t xml:space="preserve"> </w:t>
      </w:r>
      <w:r>
        <w:t>ena</w:t>
      </w:r>
      <w:r w:rsidRPr="00282F19">
        <w:rPr>
          <w:spacing w:val="-5"/>
        </w:rPr>
        <w:t xml:space="preserve"> </w:t>
      </w:r>
      <w:r>
        <w:t>naj</w:t>
      </w:r>
      <w:r w:rsidRPr="00282F19">
        <w:rPr>
          <w:spacing w:val="-3"/>
        </w:rPr>
        <w:t xml:space="preserve"> </w:t>
      </w:r>
      <w:r>
        <w:t>bo</w:t>
      </w:r>
      <w:r w:rsidRPr="00282F19">
        <w:rPr>
          <w:spacing w:val="-3"/>
        </w:rPr>
        <w:t xml:space="preserve"> </w:t>
      </w:r>
      <w:r>
        <w:t>lastno</w:t>
      </w:r>
      <w:r w:rsidRPr="00282F19">
        <w:rPr>
          <w:spacing w:val="-3"/>
        </w:rPr>
        <w:t xml:space="preserve"> </w:t>
      </w:r>
      <w:r>
        <w:t>delo</w:t>
      </w:r>
      <w:r w:rsidRPr="00282F19">
        <w:rPr>
          <w:spacing w:val="-3"/>
        </w:rPr>
        <w:t xml:space="preserve"> </w:t>
      </w:r>
      <w:r>
        <w:t>(narisana</w:t>
      </w:r>
      <w:r w:rsidRPr="00282F19">
        <w:rPr>
          <w:spacing w:val="-4"/>
        </w:rPr>
        <w:t xml:space="preserve"> </w:t>
      </w:r>
      <w:r>
        <w:t>z</w:t>
      </w:r>
      <w:r w:rsidRPr="00282F19">
        <w:rPr>
          <w:spacing w:val="-2"/>
        </w:rPr>
        <w:t xml:space="preserve"> </w:t>
      </w:r>
      <w:r>
        <w:t>enim od</w:t>
      </w:r>
      <w:r w:rsidRPr="00282F19">
        <w:rPr>
          <w:spacing w:val="-3"/>
        </w:rPr>
        <w:t xml:space="preserve"> </w:t>
      </w:r>
      <w:r>
        <w:t>računalniških</w:t>
      </w:r>
      <w:r w:rsidRPr="00282F19">
        <w:rPr>
          <w:spacing w:val="-1"/>
        </w:rPr>
        <w:t xml:space="preserve"> </w:t>
      </w:r>
      <w:r>
        <w:t xml:space="preserve">grafičnih </w:t>
      </w:r>
      <w:r w:rsidRPr="00282F19">
        <w:rPr>
          <w:spacing w:val="-2"/>
        </w:rPr>
        <w:t>programov)</w:t>
      </w:r>
    </w:p>
    <w:p w14:paraId="7E576441" w14:textId="77777777" w:rsidR="00282F19" w:rsidRDefault="00282F19" w:rsidP="006C3486">
      <w:pPr>
        <w:pStyle w:val="Odstavekseznama"/>
        <w:numPr>
          <w:ilvl w:val="0"/>
          <w:numId w:val="10"/>
        </w:numPr>
      </w:pPr>
      <w:r>
        <w:t>vsaj</w:t>
      </w:r>
      <w:r w:rsidRPr="00282F19">
        <w:rPr>
          <w:spacing w:val="-3"/>
        </w:rPr>
        <w:t xml:space="preserve"> </w:t>
      </w:r>
      <w:r>
        <w:t>dve</w:t>
      </w:r>
      <w:r w:rsidRPr="00282F19">
        <w:rPr>
          <w:spacing w:val="-2"/>
        </w:rPr>
        <w:t xml:space="preserve"> </w:t>
      </w:r>
      <w:r>
        <w:t>tabeli</w:t>
      </w:r>
      <w:r w:rsidRPr="00282F19">
        <w:rPr>
          <w:spacing w:val="-1"/>
        </w:rPr>
        <w:t xml:space="preserve"> </w:t>
      </w:r>
      <w:r>
        <w:t>in</w:t>
      </w:r>
      <w:r w:rsidRPr="00282F19">
        <w:rPr>
          <w:spacing w:val="-1"/>
        </w:rPr>
        <w:t xml:space="preserve"> </w:t>
      </w:r>
      <w:r>
        <w:t>en</w:t>
      </w:r>
      <w:r w:rsidRPr="00282F19">
        <w:rPr>
          <w:spacing w:val="1"/>
        </w:rPr>
        <w:t xml:space="preserve"> </w:t>
      </w:r>
      <w:r>
        <w:t>grafikon</w:t>
      </w:r>
      <w:r w:rsidRPr="00282F19">
        <w:rPr>
          <w:spacing w:val="-1"/>
        </w:rPr>
        <w:t xml:space="preserve"> </w:t>
      </w:r>
      <w:r>
        <w:t>(grafična</w:t>
      </w:r>
      <w:r w:rsidRPr="00282F19">
        <w:rPr>
          <w:spacing w:val="-2"/>
        </w:rPr>
        <w:t xml:space="preserve"> </w:t>
      </w:r>
      <w:r>
        <w:t>ponazoritev</w:t>
      </w:r>
      <w:r w:rsidRPr="00282F19">
        <w:rPr>
          <w:spacing w:val="-1"/>
        </w:rPr>
        <w:t xml:space="preserve"> </w:t>
      </w:r>
      <w:r>
        <w:t>podatkov</w:t>
      </w:r>
      <w:r w:rsidRPr="00282F19">
        <w:rPr>
          <w:spacing w:val="-1"/>
        </w:rPr>
        <w:t xml:space="preserve"> </w:t>
      </w:r>
      <w:r>
        <w:t xml:space="preserve">v </w:t>
      </w:r>
      <w:r w:rsidRPr="00282F19">
        <w:rPr>
          <w:spacing w:val="-2"/>
        </w:rPr>
        <w:t>tabeli)</w:t>
      </w:r>
    </w:p>
    <w:p w14:paraId="79AE0F6A" w14:textId="1CA5487F" w:rsidR="00282F19" w:rsidRPr="00157CEB" w:rsidRDefault="00282F19" w:rsidP="001D7389">
      <w:pPr>
        <w:rPr>
          <w:b/>
          <w:bCs/>
        </w:rPr>
      </w:pPr>
      <w:r w:rsidRPr="00157CEB">
        <w:rPr>
          <w:b/>
          <w:bCs/>
        </w:rPr>
        <w:t>Splošne in oblikovne zahteve</w:t>
      </w:r>
      <w:r w:rsidR="00B42A5D">
        <w:rPr>
          <w:b/>
          <w:bCs/>
        </w:rPr>
        <w:t>:</w:t>
      </w:r>
    </w:p>
    <w:p w14:paraId="733D27E6" w14:textId="4DE40067" w:rsidR="00157CEB" w:rsidRPr="00157CEB" w:rsidRDefault="00157CEB" w:rsidP="006C3486">
      <w:pPr>
        <w:pStyle w:val="Odstavekseznama"/>
      </w:pPr>
      <w:r w:rsidRPr="00157CEB">
        <w:t>Robovi strani: vsi 2,</w:t>
      </w:r>
      <w:r>
        <w:t>5</w:t>
      </w:r>
      <w:r w:rsidRPr="00157CEB">
        <w:t xml:space="preserve"> cm</w:t>
      </w:r>
    </w:p>
    <w:p w14:paraId="4139DA4A" w14:textId="6337737E" w:rsidR="00157CEB" w:rsidRPr="00157CEB" w:rsidRDefault="00157CEB" w:rsidP="006C3486">
      <w:pPr>
        <w:pStyle w:val="Odstavekseznama"/>
      </w:pPr>
      <w:r>
        <w:t xml:space="preserve">Določen </w:t>
      </w:r>
      <w:r w:rsidRPr="00157CEB">
        <w:t>slog Navaden:</w:t>
      </w:r>
      <w:r>
        <w:t xml:space="preserve"> </w:t>
      </w:r>
      <w:r w:rsidRPr="00157CEB">
        <w:t xml:space="preserve">pisava </w:t>
      </w:r>
      <w:proofErr w:type="spellStart"/>
      <w:r w:rsidRPr="00157CEB">
        <w:t>Arial</w:t>
      </w:r>
      <w:proofErr w:type="spellEnd"/>
      <w:r w:rsidRPr="00157CEB">
        <w:t xml:space="preserve">, velikost pisave 12 </w:t>
      </w:r>
      <w:proofErr w:type="spellStart"/>
      <w:r w:rsidRPr="00157CEB">
        <w:t>pt</w:t>
      </w:r>
      <w:proofErr w:type="spellEnd"/>
      <w:r w:rsidRPr="00157CEB">
        <w:t xml:space="preserve">, poravnava obojestranska, razmiki pred in po odstavku </w:t>
      </w:r>
      <w:r>
        <w:t>6</w:t>
      </w:r>
      <w:r w:rsidRPr="00157CEB">
        <w:t xml:space="preserve"> </w:t>
      </w:r>
      <w:proofErr w:type="spellStart"/>
      <w:r w:rsidRPr="00157CEB">
        <w:t>pt</w:t>
      </w:r>
      <w:proofErr w:type="spellEnd"/>
      <w:r w:rsidRPr="00157CEB">
        <w:t>, razmik vrstic večkratni 1,</w:t>
      </w:r>
      <w:r>
        <w:t>5</w:t>
      </w:r>
      <w:r w:rsidRPr="00157CEB">
        <w:t xml:space="preserve"> </w:t>
      </w:r>
      <w:proofErr w:type="spellStart"/>
      <w:r w:rsidRPr="00157CEB">
        <w:t>pt</w:t>
      </w:r>
      <w:proofErr w:type="spellEnd"/>
    </w:p>
    <w:p w14:paraId="6378238B" w14:textId="73CACCE6" w:rsidR="00157CEB" w:rsidRPr="00157CEB" w:rsidRDefault="00157CEB" w:rsidP="006C3486">
      <w:pPr>
        <w:pStyle w:val="Odstavekseznama"/>
      </w:pPr>
      <w:r>
        <w:t xml:space="preserve">Določeni </w:t>
      </w:r>
      <w:r w:rsidRPr="00157CEB">
        <w:t>slog</w:t>
      </w:r>
      <w:r>
        <w:t>i</w:t>
      </w:r>
      <w:r w:rsidRPr="00157CEB">
        <w:t xml:space="preserve"> za naslove: (obkljukaj samodejno posodobitev)</w:t>
      </w:r>
    </w:p>
    <w:p w14:paraId="12F88376" w14:textId="6DDF67BA" w:rsidR="00157CEB" w:rsidRPr="00157CEB" w:rsidRDefault="00157CEB" w:rsidP="006C3486">
      <w:pPr>
        <w:pStyle w:val="Odstavekseznama"/>
        <w:numPr>
          <w:ilvl w:val="0"/>
          <w:numId w:val="11"/>
        </w:numPr>
      </w:pPr>
      <w:r w:rsidRPr="00157CEB">
        <w:t xml:space="preserve">glavni naslov – nivo 1, Naslov 1: </w:t>
      </w:r>
      <w:proofErr w:type="spellStart"/>
      <w:r w:rsidRPr="00157CEB">
        <w:t>Arial</w:t>
      </w:r>
      <w:proofErr w:type="spellEnd"/>
      <w:r w:rsidRPr="00157CEB">
        <w:t>, 1</w:t>
      </w:r>
      <w:r>
        <w:t>6</w:t>
      </w:r>
      <w:r w:rsidRPr="00157CEB">
        <w:t xml:space="preserve"> </w:t>
      </w:r>
      <w:proofErr w:type="spellStart"/>
      <w:r w:rsidRPr="00157CEB">
        <w:t>pt</w:t>
      </w:r>
      <w:proofErr w:type="spellEnd"/>
      <w:r w:rsidRPr="00157CEB">
        <w:t xml:space="preserve">, krepko besedilo, leva poravnava, razmiki pred in po odstavku 18 </w:t>
      </w:r>
      <w:proofErr w:type="spellStart"/>
      <w:r w:rsidRPr="00157CEB">
        <w:t>pt</w:t>
      </w:r>
      <w:proofErr w:type="spellEnd"/>
      <w:r w:rsidRPr="00157CEB">
        <w:t xml:space="preserve">, razmik vrstic večkratni 1,4 </w:t>
      </w:r>
      <w:proofErr w:type="spellStart"/>
      <w:r w:rsidRPr="00157CEB">
        <w:t>pt</w:t>
      </w:r>
      <w:proofErr w:type="spellEnd"/>
      <w:r w:rsidRPr="00157CEB">
        <w:t>, oštevilčen</w:t>
      </w:r>
    </w:p>
    <w:p w14:paraId="62D7F1EC" w14:textId="2E9B47B4" w:rsidR="00157CEB" w:rsidRPr="00157CEB" w:rsidRDefault="00157CEB" w:rsidP="006C3486">
      <w:pPr>
        <w:pStyle w:val="Odstavekseznama"/>
        <w:numPr>
          <w:ilvl w:val="0"/>
          <w:numId w:val="11"/>
        </w:numPr>
      </w:pPr>
      <w:r w:rsidRPr="00157CEB">
        <w:t xml:space="preserve">podnaslov – nivo 2, Naslov 2: </w:t>
      </w:r>
      <w:proofErr w:type="spellStart"/>
      <w:r w:rsidRPr="00157CEB">
        <w:t>Arial</w:t>
      </w:r>
      <w:proofErr w:type="spellEnd"/>
      <w:r w:rsidRPr="00157CEB">
        <w:t xml:space="preserve">, 14 </w:t>
      </w:r>
      <w:proofErr w:type="spellStart"/>
      <w:r w:rsidRPr="00157CEB">
        <w:t>pt</w:t>
      </w:r>
      <w:proofErr w:type="spellEnd"/>
      <w:r w:rsidRPr="00157CEB">
        <w:t xml:space="preserve">, krepko besedilo, leva poravnava, razmiki pred in po odstavku 18 </w:t>
      </w:r>
      <w:proofErr w:type="spellStart"/>
      <w:r w:rsidRPr="00157CEB">
        <w:t>pt</w:t>
      </w:r>
      <w:proofErr w:type="spellEnd"/>
      <w:r w:rsidRPr="00157CEB">
        <w:t xml:space="preserve">, razmik vrstic večkratni 1,4 </w:t>
      </w:r>
      <w:proofErr w:type="spellStart"/>
      <w:r w:rsidRPr="00157CEB">
        <w:t>pt</w:t>
      </w:r>
      <w:proofErr w:type="spellEnd"/>
      <w:r w:rsidRPr="00157CEB">
        <w:t>, oštevilčen</w:t>
      </w:r>
    </w:p>
    <w:p w14:paraId="1168E372" w14:textId="4A199D93" w:rsidR="00157CEB" w:rsidRDefault="00157CEB" w:rsidP="006C3486">
      <w:pPr>
        <w:pStyle w:val="Odstavekseznama"/>
        <w:numPr>
          <w:ilvl w:val="0"/>
          <w:numId w:val="11"/>
        </w:numPr>
      </w:pPr>
      <w:r w:rsidRPr="00157CEB">
        <w:t xml:space="preserve">naslovi povzetek, kazalo vsebine, kazalo slik - Naslov TOC: </w:t>
      </w:r>
      <w:proofErr w:type="spellStart"/>
      <w:r w:rsidRPr="00157CEB">
        <w:t>Arial</w:t>
      </w:r>
      <w:proofErr w:type="spellEnd"/>
      <w:r w:rsidRPr="00157CEB">
        <w:t xml:space="preserve">, 14 </w:t>
      </w:r>
      <w:proofErr w:type="spellStart"/>
      <w:r w:rsidRPr="00157CEB">
        <w:t>pt</w:t>
      </w:r>
      <w:proofErr w:type="spellEnd"/>
      <w:r w:rsidRPr="00157CEB">
        <w:t xml:space="preserve">, krepko besedilo, leva poravnava, razmiki pred in po odstavku 18 </w:t>
      </w:r>
      <w:proofErr w:type="spellStart"/>
      <w:r w:rsidRPr="00157CEB">
        <w:t>pt</w:t>
      </w:r>
      <w:proofErr w:type="spellEnd"/>
      <w:r w:rsidRPr="00157CEB">
        <w:t xml:space="preserve">, razmik vrstic večkratni 1,4 </w:t>
      </w:r>
      <w:proofErr w:type="spellStart"/>
      <w:r w:rsidRPr="00157CEB">
        <w:t>pt</w:t>
      </w:r>
      <w:proofErr w:type="spellEnd"/>
    </w:p>
    <w:p w14:paraId="53BEE080" w14:textId="2D6112DD" w:rsidR="006A6E0F" w:rsidRPr="00157CEB" w:rsidRDefault="006A6E0F" w:rsidP="006C3486">
      <w:pPr>
        <w:pStyle w:val="Odstavekseznama"/>
      </w:pPr>
      <w:r>
        <w:t>Naslovnica:</w:t>
      </w:r>
    </w:p>
    <w:p w14:paraId="17659915" w14:textId="77777777" w:rsidR="006A6E0F" w:rsidRDefault="006A6E0F" w:rsidP="006C3486">
      <w:pPr>
        <w:pStyle w:val="Odstavekseznama"/>
        <w:numPr>
          <w:ilvl w:val="0"/>
          <w:numId w:val="11"/>
        </w:numPr>
      </w:pPr>
      <w:r>
        <w:t>Logotip šole</w:t>
      </w:r>
    </w:p>
    <w:p w14:paraId="2FAE7DFE" w14:textId="5B1323CD" w:rsidR="006A6E0F" w:rsidRDefault="006A6E0F" w:rsidP="006C3486">
      <w:pPr>
        <w:pStyle w:val="Odstavekseznama"/>
        <w:numPr>
          <w:ilvl w:val="0"/>
          <w:numId w:val="11"/>
        </w:numPr>
      </w:pPr>
      <w:r>
        <w:t xml:space="preserve">Napis, velikost pisave 16 </w:t>
      </w:r>
      <w:proofErr w:type="spellStart"/>
      <w:r>
        <w:t>pt</w:t>
      </w:r>
      <w:proofErr w:type="spellEnd"/>
      <w:r>
        <w:t xml:space="preserve">, velike tiskane črke: Srednja zdravstvena šola Ljubljana, Seminarska naloga </w:t>
      </w:r>
      <w:r w:rsidR="00B42A5D">
        <w:t>pri informatiki</w:t>
      </w:r>
    </w:p>
    <w:p w14:paraId="54243810" w14:textId="77777777" w:rsidR="006A6E0F" w:rsidRDefault="006A6E0F" w:rsidP="006C3486">
      <w:pPr>
        <w:pStyle w:val="Odstavekseznama"/>
        <w:numPr>
          <w:ilvl w:val="0"/>
          <w:numId w:val="11"/>
        </w:numPr>
      </w:pPr>
      <w:r>
        <w:t xml:space="preserve">Naslov, velikost pisave 18 </w:t>
      </w:r>
      <w:proofErr w:type="spellStart"/>
      <w:r>
        <w:t>pt</w:t>
      </w:r>
      <w:proofErr w:type="spellEnd"/>
      <w:r>
        <w:t>, velike tiskane črke: ŽVIŽGAČI</w:t>
      </w:r>
    </w:p>
    <w:p w14:paraId="0C879FE6" w14:textId="77777777" w:rsidR="006A6E0F" w:rsidRDefault="006A6E0F" w:rsidP="006C3486">
      <w:pPr>
        <w:pStyle w:val="Odstavekseznama"/>
        <w:numPr>
          <w:ilvl w:val="0"/>
          <w:numId w:val="11"/>
        </w:numPr>
      </w:pPr>
      <w:r>
        <w:t>Iz dane povezave vstavi sliko, ki predstavlja vsebino, izberi bel okvir.</w:t>
      </w:r>
    </w:p>
    <w:p w14:paraId="4A0DE51D" w14:textId="77777777" w:rsidR="006A6E0F" w:rsidRDefault="006A6E0F" w:rsidP="006C3486">
      <w:pPr>
        <w:pStyle w:val="Odstavekseznama"/>
        <w:numPr>
          <w:ilvl w:val="0"/>
          <w:numId w:val="11"/>
        </w:numPr>
      </w:pPr>
      <w:r>
        <w:lastRenderedPageBreak/>
        <w:t xml:space="preserve">Pod sliko v isti vrstici vstavi napis levo Mentorica: Ime in priimek, desno Avtor: Ime in priimek, velikost pisave 12 </w:t>
      </w:r>
      <w:proofErr w:type="spellStart"/>
      <w:r>
        <w:t>pt</w:t>
      </w:r>
      <w:proofErr w:type="spellEnd"/>
      <w:r>
        <w:t>. Za razmik uporabljaj tabulatorje.</w:t>
      </w:r>
    </w:p>
    <w:p w14:paraId="121B69F9" w14:textId="4D98BD39" w:rsidR="006A6E0F" w:rsidRDefault="006A6E0F" w:rsidP="006C3486">
      <w:pPr>
        <w:pStyle w:val="Odstavekseznama"/>
        <w:numPr>
          <w:ilvl w:val="0"/>
          <w:numId w:val="11"/>
        </w:numPr>
      </w:pPr>
      <w:r>
        <w:t xml:space="preserve">V zadnji vrstici vstavi Ljubljana, mesec leto, sredinsko poravnano, velikost pisave 12 </w:t>
      </w:r>
      <w:proofErr w:type="spellStart"/>
      <w:r>
        <w:t>pt</w:t>
      </w:r>
      <w:proofErr w:type="spellEnd"/>
      <w:r>
        <w:t>.</w:t>
      </w:r>
    </w:p>
    <w:p w14:paraId="2CF8DB80" w14:textId="77777777" w:rsidR="008E47B9" w:rsidRPr="008E47B9" w:rsidRDefault="008E47B9" w:rsidP="006C3486">
      <w:pPr>
        <w:pStyle w:val="Odstavekseznama"/>
      </w:pPr>
      <w:r w:rsidRPr="008E47B9">
        <w:t>Glava/Noga dokumenta:</w:t>
      </w:r>
    </w:p>
    <w:p w14:paraId="62098248" w14:textId="4A6322E3" w:rsidR="008E47B9" w:rsidRPr="008E47B9" w:rsidRDefault="008E47B9" w:rsidP="006C3486">
      <w:pPr>
        <w:pStyle w:val="Odstavekseznama"/>
        <w:numPr>
          <w:ilvl w:val="0"/>
          <w:numId w:val="11"/>
        </w:numPr>
      </w:pPr>
      <w:bookmarkStart w:id="0" w:name="_Hlk163466999"/>
      <w:r w:rsidRPr="008E47B9">
        <w:t>Glava: 1,</w:t>
      </w:r>
      <w:r>
        <w:t>5</w:t>
      </w:r>
      <w:r w:rsidRPr="008E47B9">
        <w:t xml:space="preserve"> cm od vrha, pisava </w:t>
      </w:r>
      <w:proofErr w:type="spellStart"/>
      <w:r w:rsidRPr="008E47B9">
        <w:t>Arial</w:t>
      </w:r>
      <w:proofErr w:type="spellEnd"/>
      <w:r w:rsidRPr="008E47B9">
        <w:t xml:space="preserve">, velikost 10 </w:t>
      </w:r>
      <w:proofErr w:type="spellStart"/>
      <w:r w:rsidRPr="008E47B9">
        <w:t>pt</w:t>
      </w:r>
      <w:proofErr w:type="spellEnd"/>
      <w:r w:rsidRPr="008E47B9">
        <w:t>, ležeče, spodnja obroba. Napis: levo  Žvižgači, desno ime in priimek in razred. Za razmike uporabljaj tabulatorje.</w:t>
      </w:r>
    </w:p>
    <w:bookmarkEnd w:id="0"/>
    <w:p w14:paraId="21D7FA9F" w14:textId="75FA6A0B" w:rsidR="008E47B9" w:rsidRPr="008E47B9" w:rsidRDefault="008E47B9" w:rsidP="006C3486">
      <w:pPr>
        <w:pStyle w:val="Odstavekseznama"/>
        <w:numPr>
          <w:ilvl w:val="0"/>
          <w:numId w:val="11"/>
        </w:numPr>
      </w:pPr>
      <w:r w:rsidRPr="008E47B9">
        <w:t xml:space="preserve">Noga: </w:t>
      </w:r>
      <w:r>
        <w:t xml:space="preserve">samodejno številčenje strani, </w:t>
      </w:r>
      <w:r w:rsidRPr="008E47B9">
        <w:t>številka strani desno spodaj</w:t>
      </w:r>
      <w:r>
        <w:t>,</w:t>
      </w:r>
      <w:r w:rsidRPr="008E47B9">
        <w:t xml:space="preserve"> velikost 10 </w:t>
      </w:r>
      <w:proofErr w:type="spellStart"/>
      <w:r w:rsidRPr="008E47B9">
        <w:t>pt</w:t>
      </w:r>
      <w:proofErr w:type="spellEnd"/>
      <w:r w:rsidRPr="008E47B9">
        <w:t>, 1,</w:t>
      </w:r>
      <w:r>
        <w:t>0</w:t>
      </w:r>
      <w:r w:rsidRPr="008E47B9">
        <w:t xml:space="preserve"> cm od spodnjega roba</w:t>
      </w:r>
    </w:p>
    <w:p w14:paraId="77A014A9" w14:textId="069B48DB" w:rsidR="008E47B9" w:rsidRDefault="008E47B9" w:rsidP="006C3486">
      <w:pPr>
        <w:pStyle w:val="Odstavekseznama"/>
        <w:numPr>
          <w:ilvl w:val="0"/>
          <w:numId w:val="11"/>
        </w:numPr>
      </w:pPr>
      <w:r w:rsidRPr="008E47B9">
        <w:t xml:space="preserve">Naslovnica nima glave in noge. </w:t>
      </w:r>
    </w:p>
    <w:p w14:paraId="5BA51F0D" w14:textId="7FA731E2" w:rsidR="006A6E0F" w:rsidRDefault="006A6E0F" w:rsidP="006C3486">
      <w:pPr>
        <w:pStyle w:val="Odstavekseznama"/>
      </w:pPr>
      <w:r>
        <w:t>Povzetek na</w:t>
      </w:r>
      <w:r w:rsidRPr="00C44CA5">
        <w:t xml:space="preserve"> </w:t>
      </w:r>
      <w:r>
        <w:t>drugi</w:t>
      </w:r>
      <w:r w:rsidRPr="00C44CA5">
        <w:t xml:space="preserve"> </w:t>
      </w:r>
      <w:r>
        <w:t>strani</w:t>
      </w:r>
      <w:r w:rsidRPr="00C44CA5">
        <w:t xml:space="preserve"> </w:t>
      </w:r>
      <w:r>
        <w:t xml:space="preserve">(10-20 </w:t>
      </w:r>
      <w:r w:rsidRPr="00C44CA5">
        <w:t>vrstic)</w:t>
      </w:r>
    </w:p>
    <w:p w14:paraId="6AB6A6F6" w14:textId="77777777" w:rsidR="00B42A5D" w:rsidRPr="00B42A5D" w:rsidRDefault="00B42A5D" w:rsidP="006C3486">
      <w:pPr>
        <w:pStyle w:val="Odstavekseznama"/>
      </w:pPr>
      <w:r w:rsidRPr="00B42A5D">
        <w:t xml:space="preserve">Samodejno kazalo vsebine na 3. strani (kar zahteva predhodno oblikovanje slogov naslovov in podnaslovov) </w:t>
      </w:r>
    </w:p>
    <w:p w14:paraId="28E19CF2" w14:textId="44A22D01" w:rsidR="00B42A5D" w:rsidRPr="00B42A5D" w:rsidRDefault="00B42A5D" w:rsidP="006C3486">
      <w:pPr>
        <w:pStyle w:val="Odstavekseznama"/>
      </w:pPr>
      <w:r w:rsidRPr="00B42A5D">
        <w:t xml:space="preserve">Samodejno kazalo slik </w:t>
      </w:r>
      <w:r>
        <w:t>za kazalom vsebine</w:t>
      </w:r>
    </w:p>
    <w:p w14:paraId="46A0D5D1" w14:textId="77777777" w:rsidR="00A2475D" w:rsidRDefault="008E47B9" w:rsidP="006C3486">
      <w:pPr>
        <w:pStyle w:val="Odstavekseznama"/>
      </w:pPr>
      <w:r>
        <w:t xml:space="preserve">Vsebinska struktura naloge: </w:t>
      </w:r>
      <w:r w:rsidR="00282F19" w:rsidRPr="00C44CA5">
        <w:t>Uvod</w:t>
      </w:r>
      <w:r>
        <w:t>, Jedro, Zaključek</w:t>
      </w:r>
    </w:p>
    <w:p w14:paraId="4EC683B9" w14:textId="5B9D2DD1" w:rsidR="00A2475D" w:rsidRDefault="00282F19" w:rsidP="006C3486">
      <w:pPr>
        <w:pStyle w:val="Odstavekseznama"/>
      </w:pPr>
      <w:r w:rsidRPr="00C44CA5">
        <w:t xml:space="preserve">Slike </w:t>
      </w:r>
      <w:r>
        <w:t>naj</w:t>
      </w:r>
      <w:r w:rsidRPr="00C44CA5">
        <w:t xml:space="preserve"> </w:t>
      </w:r>
      <w:r>
        <w:t>bodo</w:t>
      </w:r>
      <w:r w:rsidRPr="00C44CA5">
        <w:t xml:space="preserve"> </w:t>
      </w:r>
      <w:r>
        <w:t>primerno</w:t>
      </w:r>
      <w:r w:rsidRPr="00C44CA5">
        <w:t xml:space="preserve"> </w:t>
      </w:r>
      <w:r>
        <w:t>vključene</w:t>
      </w:r>
      <w:r w:rsidRPr="00C44CA5">
        <w:t xml:space="preserve"> </w:t>
      </w:r>
      <w:r>
        <w:t>v</w:t>
      </w:r>
      <w:r w:rsidRPr="00C44CA5">
        <w:t xml:space="preserve"> </w:t>
      </w:r>
      <w:r>
        <w:t>besedilo</w:t>
      </w:r>
      <w:r w:rsidR="00A2475D">
        <w:t xml:space="preserve">, </w:t>
      </w:r>
      <w:r w:rsidRPr="00C44CA5">
        <w:t xml:space="preserve"> </w:t>
      </w:r>
      <w:r>
        <w:t>podnaslovljene</w:t>
      </w:r>
      <w:r w:rsidR="00A2475D">
        <w:t xml:space="preserve"> in oštevi</w:t>
      </w:r>
      <w:r w:rsidR="001F28A7">
        <w:t>l</w:t>
      </w:r>
      <w:r w:rsidR="00A2475D">
        <w:t>čene</w:t>
      </w:r>
      <w:r>
        <w:t>.</w:t>
      </w:r>
      <w:r w:rsidRPr="00C44CA5">
        <w:t xml:space="preserve"> </w:t>
      </w:r>
      <w:r w:rsidR="00A2475D" w:rsidRPr="00A2475D">
        <w:t xml:space="preserve">Oblika napisa: </w:t>
      </w:r>
      <w:proofErr w:type="spellStart"/>
      <w:r w:rsidR="00A2475D" w:rsidRPr="00A2475D">
        <w:t>Arial</w:t>
      </w:r>
      <w:proofErr w:type="spellEnd"/>
      <w:r w:rsidR="00A2475D" w:rsidRPr="00A2475D">
        <w:t xml:space="preserve">, 10 </w:t>
      </w:r>
      <w:proofErr w:type="spellStart"/>
      <w:r w:rsidR="00A2475D" w:rsidRPr="00A2475D">
        <w:t>pt</w:t>
      </w:r>
      <w:proofErr w:type="spellEnd"/>
      <w:r w:rsidR="00A2475D" w:rsidRPr="00A2475D">
        <w:t>, ležeče</w:t>
      </w:r>
    </w:p>
    <w:p w14:paraId="319AF3BC" w14:textId="244D9128" w:rsidR="00282F19" w:rsidRDefault="00282F19" w:rsidP="006C3486">
      <w:pPr>
        <w:pStyle w:val="Odstavekseznama"/>
      </w:pPr>
      <w:r w:rsidRPr="00C44CA5">
        <w:t xml:space="preserve">Tabele </w:t>
      </w:r>
      <w:r>
        <w:t>naj</w:t>
      </w:r>
      <w:r w:rsidRPr="00C44CA5">
        <w:t xml:space="preserve"> </w:t>
      </w:r>
      <w:r>
        <w:t>bodo</w:t>
      </w:r>
      <w:r w:rsidRPr="00C44CA5">
        <w:t xml:space="preserve"> </w:t>
      </w:r>
      <w:r>
        <w:t>oblikovane</w:t>
      </w:r>
      <w:r w:rsidRPr="00C44CA5">
        <w:t xml:space="preserve"> </w:t>
      </w:r>
      <w:r>
        <w:t>z</w:t>
      </w:r>
      <w:r w:rsidRPr="00C44CA5">
        <w:t xml:space="preserve"> </w:t>
      </w:r>
      <w:r>
        <w:t>obrobami</w:t>
      </w:r>
      <w:r w:rsidRPr="00C44CA5">
        <w:t xml:space="preserve"> </w:t>
      </w:r>
      <w:r>
        <w:t>in</w:t>
      </w:r>
      <w:r w:rsidRPr="00C44CA5">
        <w:t xml:space="preserve"> </w:t>
      </w:r>
      <w:r>
        <w:t>senčenjem,</w:t>
      </w:r>
      <w:r w:rsidRPr="00C44CA5">
        <w:t xml:space="preserve"> </w:t>
      </w:r>
      <w:r>
        <w:t>poravnavo</w:t>
      </w:r>
      <w:r w:rsidRPr="00C44CA5">
        <w:t xml:space="preserve"> </w:t>
      </w:r>
      <w:r>
        <w:t>in</w:t>
      </w:r>
      <w:r w:rsidRPr="00C44CA5">
        <w:t xml:space="preserve"> </w:t>
      </w:r>
      <w:r>
        <w:t>primerno poudarjeno glavo. Tudi tabela in grafikon morata biti opremljena z ustreznim komentarjem oz. naslovom.</w:t>
      </w:r>
    </w:p>
    <w:p w14:paraId="6F02B4B7" w14:textId="41309B41" w:rsidR="00BC116E" w:rsidRDefault="00282F19" w:rsidP="006C3486">
      <w:pPr>
        <w:pStyle w:val="Odstavekseznama"/>
      </w:pPr>
      <w:r w:rsidRPr="00C44CA5">
        <w:t xml:space="preserve">Viri: </w:t>
      </w:r>
      <w:r>
        <w:t>uporabljeni morajo biti vsaj trije različni viri iz skupin: a) pisni viri b) gradiva, shranjena v računalniku (</w:t>
      </w:r>
      <w:proofErr w:type="spellStart"/>
      <w:r>
        <w:t>clipart</w:t>
      </w:r>
      <w:proofErr w:type="spellEnd"/>
      <w:r>
        <w:t>), c) internet, d) zgoščenka, e) skenirane slike f) anketa,</w:t>
      </w:r>
      <w:r w:rsidRPr="00C44CA5">
        <w:t xml:space="preserve"> </w:t>
      </w:r>
      <w:r>
        <w:t>intervju</w:t>
      </w:r>
      <w:r w:rsidRPr="00C44CA5">
        <w:t xml:space="preserve"> </w:t>
      </w:r>
      <w:r>
        <w:t>(ki</w:t>
      </w:r>
      <w:r w:rsidRPr="00C44CA5">
        <w:t xml:space="preserve"> </w:t>
      </w:r>
      <w:r>
        <w:t>si</w:t>
      </w:r>
      <w:r w:rsidRPr="00C44CA5">
        <w:t xml:space="preserve"> </w:t>
      </w:r>
      <w:r>
        <w:t>jih</w:t>
      </w:r>
      <w:r w:rsidRPr="00C44CA5">
        <w:t xml:space="preserve"> </w:t>
      </w:r>
      <w:r>
        <w:t>sam</w:t>
      </w:r>
      <w:r w:rsidRPr="00C44CA5">
        <w:t xml:space="preserve"> </w:t>
      </w:r>
      <w:r>
        <w:t>opravil).</w:t>
      </w:r>
      <w:r w:rsidRPr="00C44CA5">
        <w:t xml:space="preserve"> </w:t>
      </w:r>
      <w:r>
        <w:t>Pazite</w:t>
      </w:r>
      <w:r w:rsidRPr="00C44CA5">
        <w:t xml:space="preserve"> </w:t>
      </w:r>
      <w:r>
        <w:t>na</w:t>
      </w:r>
      <w:r w:rsidRPr="00C44CA5">
        <w:t xml:space="preserve"> </w:t>
      </w:r>
      <w:r>
        <w:t>ustrezno</w:t>
      </w:r>
      <w:r w:rsidRPr="00C44CA5">
        <w:t xml:space="preserve"> </w:t>
      </w:r>
      <w:r>
        <w:t>navedbo</w:t>
      </w:r>
      <w:r w:rsidRPr="00C44CA5">
        <w:t xml:space="preserve"> </w:t>
      </w:r>
      <w:r>
        <w:t>virov,</w:t>
      </w:r>
      <w:r w:rsidRPr="00C44CA5">
        <w:t xml:space="preserve"> </w:t>
      </w:r>
      <w:r>
        <w:t>da</w:t>
      </w:r>
      <w:r w:rsidRPr="00C44CA5">
        <w:t xml:space="preserve"> </w:t>
      </w:r>
      <w:r>
        <w:t>jih</w:t>
      </w:r>
      <w:r w:rsidRPr="00C44CA5">
        <w:t xml:space="preserve"> </w:t>
      </w:r>
      <w:r>
        <w:t>lahko bralec in ocenjevalec preveri.</w:t>
      </w:r>
    </w:p>
    <w:p w14:paraId="6E560E9A" w14:textId="140886F9" w:rsidR="00B95EDE" w:rsidRDefault="00B95EDE" w:rsidP="006C3486">
      <w:pPr>
        <w:pStyle w:val="Odstavekseznama"/>
      </w:pPr>
      <w:r>
        <w:t>Datoteka je poimenovana: ime_priimek_razred.docx in oddana v spletno učilnico.</w:t>
      </w:r>
    </w:p>
    <w:p w14:paraId="262EADAA" w14:textId="77777777" w:rsidR="001F28A7" w:rsidRDefault="001F28A7" w:rsidP="001F28A7"/>
    <w:p w14:paraId="2C249AAF" w14:textId="0ED81E21" w:rsidR="00E938B8" w:rsidRPr="00B01397" w:rsidRDefault="001F28A7" w:rsidP="00B01397">
      <w:pPr>
        <w:tabs>
          <w:tab w:val="left" w:pos="6287"/>
        </w:tabs>
        <w:spacing w:before="60" w:line="240" w:lineRule="auto"/>
        <w:rPr>
          <w:rFonts w:cs="Arial"/>
        </w:rPr>
      </w:pPr>
      <w:r w:rsidRPr="00B01397">
        <w:rPr>
          <w:rFonts w:cs="Arial"/>
        </w:rPr>
        <w:t>Dijak s pisnim preizkusom v šoli pokaže, da zna oblikovati besedilo za seminarsko nalogo po navodilih.</w:t>
      </w:r>
    </w:p>
    <w:p w14:paraId="08B9BE86" w14:textId="2F09408D" w:rsidR="00E938B8" w:rsidRPr="00E938B8" w:rsidRDefault="00590C8D" w:rsidP="006C06B4">
      <w:pPr>
        <w:pStyle w:val="Naslov1"/>
      </w:pPr>
      <w:r w:rsidRPr="00E938B8">
        <w:t>MERILA ZA OCENJEVANJE PREDSTAVITVE</w:t>
      </w:r>
    </w:p>
    <w:p w14:paraId="0149BB60" w14:textId="51015ECE" w:rsidR="00BC116E" w:rsidRDefault="00E938B8" w:rsidP="00F2286B">
      <w:r>
        <w:t>Dijak pripravi</w:t>
      </w:r>
      <w:r>
        <w:rPr>
          <w:spacing w:val="-4"/>
        </w:rPr>
        <w:t xml:space="preserve"> </w:t>
      </w:r>
      <w:r>
        <w:t>predstavitev</w:t>
      </w:r>
      <w:r>
        <w:rPr>
          <w:spacing w:val="-3"/>
        </w:rPr>
        <w:t xml:space="preserve"> </w:t>
      </w:r>
      <w:r>
        <w:t>seminarske</w:t>
      </w:r>
      <w:r>
        <w:rPr>
          <w:spacing w:val="-4"/>
        </w:rPr>
        <w:t xml:space="preserve"> </w:t>
      </w:r>
      <w:r>
        <w:t>naloge</w:t>
      </w:r>
      <w:r>
        <w:rPr>
          <w:spacing w:val="-3"/>
        </w:rPr>
        <w:t xml:space="preserve"> </w:t>
      </w:r>
      <w:r>
        <w:t>ali druge teme s po</w:t>
      </w:r>
      <w:r w:rsidR="00E13718">
        <w:t>d</w:t>
      </w:r>
      <w:r>
        <w:t>ročja računalništva in informatike.</w:t>
      </w:r>
    </w:p>
    <w:p w14:paraId="02720C5A" w14:textId="77777777" w:rsidR="00E938B8" w:rsidRDefault="00E938B8" w:rsidP="00E938B8">
      <w:pPr>
        <w:pStyle w:val="Telobesedila"/>
      </w:pPr>
    </w:p>
    <w:tbl>
      <w:tblPr>
        <w:tblStyle w:val="Tabelasvetlamrea"/>
        <w:tblW w:w="0" w:type="auto"/>
        <w:tblLayout w:type="fixed"/>
        <w:tblLook w:val="01E0" w:firstRow="1" w:lastRow="1" w:firstColumn="1" w:lastColumn="1" w:noHBand="0" w:noVBand="0"/>
      </w:tblPr>
      <w:tblGrid>
        <w:gridCol w:w="7346"/>
        <w:gridCol w:w="1676"/>
      </w:tblGrid>
      <w:tr w:rsidR="00E938B8" w:rsidRPr="00E938B8" w14:paraId="35794E04" w14:textId="77777777" w:rsidTr="00E13718">
        <w:trPr>
          <w:trHeight w:val="397"/>
        </w:trPr>
        <w:tc>
          <w:tcPr>
            <w:tcW w:w="7346" w:type="dxa"/>
            <w:hideMark/>
          </w:tcPr>
          <w:p w14:paraId="18B0BCA7" w14:textId="77777777" w:rsidR="00E938B8" w:rsidRPr="00E938B8" w:rsidRDefault="00E938B8">
            <w:pPr>
              <w:pStyle w:val="TableParagraph"/>
              <w:spacing w:before="24"/>
              <w:ind w:left="27"/>
              <w:rPr>
                <w:rFonts w:ascii="Arial" w:hAnsi="Arial" w:cs="Arial"/>
                <w:b/>
                <w:sz w:val="24"/>
              </w:rPr>
            </w:pPr>
            <w:r w:rsidRPr="00E938B8">
              <w:rPr>
                <w:rFonts w:ascii="Arial" w:hAnsi="Arial" w:cs="Arial"/>
                <w:b/>
                <w:spacing w:val="-2"/>
                <w:sz w:val="24"/>
              </w:rPr>
              <w:t>Kriterij</w:t>
            </w:r>
          </w:p>
        </w:tc>
        <w:tc>
          <w:tcPr>
            <w:tcW w:w="1676" w:type="dxa"/>
            <w:hideMark/>
          </w:tcPr>
          <w:p w14:paraId="4F421701" w14:textId="77777777" w:rsidR="00E938B8" w:rsidRPr="00E938B8" w:rsidRDefault="00E938B8">
            <w:pPr>
              <w:pStyle w:val="TableParagraph"/>
              <w:spacing w:before="24"/>
              <w:ind w:left="29"/>
              <w:rPr>
                <w:rFonts w:ascii="Arial" w:hAnsi="Arial" w:cs="Arial"/>
                <w:b/>
                <w:sz w:val="24"/>
              </w:rPr>
            </w:pPr>
            <w:r w:rsidRPr="00E938B8">
              <w:rPr>
                <w:rFonts w:ascii="Arial" w:hAnsi="Arial" w:cs="Arial"/>
                <w:b/>
                <w:sz w:val="24"/>
              </w:rPr>
              <w:t>Možne</w:t>
            </w:r>
            <w:r w:rsidRPr="00E938B8">
              <w:rPr>
                <w:rFonts w:ascii="Arial" w:hAnsi="Arial" w:cs="Arial"/>
                <w:b/>
                <w:spacing w:val="-3"/>
                <w:sz w:val="24"/>
              </w:rPr>
              <w:t xml:space="preserve"> </w:t>
            </w:r>
            <w:r w:rsidRPr="00E938B8">
              <w:rPr>
                <w:rFonts w:ascii="Arial" w:hAnsi="Arial" w:cs="Arial"/>
                <w:b/>
                <w:spacing w:val="-2"/>
                <w:sz w:val="24"/>
              </w:rPr>
              <w:t>točke</w:t>
            </w:r>
          </w:p>
        </w:tc>
      </w:tr>
      <w:tr w:rsidR="00E938B8" w:rsidRPr="00E938B8" w14:paraId="3287154A" w14:textId="77777777" w:rsidTr="00590C8D">
        <w:trPr>
          <w:trHeight w:val="397"/>
        </w:trPr>
        <w:tc>
          <w:tcPr>
            <w:tcW w:w="7346" w:type="dxa"/>
            <w:vAlign w:val="center"/>
            <w:hideMark/>
          </w:tcPr>
          <w:p w14:paraId="6E059F35" w14:textId="77D8A36B" w:rsidR="00E938B8" w:rsidRPr="00E938B8" w:rsidRDefault="00E938B8" w:rsidP="006C3486">
            <w:pPr>
              <w:pStyle w:val="Odstavekseznama"/>
            </w:pPr>
            <w:r w:rsidRPr="00E938B8">
              <w:t>Izdelava</w:t>
            </w:r>
            <w:r w:rsidRPr="001F28A7">
              <w:rPr>
                <w:spacing w:val="-3"/>
              </w:rPr>
              <w:t xml:space="preserve"> </w:t>
            </w:r>
            <w:r w:rsidRPr="00E938B8">
              <w:t>računalniške</w:t>
            </w:r>
            <w:r w:rsidRPr="001F28A7">
              <w:rPr>
                <w:spacing w:val="-2"/>
              </w:rPr>
              <w:t xml:space="preserve"> predstavitve</w:t>
            </w:r>
          </w:p>
        </w:tc>
        <w:tc>
          <w:tcPr>
            <w:tcW w:w="1676" w:type="dxa"/>
            <w:hideMark/>
          </w:tcPr>
          <w:p w14:paraId="68B9949C" w14:textId="3D2938D0" w:rsidR="00E938B8" w:rsidRPr="00E938B8" w:rsidRDefault="00E13718" w:rsidP="001F28A7">
            <w:pPr>
              <w:pStyle w:val="TableParagraph"/>
              <w:spacing w:before="22"/>
              <w:ind w:left="449"/>
              <w:jc w:val="center"/>
              <w:rPr>
                <w:rFonts w:ascii="Arial" w:hAnsi="Arial" w:cs="Arial"/>
                <w:sz w:val="24"/>
              </w:rPr>
            </w:pPr>
            <w:r>
              <w:rPr>
                <w:rFonts w:ascii="Arial" w:hAnsi="Arial" w:cs="Arial"/>
                <w:spacing w:val="-5"/>
                <w:sz w:val="24"/>
              </w:rPr>
              <w:t>20</w:t>
            </w:r>
          </w:p>
        </w:tc>
      </w:tr>
      <w:tr w:rsidR="00E938B8" w:rsidRPr="00E938B8" w14:paraId="1E3EC9CE" w14:textId="77777777" w:rsidTr="00E13718">
        <w:trPr>
          <w:trHeight w:val="397"/>
        </w:trPr>
        <w:tc>
          <w:tcPr>
            <w:tcW w:w="7346" w:type="dxa"/>
            <w:hideMark/>
          </w:tcPr>
          <w:p w14:paraId="034891F3" w14:textId="6A02A123" w:rsidR="00E938B8" w:rsidRPr="00E938B8" w:rsidRDefault="00E938B8" w:rsidP="006C3486">
            <w:pPr>
              <w:pStyle w:val="Odstavekseznama"/>
            </w:pPr>
            <w:r w:rsidRPr="00E938B8">
              <w:t>Zgradba</w:t>
            </w:r>
            <w:r w:rsidRPr="00E938B8">
              <w:rPr>
                <w:spacing w:val="-2"/>
              </w:rPr>
              <w:t xml:space="preserve"> </w:t>
            </w:r>
            <w:r w:rsidRPr="00E938B8">
              <w:t>predstavitve (uvod,</w:t>
            </w:r>
            <w:r w:rsidRPr="00E938B8">
              <w:rPr>
                <w:spacing w:val="-1"/>
              </w:rPr>
              <w:t xml:space="preserve"> </w:t>
            </w:r>
            <w:r w:rsidRPr="00E938B8">
              <w:t>jedro,</w:t>
            </w:r>
            <w:r w:rsidRPr="00E938B8">
              <w:rPr>
                <w:spacing w:val="-1"/>
              </w:rPr>
              <w:t xml:space="preserve"> </w:t>
            </w:r>
            <w:r w:rsidRPr="00E938B8">
              <w:t>zaključek,</w:t>
            </w:r>
            <w:r w:rsidRPr="00E938B8">
              <w:rPr>
                <w:spacing w:val="-1"/>
              </w:rPr>
              <w:t xml:space="preserve"> </w:t>
            </w:r>
            <w:r w:rsidRPr="00E938B8">
              <w:rPr>
                <w:spacing w:val="-2"/>
              </w:rPr>
              <w:t>razprava)</w:t>
            </w:r>
          </w:p>
        </w:tc>
        <w:tc>
          <w:tcPr>
            <w:tcW w:w="1676" w:type="dxa"/>
            <w:hideMark/>
          </w:tcPr>
          <w:p w14:paraId="1213D77E" w14:textId="763D5F5C" w:rsidR="00E938B8" w:rsidRPr="00E938B8" w:rsidRDefault="00E13718" w:rsidP="001F28A7">
            <w:pPr>
              <w:pStyle w:val="TableParagraph"/>
              <w:spacing w:before="22"/>
              <w:ind w:left="509"/>
              <w:jc w:val="center"/>
              <w:rPr>
                <w:rFonts w:ascii="Arial" w:hAnsi="Arial" w:cs="Arial"/>
                <w:sz w:val="24"/>
              </w:rPr>
            </w:pPr>
            <w:r>
              <w:rPr>
                <w:rFonts w:ascii="Arial" w:hAnsi="Arial" w:cs="Arial"/>
                <w:spacing w:val="-10"/>
                <w:sz w:val="24"/>
              </w:rPr>
              <w:t>10</w:t>
            </w:r>
          </w:p>
        </w:tc>
      </w:tr>
      <w:tr w:rsidR="00E938B8" w:rsidRPr="00E938B8" w14:paraId="65AC6F97" w14:textId="77777777" w:rsidTr="00E13718">
        <w:trPr>
          <w:trHeight w:val="397"/>
        </w:trPr>
        <w:tc>
          <w:tcPr>
            <w:tcW w:w="7346" w:type="dxa"/>
            <w:hideMark/>
          </w:tcPr>
          <w:p w14:paraId="7B2F0205" w14:textId="54878ACA" w:rsidR="00E938B8" w:rsidRPr="00E938B8" w:rsidRDefault="00E938B8" w:rsidP="006C3486">
            <w:pPr>
              <w:pStyle w:val="Odstavekseznama"/>
            </w:pPr>
            <w:r w:rsidRPr="00E938B8">
              <w:t>Jezik</w:t>
            </w:r>
          </w:p>
        </w:tc>
        <w:tc>
          <w:tcPr>
            <w:tcW w:w="1676" w:type="dxa"/>
            <w:hideMark/>
          </w:tcPr>
          <w:p w14:paraId="556D85A2" w14:textId="77777777" w:rsidR="00E938B8" w:rsidRPr="00E938B8" w:rsidRDefault="00E938B8" w:rsidP="001F28A7">
            <w:pPr>
              <w:pStyle w:val="TableParagraph"/>
              <w:spacing w:before="22"/>
              <w:ind w:left="509"/>
              <w:jc w:val="center"/>
              <w:rPr>
                <w:rFonts w:ascii="Arial" w:hAnsi="Arial" w:cs="Arial"/>
                <w:sz w:val="24"/>
              </w:rPr>
            </w:pPr>
            <w:r w:rsidRPr="00E938B8">
              <w:rPr>
                <w:rFonts w:ascii="Arial" w:hAnsi="Arial" w:cs="Arial"/>
                <w:spacing w:val="-10"/>
                <w:sz w:val="24"/>
              </w:rPr>
              <w:t>5</w:t>
            </w:r>
          </w:p>
        </w:tc>
      </w:tr>
      <w:tr w:rsidR="00E938B8" w:rsidRPr="00E938B8" w14:paraId="2FE7F662" w14:textId="77777777" w:rsidTr="00E13718">
        <w:trPr>
          <w:trHeight w:val="397"/>
        </w:trPr>
        <w:tc>
          <w:tcPr>
            <w:tcW w:w="7346" w:type="dxa"/>
            <w:hideMark/>
          </w:tcPr>
          <w:p w14:paraId="2341E899" w14:textId="009917B8" w:rsidR="00E938B8" w:rsidRPr="00E938B8" w:rsidRDefault="00E938B8" w:rsidP="006C3486">
            <w:pPr>
              <w:pStyle w:val="Odstavekseznama"/>
            </w:pPr>
            <w:r w:rsidRPr="00E938B8">
              <w:t>Izvirnost</w:t>
            </w:r>
            <w:r w:rsidRPr="00E938B8">
              <w:rPr>
                <w:spacing w:val="-1"/>
              </w:rPr>
              <w:t xml:space="preserve"> </w:t>
            </w:r>
            <w:r w:rsidRPr="00E938B8">
              <w:t>pri izvedbi (izvedba</w:t>
            </w:r>
            <w:r w:rsidRPr="00E938B8">
              <w:rPr>
                <w:spacing w:val="-2"/>
              </w:rPr>
              <w:t xml:space="preserve"> </w:t>
            </w:r>
            <w:r w:rsidRPr="00E938B8">
              <w:t>nastopa,</w:t>
            </w:r>
            <w:r w:rsidRPr="00E938B8">
              <w:rPr>
                <w:spacing w:val="-1"/>
              </w:rPr>
              <w:t xml:space="preserve"> </w:t>
            </w:r>
            <w:r w:rsidRPr="00E938B8">
              <w:t>uporaba</w:t>
            </w:r>
            <w:r w:rsidRPr="00E938B8">
              <w:rPr>
                <w:spacing w:val="1"/>
              </w:rPr>
              <w:t xml:space="preserve"> </w:t>
            </w:r>
            <w:r w:rsidRPr="00E938B8">
              <w:rPr>
                <w:spacing w:val="-2"/>
              </w:rPr>
              <w:t>pripomočkov)</w:t>
            </w:r>
          </w:p>
        </w:tc>
        <w:tc>
          <w:tcPr>
            <w:tcW w:w="1676" w:type="dxa"/>
            <w:hideMark/>
          </w:tcPr>
          <w:p w14:paraId="3284E8E9" w14:textId="77777777" w:rsidR="00E938B8" w:rsidRPr="00E938B8" w:rsidRDefault="00E938B8" w:rsidP="001F28A7">
            <w:pPr>
              <w:pStyle w:val="TableParagraph"/>
              <w:spacing w:before="22"/>
              <w:ind w:left="389"/>
              <w:jc w:val="center"/>
              <w:rPr>
                <w:rFonts w:ascii="Arial" w:hAnsi="Arial" w:cs="Arial"/>
                <w:sz w:val="24"/>
              </w:rPr>
            </w:pPr>
            <w:r w:rsidRPr="00E938B8">
              <w:rPr>
                <w:rFonts w:ascii="Arial" w:hAnsi="Arial" w:cs="Arial"/>
                <w:spacing w:val="-5"/>
                <w:sz w:val="24"/>
              </w:rPr>
              <w:t>10</w:t>
            </w:r>
          </w:p>
        </w:tc>
      </w:tr>
      <w:tr w:rsidR="00E938B8" w:rsidRPr="00E938B8" w14:paraId="5CB9EE5B" w14:textId="77777777" w:rsidTr="00E13718">
        <w:trPr>
          <w:trHeight w:val="397"/>
        </w:trPr>
        <w:tc>
          <w:tcPr>
            <w:tcW w:w="7346" w:type="dxa"/>
            <w:hideMark/>
          </w:tcPr>
          <w:p w14:paraId="70E3C8DE" w14:textId="4F0E6F82" w:rsidR="00E938B8" w:rsidRPr="00E938B8" w:rsidRDefault="00E938B8" w:rsidP="006C3486">
            <w:pPr>
              <w:pStyle w:val="Odstavekseznama"/>
            </w:pPr>
            <w:r w:rsidRPr="00E938B8">
              <w:t>Sodelovanje</w:t>
            </w:r>
            <w:r w:rsidRPr="00E938B8">
              <w:rPr>
                <w:spacing w:val="-1"/>
              </w:rPr>
              <w:t xml:space="preserve"> </w:t>
            </w:r>
            <w:r w:rsidRPr="00E938B8">
              <w:t>z</w:t>
            </w:r>
            <w:r w:rsidRPr="00E938B8">
              <w:rPr>
                <w:spacing w:val="1"/>
              </w:rPr>
              <w:t xml:space="preserve"> </w:t>
            </w:r>
            <w:r w:rsidRPr="00E938B8">
              <w:rPr>
                <w:spacing w:val="-2"/>
              </w:rPr>
              <w:t>udeleženci</w:t>
            </w:r>
          </w:p>
        </w:tc>
        <w:tc>
          <w:tcPr>
            <w:tcW w:w="1676" w:type="dxa"/>
            <w:hideMark/>
          </w:tcPr>
          <w:p w14:paraId="6D9DE07C" w14:textId="77777777" w:rsidR="00E938B8" w:rsidRPr="00E938B8" w:rsidRDefault="00E938B8" w:rsidP="001F28A7">
            <w:pPr>
              <w:pStyle w:val="TableParagraph"/>
              <w:spacing w:before="22"/>
              <w:ind w:left="449"/>
              <w:jc w:val="center"/>
              <w:rPr>
                <w:rFonts w:ascii="Arial" w:hAnsi="Arial" w:cs="Arial"/>
                <w:sz w:val="24"/>
              </w:rPr>
            </w:pPr>
            <w:r w:rsidRPr="00E938B8">
              <w:rPr>
                <w:rFonts w:ascii="Arial" w:hAnsi="Arial" w:cs="Arial"/>
                <w:spacing w:val="-10"/>
                <w:sz w:val="24"/>
              </w:rPr>
              <w:t>5</w:t>
            </w:r>
          </w:p>
        </w:tc>
      </w:tr>
    </w:tbl>
    <w:p w14:paraId="5A5287FA" w14:textId="77777777" w:rsidR="00E938B8" w:rsidRPr="00E938B8" w:rsidRDefault="00E938B8" w:rsidP="00E938B8"/>
    <w:p w14:paraId="663C0450" w14:textId="77777777" w:rsidR="009948B4" w:rsidRPr="009948B4" w:rsidRDefault="009948B4" w:rsidP="009948B4">
      <w:pPr>
        <w:pStyle w:val="Naslov2"/>
        <w:rPr>
          <w:rFonts w:ascii="Calibri" w:hAnsi="Calibri"/>
        </w:rPr>
      </w:pPr>
      <w:r w:rsidRPr="009948B4">
        <w:lastRenderedPageBreak/>
        <w:t>POGOJ</w:t>
      </w:r>
      <w:r w:rsidRPr="009948B4">
        <w:rPr>
          <w:spacing w:val="-8"/>
        </w:rPr>
        <w:t xml:space="preserve"> </w:t>
      </w:r>
      <w:r w:rsidRPr="009948B4">
        <w:t>ZA</w:t>
      </w:r>
      <w:r w:rsidRPr="009948B4">
        <w:rPr>
          <w:spacing w:val="-9"/>
        </w:rPr>
        <w:t xml:space="preserve"> </w:t>
      </w:r>
      <w:r w:rsidRPr="009948B4">
        <w:t>ZAKLJUČENO</w:t>
      </w:r>
      <w:r w:rsidRPr="009948B4">
        <w:rPr>
          <w:spacing w:val="-8"/>
        </w:rPr>
        <w:t xml:space="preserve"> </w:t>
      </w:r>
      <w:r w:rsidRPr="009948B4">
        <w:t>POZITIVNO</w:t>
      </w:r>
      <w:r w:rsidRPr="009948B4">
        <w:rPr>
          <w:spacing w:val="-8"/>
        </w:rPr>
        <w:t xml:space="preserve"> </w:t>
      </w:r>
      <w:r w:rsidRPr="009948B4">
        <w:rPr>
          <w:spacing w:val="-4"/>
        </w:rPr>
        <w:t>OCENO</w:t>
      </w:r>
    </w:p>
    <w:p w14:paraId="60434886" w14:textId="45C39502" w:rsidR="00BC116E" w:rsidRPr="00BC116E" w:rsidRDefault="00990A3F" w:rsidP="00BC116E">
      <w:r>
        <w:t>Za zaključeno pozitivno oceno mora dijak pri</w:t>
      </w:r>
      <w:r w:rsidR="00E25288">
        <w:t>dobiti:</w:t>
      </w:r>
    </w:p>
    <w:p w14:paraId="6BF85C08" w14:textId="1074F493" w:rsidR="00E25288" w:rsidRPr="00E25288" w:rsidRDefault="00E25288" w:rsidP="006C3486">
      <w:pPr>
        <w:pStyle w:val="Odstavekseznama"/>
        <w:numPr>
          <w:ilvl w:val="0"/>
          <w:numId w:val="17"/>
        </w:numPr>
      </w:pPr>
      <w:r w:rsidRPr="00BC29B1">
        <w:rPr>
          <w:b/>
          <w:bCs/>
        </w:rPr>
        <w:t>Obvezna pozitivna ocena iz pisnega ocenjevanja</w:t>
      </w:r>
      <w:r>
        <w:t xml:space="preserve"> v 1. ocenjevalnem obdobju iz teoretičnih vsebin.</w:t>
      </w:r>
    </w:p>
    <w:p w14:paraId="284C3935" w14:textId="242515C3" w:rsidR="00E25288" w:rsidRDefault="00E25288" w:rsidP="006C3486">
      <w:pPr>
        <w:pStyle w:val="Odstavekseznama"/>
        <w:numPr>
          <w:ilvl w:val="0"/>
          <w:numId w:val="17"/>
        </w:numPr>
      </w:pPr>
      <w:r>
        <w:rPr>
          <w:b/>
        </w:rPr>
        <w:t xml:space="preserve">Obvezna pozitivna ocena iz ustnega ocenjevanja </w:t>
      </w:r>
      <w:r>
        <w:t>v 1. ocenjevalnem obdobju iz</w:t>
      </w:r>
      <w:r>
        <w:rPr>
          <w:b/>
        </w:rPr>
        <w:t xml:space="preserve"> </w:t>
      </w:r>
      <w:r>
        <w:t>teoretičnih vsebin ali tudi iz opravljenih vaj na računalniku, predstavitve domače naloge v obliki informacijskega problema, sodelovanja – kot posebna ocena.</w:t>
      </w:r>
    </w:p>
    <w:p w14:paraId="0F3B71EF" w14:textId="52118365" w:rsidR="00E25288" w:rsidRDefault="00E25288" w:rsidP="006C3486">
      <w:pPr>
        <w:pStyle w:val="Odstavekseznama"/>
        <w:numPr>
          <w:ilvl w:val="0"/>
          <w:numId w:val="17"/>
        </w:numPr>
      </w:pPr>
      <w:r>
        <w:rPr>
          <w:b/>
        </w:rPr>
        <w:t xml:space="preserve">Obvezna </w:t>
      </w:r>
      <w:r w:rsidR="00D30E8B">
        <w:rPr>
          <w:b/>
        </w:rPr>
        <w:t xml:space="preserve">pozitivna ocena iz </w:t>
      </w:r>
      <w:r>
        <w:rPr>
          <w:b/>
        </w:rPr>
        <w:t>seminarsk</w:t>
      </w:r>
      <w:r w:rsidR="00D30E8B">
        <w:rPr>
          <w:b/>
        </w:rPr>
        <w:t>e</w:t>
      </w:r>
      <w:r>
        <w:rPr>
          <w:b/>
        </w:rPr>
        <w:t xml:space="preserve"> nalog</w:t>
      </w:r>
      <w:r w:rsidR="00D30E8B">
        <w:rPr>
          <w:b/>
        </w:rPr>
        <w:t>e</w:t>
      </w:r>
      <w:r>
        <w:t xml:space="preserve"> v 2. ocenjevalnem obdobju iz urejanja besedil</w:t>
      </w:r>
      <w:r w:rsidR="00D30E8B">
        <w:t xml:space="preserve">. </w:t>
      </w:r>
      <w:r>
        <w:t xml:space="preserve">Dijaki seminarsko nalogo zagovarjajo oz. opravijo pisni preizkus iz urejanja besedila. </w:t>
      </w:r>
    </w:p>
    <w:p w14:paraId="768EA2D5" w14:textId="77777777" w:rsidR="00E25288" w:rsidRDefault="00E25288" w:rsidP="006C3486">
      <w:pPr>
        <w:pStyle w:val="Odstavekseznama"/>
        <w:numPr>
          <w:ilvl w:val="0"/>
          <w:numId w:val="18"/>
        </w:numPr>
      </w:pPr>
      <w:r>
        <w:t xml:space="preserve">Če dijak uspešno ne opravi pisnega preizkusa, je seminarska naloga ocenjena negativno. </w:t>
      </w:r>
    </w:p>
    <w:p w14:paraId="5909AA62" w14:textId="77777777" w:rsidR="00E25288" w:rsidRDefault="00E25288" w:rsidP="006C3486">
      <w:pPr>
        <w:pStyle w:val="Odstavekseznama"/>
        <w:numPr>
          <w:ilvl w:val="0"/>
          <w:numId w:val="18"/>
        </w:numPr>
      </w:pPr>
      <w:r>
        <w:t xml:space="preserve">Če dijak ne odda seminarske naloge je neocenjen. Oceno lahko pridobi oz. popravi do konca šolskega leta. </w:t>
      </w:r>
    </w:p>
    <w:p w14:paraId="62DA45BF" w14:textId="6ECBB235" w:rsidR="00E25288" w:rsidRDefault="00E25288" w:rsidP="006C3486">
      <w:pPr>
        <w:pStyle w:val="Odstavekseznama"/>
        <w:numPr>
          <w:ilvl w:val="0"/>
          <w:numId w:val="17"/>
        </w:numPr>
      </w:pPr>
      <w:r>
        <w:rPr>
          <w:b/>
        </w:rPr>
        <w:t>Obvezna</w:t>
      </w:r>
      <w:r w:rsidR="00D30E8B">
        <w:rPr>
          <w:b/>
        </w:rPr>
        <w:t xml:space="preserve"> pozitivna ocena iz</w:t>
      </w:r>
      <w:r>
        <w:rPr>
          <w:b/>
        </w:rPr>
        <w:t xml:space="preserve"> </w:t>
      </w:r>
      <w:r w:rsidR="00D30E8B">
        <w:rPr>
          <w:b/>
        </w:rPr>
        <w:t>predstavitve</w:t>
      </w:r>
      <w:r>
        <w:t xml:space="preserve"> v 2. ocenjevalnem obdobju</w:t>
      </w:r>
      <w:r w:rsidR="00D30E8B">
        <w:t xml:space="preserve">. </w:t>
      </w:r>
      <w:r>
        <w:t xml:space="preserve">Dijaki predstavijo določeno strokovno  temo s področja računalništva in informatike ali drugega predmeta, ki jo učitelj predhodno odobri. Pri tem morajo upoštevati vsa priporočila za kvalitetno predstavitev. </w:t>
      </w:r>
    </w:p>
    <w:p w14:paraId="6AB2898D" w14:textId="77777777" w:rsidR="00E25288" w:rsidRDefault="00E25288" w:rsidP="006C3486">
      <w:pPr>
        <w:pStyle w:val="Odstavekseznama"/>
        <w:numPr>
          <w:ilvl w:val="0"/>
          <w:numId w:val="18"/>
        </w:numPr>
      </w:pPr>
      <w:r>
        <w:t xml:space="preserve">Dijak, ki seminarske naloge ne pripravi oz. ne predstavi, je neocenjen. </w:t>
      </w:r>
    </w:p>
    <w:p w14:paraId="5E53C5E8" w14:textId="7491A028" w:rsidR="00E25288" w:rsidRDefault="00E25288" w:rsidP="006C3486">
      <w:pPr>
        <w:pStyle w:val="Odstavekseznama"/>
        <w:numPr>
          <w:ilvl w:val="0"/>
          <w:numId w:val="18"/>
        </w:numPr>
      </w:pPr>
      <w:r>
        <w:t>Dijak, ki ne opravi zagovora, je ocenjen nezadostno, in ima še eno možnost, da ponovno opravlja zagovor.</w:t>
      </w:r>
    </w:p>
    <w:p w14:paraId="7711486F" w14:textId="3AFAB5C8" w:rsidR="00BC116E" w:rsidRPr="00517FCD" w:rsidRDefault="00D30E8B" w:rsidP="006C3486">
      <w:pPr>
        <w:pStyle w:val="Odstavekseznama"/>
        <w:numPr>
          <w:ilvl w:val="0"/>
          <w:numId w:val="17"/>
        </w:numPr>
      </w:pPr>
      <w:r w:rsidRPr="00D30E8B">
        <w:rPr>
          <w:b/>
        </w:rPr>
        <w:t xml:space="preserve">Obvezna pozitivna ocena iz ustnega ocenjevanja </w:t>
      </w:r>
      <w:r w:rsidRPr="00D30E8B">
        <w:t>v 2. ocenjevalnem obdobju iz opravljenih vaj na računalniku</w:t>
      </w:r>
      <w:r>
        <w:t>.</w:t>
      </w:r>
    </w:p>
    <w:p w14:paraId="3F1C8A6E" w14:textId="77777777" w:rsidR="00517FCD" w:rsidRPr="00517FCD" w:rsidRDefault="00517FCD" w:rsidP="00517FCD">
      <w:pPr>
        <w:tabs>
          <w:tab w:val="left" w:pos="6287"/>
        </w:tabs>
        <w:spacing w:before="60"/>
        <w:contextualSpacing/>
      </w:pPr>
    </w:p>
    <w:p w14:paraId="4C1056D2" w14:textId="315C3F72" w:rsidR="00517FCD" w:rsidRPr="00517FCD" w:rsidRDefault="00517FCD" w:rsidP="00517FCD">
      <w:pPr>
        <w:pStyle w:val="Naslov2"/>
      </w:pPr>
      <w:r w:rsidRPr="00517FCD">
        <w:t>POPRAVNI IZPIT</w:t>
      </w:r>
    </w:p>
    <w:p w14:paraId="42C90B6D" w14:textId="73A8AA59" w:rsidR="00077470" w:rsidRDefault="00517FCD" w:rsidP="002F4CCA">
      <w:pPr>
        <w:tabs>
          <w:tab w:val="left" w:pos="6287"/>
        </w:tabs>
        <w:spacing w:before="60" w:line="240" w:lineRule="auto"/>
        <w:rPr>
          <w:rFonts w:cs="Arial"/>
        </w:rPr>
      </w:pPr>
      <w:r w:rsidRPr="002F4CCA">
        <w:rPr>
          <w:rFonts w:cs="Arial"/>
        </w:rPr>
        <w:t>Popravni izpit poteka v dveh delih</w:t>
      </w:r>
      <w:r w:rsidR="006C3486">
        <w:rPr>
          <w:rFonts w:cs="Arial"/>
        </w:rPr>
        <w:t>:</w:t>
      </w:r>
      <w:r w:rsidRPr="002F4CCA">
        <w:rPr>
          <w:rFonts w:cs="Arial"/>
        </w:rPr>
        <w:t xml:space="preserve"> </w:t>
      </w:r>
    </w:p>
    <w:p w14:paraId="0899A3C2" w14:textId="77777777" w:rsidR="006C3486" w:rsidRDefault="00517FCD" w:rsidP="006C3486">
      <w:pPr>
        <w:pStyle w:val="Odstavekseznama"/>
      </w:pPr>
      <w:r w:rsidRPr="006C3486">
        <w:t>90 min traja pisno</w:t>
      </w:r>
      <w:r w:rsidR="00077470" w:rsidRPr="006C3486">
        <w:t>: teor</w:t>
      </w:r>
      <w:r w:rsidR="006C3486" w:rsidRPr="006C3486">
        <w:t xml:space="preserve">etični in </w:t>
      </w:r>
      <w:r w:rsidRPr="006C3486">
        <w:t xml:space="preserve">praktični del izpita, kjer dijak odgovarja na pisna vprašanja in rešuje nalogi z računalnikom (Excel in Word, programiranje). </w:t>
      </w:r>
    </w:p>
    <w:p w14:paraId="29DF9021" w14:textId="289C208E" w:rsidR="00517FCD" w:rsidRPr="006C3486" w:rsidRDefault="00517FCD" w:rsidP="006C3486">
      <w:pPr>
        <w:pStyle w:val="Odstavekseznama"/>
      </w:pPr>
      <w:r w:rsidRPr="006C3486">
        <w:t>Nato sledi še ustni del izpita. Na pisnem delu dobi 80% točk na ustnem pa 20%.</w:t>
      </w:r>
    </w:p>
    <w:p w14:paraId="59813690" w14:textId="77777777" w:rsidR="00517FCD" w:rsidRPr="002F4CCA" w:rsidRDefault="00517FCD" w:rsidP="002F4CCA">
      <w:pPr>
        <w:tabs>
          <w:tab w:val="left" w:pos="6287"/>
        </w:tabs>
        <w:spacing w:before="60" w:line="240" w:lineRule="auto"/>
        <w:rPr>
          <w:rFonts w:cs="Arial"/>
        </w:rPr>
      </w:pPr>
    </w:p>
    <w:p w14:paraId="5F046344" w14:textId="77777777" w:rsidR="00BC116E" w:rsidRPr="00BC116E" w:rsidRDefault="00BC116E" w:rsidP="00BC116E"/>
    <w:p w14:paraId="02CC4E8B" w14:textId="77777777" w:rsidR="00373F1A" w:rsidRPr="00373F1A" w:rsidRDefault="00373F1A" w:rsidP="00373F1A"/>
    <w:p w14:paraId="7FA9B830" w14:textId="77777777" w:rsidR="00373F1A" w:rsidRPr="00373F1A" w:rsidRDefault="00373F1A" w:rsidP="00373F1A"/>
    <w:p w14:paraId="02E24839" w14:textId="77777777" w:rsidR="00373F1A" w:rsidRPr="00373F1A" w:rsidRDefault="00373F1A" w:rsidP="00373F1A"/>
    <w:p w14:paraId="51DC001B" w14:textId="2BA11373" w:rsidR="008B01BE" w:rsidRDefault="008B01BE" w:rsidP="008B01BE">
      <w:pPr>
        <w:widowControl w:val="0"/>
        <w:tabs>
          <w:tab w:val="left" w:pos="876"/>
        </w:tabs>
        <w:autoSpaceDE w:val="0"/>
        <w:autoSpaceDN w:val="0"/>
        <w:spacing w:before="267" w:after="0" w:line="240" w:lineRule="auto"/>
        <w:rPr>
          <w:rFonts w:cs="Arial"/>
        </w:rPr>
      </w:pPr>
    </w:p>
    <w:p w14:paraId="5D73DE58" w14:textId="4125BF51" w:rsidR="00373F1A" w:rsidRDefault="00373F1A" w:rsidP="008B01BE">
      <w:pPr>
        <w:widowControl w:val="0"/>
        <w:tabs>
          <w:tab w:val="left" w:pos="876"/>
        </w:tabs>
        <w:autoSpaceDE w:val="0"/>
        <w:autoSpaceDN w:val="0"/>
        <w:spacing w:before="267" w:after="0" w:line="240" w:lineRule="auto"/>
        <w:rPr>
          <w:rFonts w:cs="Arial"/>
        </w:rPr>
      </w:pPr>
    </w:p>
    <w:p w14:paraId="60296F19" w14:textId="309808C5" w:rsidR="00373F1A" w:rsidRDefault="00373F1A" w:rsidP="008B01BE">
      <w:pPr>
        <w:widowControl w:val="0"/>
        <w:tabs>
          <w:tab w:val="left" w:pos="876"/>
        </w:tabs>
        <w:autoSpaceDE w:val="0"/>
        <w:autoSpaceDN w:val="0"/>
        <w:spacing w:before="267" w:after="0" w:line="240" w:lineRule="auto"/>
        <w:rPr>
          <w:rFonts w:cs="Arial"/>
        </w:rPr>
      </w:pPr>
    </w:p>
    <w:p w14:paraId="53953C9D" w14:textId="1F434514" w:rsidR="00373F1A" w:rsidRDefault="00373F1A" w:rsidP="008B01BE">
      <w:pPr>
        <w:widowControl w:val="0"/>
        <w:tabs>
          <w:tab w:val="left" w:pos="876"/>
        </w:tabs>
        <w:autoSpaceDE w:val="0"/>
        <w:autoSpaceDN w:val="0"/>
        <w:spacing w:before="267" w:after="0" w:line="240" w:lineRule="auto"/>
        <w:rPr>
          <w:rFonts w:cs="Arial"/>
        </w:rPr>
      </w:pPr>
    </w:p>
    <w:sectPr w:rsidR="00373F1A" w:rsidSect="004F0A72">
      <w:pgSz w:w="11906" w:h="16838"/>
      <w:pgMar w:top="1134" w:right="1418" w:bottom="1134"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9F34" w14:textId="77777777" w:rsidR="008B22F6" w:rsidRDefault="008B22F6" w:rsidP="004F0A72">
      <w:pPr>
        <w:spacing w:after="0" w:line="240" w:lineRule="auto"/>
      </w:pPr>
      <w:r>
        <w:separator/>
      </w:r>
    </w:p>
  </w:endnote>
  <w:endnote w:type="continuationSeparator" w:id="0">
    <w:p w14:paraId="01636C0D" w14:textId="77777777" w:rsidR="008B22F6" w:rsidRDefault="008B22F6" w:rsidP="004F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0284" w14:textId="77777777" w:rsidR="008B22F6" w:rsidRDefault="008B22F6" w:rsidP="004F0A72">
      <w:pPr>
        <w:spacing w:after="0" w:line="240" w:lineRule="auto"/>
      </w:pPr>
      <w:r>
        <w:separator/>
      </w:r>
    </w:p>
  </w:footnote>
  <w:footnote w:type="continuationSeparator" w:id="0">
    <w:p w14:paraId="166A6994" w14:textId="77777777" w:rsidR="008B22F6" w:rsidRDefault="008B22F6" w:rsidP="004F0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20F8"/>
    <w:multiLevelType w:val="hybridMultilevel"/>
    <w:tmpl w:val="B99621C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0D150B7"/>
    <w:multiLevelType w:val="hybridMultilevel"/>
    <w:tmpl w:val="AE8EE9C6"/>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202990"/>
    <w:multiLevelType w:val="hybridMultilevel"/>
    <w:tmpl w:val="C12C4F6E"/>
    <w:lvl w:ilvl="0" w:tplc="914A54D2">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9203F4"/>
    <w:multiLevelType w:val="hybridMultilevel"/>
    <w:tmpl w:val="B99621C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A0F3E27"/>
    <w:multiLevelType w:val="hybridMultilevel"/>
    <w:tmpl w:val="B99621C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6E86F01"/>
    <w:multiLevelType w:val="hybridMultilevel"/>
    <w:tmpl w:val="AF700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2108CD"/>
    <w:multiLevelType w:val="multilevel"/>
    <w:tmpl w:val="E608847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4DD51A40"/>
    <w:multiLevelType w:val="hybridMultilevel"/>
    <w:tmpl w:val="78A6D2B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52415531"/>
    <w:multiLevelType w:val="hybridMultilevel"/>
    <w:tmpl w:val="214A83BC"/>
    <w:lvl w:ilvl="0" w:tplc="477E3CEA">
      <w:start w:val="1"/>
      <w:numFmt w:val="decimal"/>
      <w:lvlText w:val="%1."/>
      <w:lvlJc w:val="left"/>
      <w:pPr>
        <w:ind w:left="1082" w:hanging="360"/>
      </w:pPr>
    </w:lvl>
    <w:lvl w:ilvl="1" w:tplc="04240019">
      <w:start w:val="1"/>
      <w:numFmt w:val="lowerLetter"/>
      <w:lvlText w:val="%2."/>
      <w:lvlJc w:val="left"/>
      <w:pPr>
        <w:ind w:left="1802" w:hanging="360"/>
      </w:pPr>
    </w:lvl>
    <w:lvl w:ilvl="2" w:tplc="0424001B" w:tentative="1">
      <w:start w:val="1"/>
      <w:numFmt w:val="lowerRoman"/>
      <w:lvlText w:val="%3."/>
      <w:lvlJc w:val="right"/>
      <w:pPr>
        <w:ind w:left="2522" w:hanging="180"/>
      </w:pPr>
    </w:lvl>
    <w:lvl w:ilvl="3" w:tplc="0424000F" w:tentative="1">
      <w:start w:val="1"/>
      <w:numFmt w:val="decimal"/>
      <w:lvlText w:val="%4."/>
      <w:lvlJc w:val="left"/>
      <w:pPr>
        <w:ind w:left="3242" w:hanging="360"/>
      </w:pPr>
    </w:lvl>
    <w:lvl w:ilvl="4" w:tplc="04240019" w:tentative="1">
      <w:start w:val="1"/>
      <w:numFmt w:val="lowerLetter"/>
      <w:lvlText w:val="%5."/>
      <w:lvlJc w:val="left"/>
      <w:pPr>
        <w:ind w:left="3962" w:hanging="360"/>
      </w:pPr>
    </w:lvl>
    <w:lvl w:ilvl="5" w:tplc="0424001B" w:tentative="1">
      <w:start w:val="1"/>
      <w:numFmt w:val="lowerRoman"/>
      <w:lvlText w:val="%6."/>
      <w:lvlJc w:val="right"/>
      <w:pPr>
        <w:ind w:left="4682" w:hanging="180"/>
      </w:pPr>
    </w:lvl>
    <w:lvl w:ilvl="6" w:tplc="0424000F" w:tentative="1">
      <w:start w:val="1"/>
      <w:numFmt w:val="decimal"/>
      <w:lvlText w:val="%7."/>
      <w:lvlJc w:val="left"/>
      <w:pPr>
        <w:ind w:left="5402" w:hanging="360"/>
      </w:pPr>
    </w:lvl>
    <w:lvl w:ilvl="7" w:tplc="04240019" w:tentative="1">
      <w:start w:val="1"/>
      <w:numFmt w:val="lowerLetter"/>
      <w:lvlText w:val="%8."/>
      <w:lvlJc w:val="left"/>
      <w:pPr>
        <w:ind w:left="6122" w:hanging="360"/>
      </w:pPr>
    </w:lvl>
    <w:lvl w:ilvl="8" w:tplc="0424001B" w:tentative="1">
      <w:start w:val="1"/>
      <w:numFmt w:val="lowerRoman"/>
      <w:lvlText w:val="%9."/>
      <w:lvlJc w:val="right"/>
      <w:pPr>
        <w:ind w:left="6842" w:hanging="180"/>
      </w:pPr>
    </w:lvl>
  </w:abstractNum>
  <w:abstractNum w:abstractNumId="9" w15:restartNumberingAfterBreak="0">
    <w:nsid w:val="5F7F645B"/>
    <w:multiLevelType w:val="hybridMultilevel"/>
    <w:tmpl w:val="66C65B72"/>
    <w:lvl w:ilvl="0" w:tplc="04240001">
      <w:start w:val="1"/>
      <w:numFmt w:val="bullet"/>
      <w:lvlText w:val=""/>
      <w:lvlJc w:val="left"/>
      <w:pPr>
        <w:ind w:left="1442" w:hanging="360"/>
      </w:pPr>
      <w:rPr>
        <w:rFonts w:ascii="Symbol" w:hAnsi="Symbol" w:hint="default"/>
      </w:rPr>
    </w:lvl>
    <w:lvl w:ilvl="1" w:tplc="04240019" w:tentative="1">
      <w:start w:val="1"/>
      <w:numFmt w:val="lowerLetter"/>
      <w:lvlText w:val="%2."/>
      <w:lvlJc w:val="left"/>
      <w:pPr>
        <w:ind w:left="2162" w:hanging="360"/>
      </w:pPr>
    </w:lvl>
    <w:lvl w:ilvl="2" w:tplc="0424001B" w:tentative="1">
      <w:start w:val="1"/>
      <w:numFmt w:val="lowerRoman"/>
      <w:lvlText w:val="%3."/>
      <w:lvlJc w:val="right"/>
      <w:pPr>
        <w:ind w:left="2882" w:hanging="180"/>
      </w:pPr>
    </w:lvl>
    <w:lvl w:ilvl="3" w:tplc="0424000F" w:tentative="1">
      <w:start w:val="1"/>
      <w:numFmt w:val="decimal"/>
      <w:lvlText w:val="%4."/>
      <w:lvlJc w:val="left"/>
      <w:pPr>
        <w:ind w:left="3602" w:hanging="360"/>
      </w:pPr>
    </w:lvl>
    <w:lvl w:ilvl="4" w:tplc="04240019" w:tentative="1">
      <w:start w:val="1"/>
      <w:numFmt w:val="lowerLetter"/>
      <w:lvlText w:val="%5."/>
      <w:lvlJc w:val="left"/>
      <w:pPr>
        <w:ind w:left="4322" w:hanging="360"/>
      </w:pPr>
    </w:lvl>
    <w:lvl w:ilvl="5" w:tplc="0424001B" w:tentative="1">
      <w:start w:val="1"/>
      <w:numFmt w:val="lowerRoman"/>
      <w:lvlText w:val="%6."/>
      <w:lvlJc w:val="right"/>
      <w:pPr>
        <w:ind w:left="5042" w:hanging="180"/>
      </w:pPr>
    </w:lvl>
    <w:lvl w:ilvl="6" w:tplc="0424000F" w:tentative="1">
      <w:start w:val="1"/>
      <w:numFmt w:val="decimal"/>
      <w:lvlText w:val="%7."/>
      <w:lvlJc w:val="left"/>
      <w:pPr>
        <w:ind w:left="5762" w:hanging="360"/>
      </w:pPr>
    </w:lvl>
    <w:lvl w:ilvl="7" w:tplc="04240019" w:tentative="1">
      <w:start w:val="1"/>
      <w:numFmt w:val="lowerLetter"/>
      <w:lvlText w:val="%8."/>
      <w:lvlJc w:val="left"/>
      <w:pPr>
        <w:ind w:left="6482" w:hanging="360"/>
      </w:pPr>
    </w:lvl>
    <w:lvl w:ilvl="8" w:tplc="0424001B" w:tentative="1">
      <w:start w:val="1"/>
      <w:numFmt w:val="lowerRoman"/>
      <w:lvlText w:val="%9."/>
      <w:lvlJc w:val="right"/>
      <w:pPr>
        <w:ind w:left="7202" w:hanging="180"/>
      </w:pPr>
    </w:lvl>
  </w:abstractNum>
  <w:abstractNum w:abstractNumId="10" w15:restartNumberingAfterBreak="0">
    <w:nsid w:val="77BD5941"/>
    <w:multiLevelType w:val="hybridMultilevel"/>
    <w:tmpl w:val="BF8CF6E2"/>
    <w:lvl w:ilvl="0" w:tplc="04240001">
      <w:start w:val="1"/>
      <w:numFmt w:val="bullet"/>
      <w:lvlText w:val=""/>
      <w:lvlJc w:val="left"/>
      <w:pPr>
        <w:ind w:left="1442" w:hanging="360"/>
      </w:pPr>
      <w:rPr>
        <w:rFonts w:ascii="Symbol" w:hAnsi="Symbol" w:hint="default"/>
      </w:rPr>
    </w:lvl>
    <w:lvl w:ilvl="1" w:tplc="04240003" w:tentative="1">
      <w:start w:val="1"/>
      <w:numFmt w:val="bullet"/>
      <w:lvlText w:val="o"/>
      <w:lvlJc w:val="left"/>
      <w:pPr>
        <w:ind w:left="2162" w:hanging="360"/>
      </w:pPr>
      <w:rPr>
        <w:rFonts w:ascii="Courier New" w:hAnsi="Courier New" w:cs="Courier New" w:hint="default"/>
      </w:rPr>
    </w:lvl>
    <w:lvl w:ilvl="2" w:tplc="04240005" w:tentative="1">
      <w:start w:val="1"/>
      <w:numFmt w:val="bullet"/>
      <w:lvlText w:val=""/>
      <w:lvlJc w:val="left"/>
      <w:pPr>
        <w:ind w:left="2882" w:hanging="360"/>
      </w:pPr>
      <w:rPr>
        <w:rFonts w:ascii="Wingdings" w:hAnsi="Wingdings" w:hint="default"/>
      </w:rPr>
    </w:lvl>
    <w:lvl w:ilvl="3" w:tplc="04240001" w:tentative="1">
      <w:start w:val="1"/>
      <w:numFmt w:val="bullet"/>
      <w:lvlText w:val=""/>
      <w:lvlJc w:val="left"/>
      <w:pPr>
        <w:ind w:left="3602" w:hanging="360"/>
      </w:pPr>
      <w:rPr>
        <w:rFonts w:ascii="Symbol" w:hAnsi="Symbol" w:hint="default"/>
      </w:rPr>
    </w:lvl>
    <w:lvl w:ilvl="4" w:tplc="04240003" w:tentative="1">
      <w:start w:val="1"/>
      <w:numFmt w:val="bullet"/>
      <w:lvlText w:val="o"/>
      <w:lvlJc w:val="left"/>
      <w:pPr>
        <w:ind w:left="4322" w:hanging="360"/>
      </w:pPr>
      <w:rPr>
        <w:rFonts w:ascii="Courier New" w:hAnsi="Courier New" w:cs="Courier New" w:hint="default"/>
      </w:rPr>
    </w:lvl>
    <w:lvl w:ilvl="5" w:tplc="04240005" w:tentative="1">
      <w:start w:val="1"/>
      <w:numFmt w:val="bullet"/>
      <w:lvlText w:val=""/>
      <w:lvlJc w:val="left"/>
      <w:pPr>
        <w:ind w:left="5042" w:hanging="360"/>
      </w:pPr>
      <w:rPr>
        <w:rFonts w:ascii="Wingdings" w:hAnsi="Wingdings" w:hint="default"/>
      </w:rPr>
    </w:lvl>
    <w:lvl w:ilvl="6" w:tplc="04240001" w:tentative="1">
      <w:start w:val="1"/>
      <w:numFmt w:val="bullet"/>
      <w:lvlText w:val=""/>
      <w:lvlJc w:val="left"/>
      <w:pPr>
        <w:ind w:left="5762" w:hanging="360"/>
      </w:pPr>
      <w:rPr>
        <w:rFonts w:ascii="Symbol" w:hAnsi="Symbol" w:hint="default"/>
      </w:rPr>
    </w:lvl>
    <w:lvl w:ilvl="7" w:tplc="04240003" w:tentative="1">
      <w:start w:val="1"/>
      <w:numFmt w:val="bullet"/>
      <w:lvlText w:val="o"/>
      <w:lvlJc w:val="left"/>
      <w:pPr>
        <w:ind w:left="6482" w:hanging="360"/>
      </w:pPr>
      <w:rPr>
        <w:rFonts w:ascii="Courier New" w:hAnsi="Courier New" w:cs="Courier New" w:hint="default"/>
      </w:rPr>
    </w:lvl>
    <w:lvl w:ilvl="8" w:tplc="04240005" w:tentative="1">
      <w:start w:val="1"/>
      <w:numFmt w:val="bullet"/>
      <w:lvlText w:val=""/>
      <w:lvlJc w:val="left"/>
      <w:pPr>
        <w:ind w:left="7202" w:hanging="360"/>
      </w:pPr>
      <w:rPr>
        <w:rFonts w:ascii="Wingdings" w:hAnsi="Wingdings" w:hint="default"/>
      </w:rPr>
    </w:lvl>
  </w:abstractNum>
  <w:abstractNum w:abstractNumId="11" w15:restartNumberingAfterBreak="0">
    <w:nsid w:val="7BD62736"/>
    <w:multiLevelType w:val="hybridMultilevel"/>
    <w:tmpl w:val="1316AA1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7"/>
  </w:num>
  <w:num w:numId="6">
    <w:abstractNumId w:val="5"/>
  </w:num>
  <w:num w:numId="7">
    <w:abstractNumId w:val="6"/>
  </w:num>
  <w:num w:numId="8">
    <w:abstractNumId w:val="11"/>
  </w:num>
  <w:num w:numId="9">
    <w:abstractNumId w:val="8"/>
  </w:num>
  <w:num w:numId="10">
    <w:abstractNumId w:val="10"/>
  </w:num>
  <w:num w:numId="11">
    <w:abstractNumId w:val="9"/>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03"/>
    <w:rsid w:val="0001603C"/>
    <w:rsid w:val="00035C1B"/>
    <w:rsid w:val="00046940"/>
    <w:rsid w:val="000506D3"/>
    <w:rsid w:val="00051059"/>
    <w:rsid w:val="00070271"/>
    <w:rsid w:val="00077470"/>
    <w:rsid w:val="0012074E"/>
    <w:rsid w:val="0013163F"/>
    <w:rsid w:val="001356B7"/>
    <w:rsid w:val="001471EE"/>
    <w:rsid w:val="00157CEB"/>
    <w:rsid w:val="00196C88"/>
    <w:rsid w:val="001B1731"/>
    <w:rsid w:val="001C63B7"/>
    <w:rsid w:val="001D573A"/>
    <w:rsid w:val="001D7389"/>
    <w:rsid w:val="001F28A7"/>
    <w:rsid w:val="002035F4"/>
    <w:rsid w:val="002103F3"/>
    <w:rsid w:val="00223DFC"/>
    <w:rsid w:val="00264282"/>
    <w:rsid w:val="00275C99"/>
    <w:rsid w:val="00282F19"/>
    <w:rsid w:val="002A2CB9"/>
    <w:rsid w:val="002C000E"/>
    <w:rsid w:val="002D03D6"/>
    <w:rsid w:val="002D6074"/>
    <w:rsid w:val="002E0BAF"/>
    <w:rsid w:val="002F3108"/>
    <w:rsid w:val="002F4CCA"/>
    <w:rsid w:val="00311904"/>
    <w:rsid w:val="00361625"/>
    <w:rsid w:val="00373F1A"/>
    <w:rsid w:val="00377A63"/>
    <w:rsid w:val="00390ACE"/>
    <w:rsid w:val="003B1CC6"/>
    <w:rsid w:val="003D3427"/>
    <w:rsid w:val="00404A62"/>
    <w:rsid w:val="00405380"/>
    <w:rsid w:val="004146DE"/>
    <w:rsid w:val="00444A55"/>
    <w:rsid w:val="00444CE7"/>
    <w:rsid w:val="004459B0"/>
    <w:rsid w:val="00461484"/>
    <w:rsid w:val="004678AB"/>
    <w:rsid w:val="004853D9"/>
    <w:rsid w:val="004977D7"/>
    <w:rsid w:val="004B76BD"/>
    <w:rsid w:val="004F0A72"/>
    <w:rsid w:val="00502FF5"/>
    <w:rsid w:val="0050331A"/>
    <w:rsid w:val="00516C96"/>
    <w:rsid w:val="00517FCD"/>
    <w:rsid w:val="0052163C"/>
    <w:rsid w:val="0054472F"/>
    <w:rsid w:val="0055002C"/>
    <w:rsid w:val="00554FD5"/>
    <w:rsid w:val="00583BBE"/>
    <w:rsid w:val="00590C8D"/>
    <w:rsid w:val="00592B11"/>
    <w:rsid w:val="005948BC"/>
    <w:rsid w:val="005A18E3"/>
    <w:rsid w:val="005B4A79"/>
    <w:rsid w:val="005E1E4E"/>
    <w:rsid w:val="005E4A43"/>
    <w:rsid w:val="00606FF3"/>
    <w:rsid w:val="00662CDF"/>
    <w:rsid w:val="006A645B"/>
    <w:rsid w:val="006A6E0F"/>
    <w:rsid w:val="006C06B4"/>
    <w:rsid w:val="006C3486"/>
    <w:rsid w:val="006C5454"/>
    <w:rsid w:val="00702832"/>
    <w:rsid w:val="007049D1"/>
    <w:rsid w:val="00711FBE"/>
    <w:rsid w:val="00714473"/>
    <w:rsid w:val="00767B48"/>
    <w:rsid w:val="00771BF5"/>
    <w:rsid w:val="0077672B"/>
    <w:rsid w:val="00796AF8"/>
    <w:rsid w:val="007C1915"/>
    <w:rsid w:val="007C6DA2"/>
    <w:rsid w:val="007E7572"/>
    <w:rsid w:val="008219B1"/>
    <w:rsid w:val="00826D7C"/>
    <w:rsid w:val="00850F5C"/>
    <w:rsid w:val="008A38CF"/>
    <w:rsid w:val="008B01BE"/>
    <w:rsid w:val="008B22F6"/>
    <w:rsid w:val="008E47B9"/>
    <w:rsid w:val="009565AE"/>
    <w:rsid w:val="00987A41"/>
    <w:rsid w:val="00990A3F"/>
    <w:rsid w:val="009948B4"/>
    <w:rsid w:val="009B08E6"/>
    <w:rsid w:val="009D562C"/>
    <w:rsid w:val="009E6B6E"/>
    <w:rsid w:val="009F2032"/>
    <w:rsid w:val="00A2475D"/>
    <w:rsid w:val="00A40303"/>
    <w:rsid w:val="00AB50FC"/>
    <w:rsid w:val="00AC354C"/>
    <w:rsid w:val="00AC54B4"/>
    <w:rsid w:val="00AF2A7B"/>
    <w:rsid w:val="00AF71E6"/>
    <w:rsid w:val="00B01397"/>
    <w:rsid w:val="00B250DD"/>
    <w:rsid w:val="00B26DB9"/>
    <w:rsid w:val="00B42A5D"/>
    <w:rsid w:val="00B95EDE"/>
    <w:rsid w:val="00BA43B3"/>
    <w:rsid w:val="00BC116E"/>
    <w:rsid w:val="00BC29B1"/>
    <w:rsid w:val="00BE4AFC"/>
    <w:rsid w:val="00C44CA5"/>
    <w:rsid w:val="00CA4E21"/>
    <w:rsid w:val="00CA6A67"/>
    <w:rsid w:val="00D26178"/>
    <w:rsid w:val="00D30E8B"/>
    <w:rsid w:val="00D364C0"/>
    <w:rsid w:val="00D6056E"/>
    <w:rsid w:val="00DA2805"/>
    <w:rsid w:val="00DA469B"/>
    <w:rsid w:val="00DC5610"/>
    <w:rsid w:val="00DE7CF9"/>
    <w:rsid w:val="00E13718"/>
    <w:rsid w:val="00E25288"/>
    <w:rsid w:val="00E502F2"/>
    <w:rsid w:val="00E616DD"/>
    <w:rsid w:val="00E759EC"/>
    <w:rsid w:val="00E938B8"/>
    <w:rsid w:val="00EC6673"/>
    <w:rsid w:val="00ED1C48"/>
    <w:rsid w:val="00EE4DAA"/>
    <w:rsid w:val="00F2286B"/>
    <w:rsid w:val="00F3119E"/>
    <w:rsid w:val="00F65B10"/>
    <w:rsid w:val="00F86031"/>
    <w:rsid w:val="00FB4504"/>
    <w:rsid w:val="00FE7E66"/>
    <w:rsid w:val="00FF49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D1F3"/>
  <w15:docId w15:val="{6B0A4D21-6A6F-47E2-A398-2BC7C2FE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2475D"/>
    <w:pPr>
      <w:spacing w:before="120" w:after="120" w:line="360" w:lineRule="auto"/>
      <w:jc w:val="both"/>
    </w:pPr>
    <w:rPr>
      <w:rFonts w:ascii="Arial" w:hAnsi="Arial"/>
    </w:rPr>
  </w:style>
  <w:style w:type="paragraph" w:styleId="Naslov1">
    <w:name w:val="heading 1"/>
    <w:basedOn w:val="Navaden"/>
    <w:next w:val="Navaden"/>
    <w:link w:val="Naslov1Znak"/>
    <w:autoRedefine/>
    <w:uiPriority w:val="9"/>
    <w:qFormat/>
    <w:rsid w:val="001D7389"/>
    <w:pPr>
      <w:keepNext/>
      <w:keepLines/>
      <w:numPr>
        <w:numId w:val="7"/>
      </w:numPr>
      <w:spacing w:before="360" w:after="240"/>
      <w:ind w:left="431" w:hanging="431"/>
      <w:outlineLvl w:val="0"/>
    </w:pPr>
    <w:rPr>
      <w:rFonts w:eastAsiaTheme="majorEastAsia" w:cstheme="majorBidi"/>
      <w:color w:val="17365D" w:themeColor="text2" w:themeShade="BF"/>
      <w:sz w:val="32"/>
      <w:szCs w:val="32"/>
    </w:rPr>
  </w:style>
  <w:style w:type="paragraph" w:styleId="Naslov2">
    <w:name w:val="heading 2"/>
    <w:basedOn w:val="Navaden"/>
    <w:next w:val="Navaden"/>
    <w:link w:val="Naslov2Znak"/>
    <w:autoRedefine/>
    <w:uiPriority w:val="9"/>
    <w:unhideWhenUsed/>
    <w:qFormat/>
    <w:rsid w:val="00554FD5"/>
    <w:pPr>
      <w:keepNext/>
      <w:keepLines/>
      <w:numPr>
        <w:ilvl w:val="1"/>
        <w:numId w:val="7"/>
      </w:numPr>
      <w:spacing w:before="240" w:after="240"/>
      <w:outlineLvl w:val="1"/>
    </w:pPr>
    <w:rPr>
      <w:rFonts w:eastAsiaTheme="majorEastAsia" w:cstheme="majorBidi"/>
      <w:color w:val="17365D" w:themeColor="text2" w:themeShade="BF"/>
      <w:sz w:val="28"/>
      <w:szCs w:val="26"/>
    </w:rPr>
  </w:style>
  <w:style w:type="paragraph" w:styleId="Naslov3">
    <w:name w:val="heading 3"/>
    <w:basedOn w:val="Navaden"/>
    <w:next w:val="Navaden"/>
    <w:link w:val="Naslov3Znak"/>
    <w:uiPriority w:val="9"/>
    <w:semiHidden/>
    <w:unhideWhenUsed/>
    <w:qFormat/>
    <w:rsid w:val="00373F1A"/>
    <w:pPr>
      <w:keepNext/>
      <w:keepLines/>
      <w:numPr>
        <w:ilvl w:val="2"/>
        <w:numId w:val="7"/>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373F1A"/>
    <w:pPr>
      <w:keepNext/>
      <w:keepLines/>
      <w:numPr>
        <w:ilvl w:val="3"/>
        <w:numId w:val="7"/>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373F1A"/>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373F1A"/>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373F1A"/>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373F1A"/>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373F1A"/>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autoRedefine/>
    <w:uiPriority w:val="34"/>
    <w:qFormat/>
    <w:rsid w:val="006C3486"/>
    <w:pPr>
      <w:widowControl w:val="0"/>
      <w:numPr>
        <w:numId w:val="19"/>
      </w:numPr>
      <w:tabs>
        <w:tab w:val="left" w:pos="1584"/>
        <w:tab w:val="left" w:pos="6287"/>
      </w:tabs>
      <w:autoSpaceDE w:val="0"/>
      <w:autoSpaceDN w:val="0"/>
      <w:spacing w:before="60" w:after="0" w:line="240" w:lineRule="auto"/>
      <w:jc w:val="left"/>
    </w:pPr>
  </w:style>
  <w:style w:type="paragraph" w:styleId="Naslov">
    <w:name w:val="Title"/>
    <w:basedOn w:val="Navaden"/>
    <w:next w:val="Navaden"/>
    <w:link w:val="NaslovZnak"/>
    <w:uiPriority w:val="10"/>
    <w:qFormat/>
    <w:rsid w:val="00D605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D6056E"/>
    <w:rPr>
      <w:rFonts w:asciiTheme="majorHAnsi" w:eastAsiaTheme="majorEastAsia" w:hAnsiTheme="majorHAnsi" w:cstheme="majorBidi"/>
      <w:color w:val="17365D" w:themeColor="text2" w:themeShade="BF"/>
      <w:spacing w:val="5"/>
      <w:kern w:val="28"/>
      <w:sz w:val="52"/>
      <w:szCs w:val="52"/>
    </w:rPr>
  </w:style>
  <w:style w:type="paragraph" w:styleId="Glava">
    <w:name w:val="header"/>
    <w:basedOn w:val="Navaden"/>
    <w:link w:val="GlavaZnak"/>
    <w:uiPriority w:val="99"/>
    <w:unhideWhenUsed/>
    <w:rsid w:val="004F0A72"/>
    <w:pPr>
      <w:tabs>
        <w:tab w:val="center" w:pos="4536"/>
        <w:tab w:val="right" w:pos="9072"/>
      </w:tabs>
      <w:spacing w:after="0" w:line="240" w:lineRule="auto"/>
    </w:pPr>
  </w:style>
  <w:style w:type="character" w:customStyle="1" w:styleId="GlavaZnak">
    <w:name w:val="Glava Znak"/>
    <w:basedOn w:val="Privzetapisavaodstavka"/>
    <w:link w:val="Glava"/>
    <w:uiPriority w:val="99"/>
    <w:rsid w:val="004F0A72"/>
  </w:style>
  <w:style w:type="paragraph" w:styleId="Noga">
    <w:name w:val="footer"/>
    <w:basedOn w:val="Navaden"/>
    <w:link w:val="NogaZnak"/>
    <w:uiPriority w:val="99"/>
    <w:unhideWhenUsed/>
    <w:rsid w:val="004F0A72"/>
    <w:pPr>
      <w:tabs>
        <w:tab w:val="center" w:pos="4536"/>
        <w:tab w:val="right" w:pos="9072"/>
      </w:tabs>
      <w:spacing w:after="0" w:line="240" w:lineRule="auto"/>
    </w:pPr>
  </w:style>
  <w:style w:type="character" w:customStyle="1" w:styleId="NogaZnak">
    <w:name w:val="Noga Znak"/>
    <w:basedOn w:val="Privzetapisavaodstavka"/>
    <w:link w:val="Noga"/>
    <w:uiPriority w:val="99"/>
    <w:rsid w:val="004F0A72"/>
  </w:style>
  <w:style w:type="paragraph" w:styleId="Telobesedila">
    <w:name w:val="Body Text"/>
    <w:basedOn w:val="Navaden"/>
    <w:link w:val="TelobesedilaZnak"/>
    <w:uiPriority w:val="1"/>
    <w:qFormat/>
    <w:rsid w:val="00AF2A7B"/>
    <w:pPr>
      <w:widowControl w:val="0"/>
      <w:autoSpaceDE w:val="0"/>
      <w:autoSpaceDN w:val="0"/>
      <w:spacing w:after="0" w:line="240" w:lineRule="auto"/>
      <w:ind w:left="156"/>
    </w:pPr>
    <w:rPr>
      <w:rFonts w:ascii="Times New Roman" w:eastAsia="Times New Roman" w:hAnsi="Times New Roman" w:cs="Times New Roman"/>
      <w:sz w:val="24"/>
      <w:szCs w:val="24"/>
      <w:lang w:eastAsia="en-US"/>
    </w:rPr>
  </w:style>
  <w:style w:type="character" w:customStyle="1" w:styleId="TelobesedilaZnak">
    <w:name w:val="Telo besedila Znak"/>
    <w:basedOn w:val="Privzetapisavaodstavka"/>
    <w:link w:val="Telobesedila"/>
    <w:uiPriority w:val="1"/>
    <w:rsid w:val="00AF2A7B"/>
    <w:rPr>
      <w:rFonts w:ascii="Times New Roman" w:eastAsia="Times New Roman" w:hAnsi="Times New Roman" w:cs="Times New Roman"/>
      <w:sz w:val="24"/>
      <w:szCs w:val="24"/>
      <w:lang w:eastAsia="en-US"/>
    </w:rPr>
  </w:style>
  <w:style w:type="character" w:customStyle="1" w:styleId="Naslov1Znak">
    <w:name w:val="Naslov 1 Znak"/>
    <w:basedOn w:val="Privzetapisavaodstavka"/>
    <w:link w:val="Naslov1"/>
    <w:uiPriority w:val="9"/>
    <w:rsid w:val="001D7389"/>
    <w:rPr>
      <w:rFonts w:ascii="Arial" w:eastAsiaTheme="majorEastAsia" w:hAnsi="Arial" w:cstheme="majorBidi"/>
      <w:color w:val="17365D" w:themeColor="text2" w:themeShade="BF"/>
      <w:sz w:val="32"/>
      <w:szCs w:val="32"/>
    </w:rPr>
  </w:style>
  <w:style w:type="character" w:customStyle="1" w:styleId="Naslov2Znak">
    <w:name w:val="Naslov 2 Znak"/>
    <w:basedOn w:val="Privzetapisavaodstavka"/>
    <w:link w:val="Naslov2"/>
    <w:uiPriority w:val="9"/>
    <w:rsid w:val="00554FD5"/>
    <w:rPr>
      <w:rFonts w:ascii="Arial" w:eastAsiaTheme="majorEastAsia" w:hAnsi="Arial" w:cstheme="majorBidi"/>
      <w:color w:val="17365D" w:themeColor="text2" w:themeShade="BF"/>
      <w:sz w:val="28"/>
      <w:szCs w:val="26"/>
    </w:rPr>
  </w:style>
  <w:style w:type="character" w:customStyle="1" w:styleId="Naslov3Znak">
    <w:name w:val="Naslov 3 Znak"/>
    <w:basedOn w:val="Privzetapisavaodstavka"/>
    <w:link w:val="Naslov3"/>
    <w:uiPriority w:val="9"/>
    <w:semiHidden/>
    <w:rsid w:val="00373F1A"/>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9"/>
    <w:semiHidden/>
    <w:rsid w:val="00373F1A"/>
    <w:rPr>
      <w:rFonts w:asciiTheme="majorHAnsi" w:eastAsiaTheme="majorEastAsia" w:hAnsiTheme="majorHAnsi" w:cstheme="majorBidi"/>
      <w:i/>
      <w:iCs/>
      <w:color w:val="365F91" w:themeColor="accent1" w:themeShade="BF"/>
    </w:rPr>
  </w:style>
  <w:style w:type="character" w:customStyle="1" w:styleId="Naslov5Znak">
    <w:name w:val="Naslov 5 Znak"/>
    <w:basedOn w:val="Privzetapisavaodstavka"/>
    <w:link w:val="Naslov5"/>
    <w:uiPriority w:val="9"/>
    <w:semiHidden/>
    <w:rsid w:val="00373F1A"/>
    <w:rPr>
      <w:rFonts w:asciiTheme="majorHAnsi" w:eastAsiaTheme="majorEastAsia" w:hAnsiTheme="majorHAnsi" w:cstheme="majorBidi"/>
      <w:color w:val="365F91" w:themeColor="accent1" w:themeShade="BF"/>
    </w:rPr>
  </w:style>
  <w:style w:type="character" w:customStyle="1" w:styleId="Naslov6Znak">
    <w:name w:val="Naslov 6 Znak"/>
    <w:basedOn w:val="Privzetapisavaodstavka"/>
    <w:link w:val="Naslov6"/>
    <w:uiPriority w:val="9"/>
    <w:semiHidden/>
    <w:rsid w:val="00373F1A"/>
    <w:rPr>
      <w:rFonts w:asciiTheme="majorHAnsi" w:eastAsiaTheme="majorEastAsia" w:hAnsiTheme="majorHAnsi" w:cstheme="majorBidi"/>
      <w:color w:val="243F60" w:themeColor="accent1" w:themeShade="7F"/>
    </w:rPr>
  </w:style>
  <w:style w:type="character" w:customStyle="1" w:styleId="Naslov7Znak">
    <w:name w:val="Naslov 7 Znak"/>
    <w:basedOn w:val="Privzetapisavaodstavka"/>
    <w:link w:val="Naslov7"/>
    <w:uiPriority w:val="9"/>
    <w:semiHidden/>
    <w:rsid w:val="00373F1A"/>
    <w:rPr>
      <w:rFonts w:asciiTheme="majorHAnsi" w:eastAsiaTheme="majorEastAsia" w:hAnsiTheme="majorHAnsi" w:cstheme="majorBidi"/>
      <w:i/>
      <w:iCs/>
      <w:color w:val="243F60" w:themeColor="accent1" w:themeShade="7F"/>
    </w:rPr>
  </w:style>
  <w:style w:type="character" w:customStyle="1" w:styleId="Naslov8Znak">
    <w:name w:val="Naslov 8 Znak"/>
    <w:basedOn w:val="Privzetapisavaodstavka"/>
    <w:link w:val="Naslov8"/>
    <w:uiPriority w:val="9"/>
    <w:semiHidden/>
    <w:rsid w:val="00373F1A"/>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373F1A"/>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avaden"/>
    <w:uiPriority w:val="1"/>
    <w:qFormat/>
    <w:rsid w:val="005948BC"/>
    <w:pPr>
      <w:widowControl w:val="0"/>
      <w:autoSpaceDE w:val="0"/>
      <w:autoSpaceDN w:val="0"/>
      <w:spacing w:before="0" w:after="0" w:line="240" w:lineRule="auto"/>
      <w:ind w:left="17"/>
      <w:jc w:val="left"/>
    </w:pPr>
    <w:rPr>
      <w:rFonts w:ascii="Calibri" w:eastAsia="Calibri" w:hAnsi="Calibri" w:cs="Calibri"/>
      <w:lang w:eastAsia="en-US"/>
    </w:rPr>
  </w:style>
  <w:style w:type="table" w:customStyle="1" w:styleId="TableNormal">
    <w:name w:val="Table Normal"/>
    <w:uiPriority w:val="2"/>
    <w:semiHidden/>
    <w:qFormat/>
    <w:rsid w:val="005948BC"/>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Tabelasvetlamrea">
    <w:name w:val="Grid Table Light"/>
    <w:basedOn w:val="Navadnatabela"/>
    <w:uiPriority w:val="40"/>
    <w:rsid w:val="002E0B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588">
      <w:bodyDiv w:val="1"/>
      <w:marLeft w:val="0"/>
      <w:marRight w:val="0"/>
      <w:marTop w:val="0"/>
      <w:marBottom w:val="0"/>
      <w:divBdr>
        <w:top w:val="none" w:sz="0" w:space="0" w:color="auto"/>
        <w:left w:val="none" w:sz="0" w:space="0" w:color="auto"/>
        <w:bottom w:val="none" w:sz="0" w:space="0" w:color="auto"/>
        <w:right w:val="none" w:sz="0" w:space="0" w:color="auto"/>
      </w:divBdr>
    </w:div>
    <w:div w:id="321856393">
      <w:bodyDiv w:val="1"/>
      <w:marLeft w:val="0"/>
      <w:marRight w:val="0"/>
      <w:marTop w:val="0"/>
      <w:marBottom w:val="0"/>
      <w:divBdr>
        <w:top w:val="none" w:sz="0" w:space="0" w:color="auto"/>
        <w:left w:val="none" w:sz="0" w:space="0" w:color="auto"/>
        <w:bottom w:val="none" w:sz="0" w:space="0" w:color="auto"/>
        <w:right w:val="none" w:sz="0" w:space="0" w:color="auto"/>
      </w:divBdr>
    </w:div>
    <w:div w:id="332031657">
      <w:bodyDiv w:val="1"/>
      <w:marLeft w:val="0"/>
      <w:marRight w:val="0"/>
      <w:marTop w:val="0"/>
      <w:marBottom w:val="0"/>
      <w:divBdr>
        <w:top w:val="none" w:sz="0" w:space="0" w:color="auto"/>
        <w:left w:val="none" w:sz="0" w:space="0" w:color="auto"/>
        <w:bottom w:val="none" w:sz="0" w:space="0" w:color="auto"/>
        <w:right w:val="none" w:sz="0" w:space="0" w:color="auto"/>
      </w:divBdr>
    </w:div>
    <w:div w:id="498545801">
      <w:bodyDiv w:val="1"/>
      <w:marLeft w:val="0"/>
      <w:marRight w:val="0"/>
      <w:marTop w:val="0"/>
      <w:marBottom w:val="0"/>
      <w:divBdr>
        <w:top w:val="none" w:sz="0" w:space="0" w:color="auto"/>
        <w:left w:val="none" w:sz="0" w:space="0" w:color="auto"/>
        <w:bottom w:val="none" w:sz="0" w:space="0" w:color="auto"/>
        <w:right w:val="none" w:sz="0" w:space="0" w:color="auto"/>
      </w:divBdr>
    </w:div>
    <w:div w:id="525946320">
      <w:bodyDiv w:val="1"/>
      <w:marLeft w:val="0"/>
      <w:marRight w:val="0"/>
      <w:marTop w:val="0"/>
      <w:marBottom w:val="0"/>
      <w:divBdr>
        <w:top w:val="none" w:sz="0" w:space="0" w:color="auto"/>
        <w:left w:val="none" w:sz="0" w:space="0" w:color="auto"/>
        <w:bottom w:val="none" w:sz="0" w:space="0" w:color="auto"/>
        <w:right w:val="none" w:sz="0" w:space="0" w:color="auto"/>
      </w:divBdr>
    </w:div>
    <w:div w:id="578439560">
      <w:bodyDiv w:val="1"/>
      <w:marLeft w:val="0"/>
      <w:marRight w:val="0"/>
      <w:marTop w:val="0"/>
      <w:marBottom w:val="0"/>
      <w:divBdr>
        <w:top w:val="none" w:sz="0" w:space="0" w:color="auto"/>
        <w:left w:val="none" w:sz="0" w:space="0" w:color="auto"/>
        <w:bottom w:val="none" w:sz="0" w:space="0" w:color="auto"/>
        <w:right w:val="none" w:sz="0" w:space="0" w:color="auto"/>
      </w:divBdr>
    </w:div>
    <w:div w:id="742290186">
      <w:bodyDiv w:val="1"/>
      <w:marLeft w:val="0"/>
      <w:marRight w:val="0"/>
      <w:marTop w:val="0"/>
      <w:marBottom w:val="0"/>
      <w:divBdr>
        <w:top w:val="none" w:sz="0" w:space="0" w:color="auto"/>
        <w:left w:val="none" w:sz="0" w:space="0" w:color="auto"/>
        <w:bottom w:val="none" w:sz="0" w:space="0" w:color="auto"/>
        <w:right w:val="none" w:sz="0" w:space="0" w:color="auto"/>
      </w:divBdr>
    </w:div>
    <w:div w:id="901864772">
      <w:bodyDiv w:val="1"/>
      <w:marLeft w:val="0"/>
      <w:marRight w:val="0"/>
      <w:marTop w:val="0"/>
      <w:marBottom w:val="0"/>
      <w:divBdr>
        <w:top w:val="none" w:sz="0" w:space="0" w:color="auto"/>
        <w:left w:val="none" w:sz="0" w:space="0" w:color="auto"/>
        <w:bottom w:val="none" w:sz="0" w:space="0" w:color="auto"/>
        <w:right w:val="none" w:sz="0" w:space="0" w:color="auto"/>
      </w:divBdr>
    </w:div>
    <w:div w:id="994189896">
      <w:bodyDiv w:val="1"/>
      <w:marLeft w:val="0"/>
      <w:marRight w:val="0"/>
      <w:marTop w:val="0"/>
      <w:marBottom w:val="0"/>
      <w:divBdr>
        <w:top w:val="none" w:sz="0" w:space="0" w:color="auto"/>
        <w:left w:val="none" w:sz="0" w:space="0" w:color="auto"/>
        <w:bottom w:val="none" w:sz="0" w:space="0" w:color="auto"/>
        <w:right w:val="none" w:sz="0" w:space="0" w:color="auto"/>
      </w:divBdr>
    </w:div>
    <w:div w:id="1156070129">
      <w:bodyDiv w:val="1"/>
      <w:marLeft w:val="0"/>
      <w:marRight w:val="0"/>
      <w:marTop w:val="0"/>
      <w:marBottom w:val="0"/>
      <w:divBdr>
        <w:top w:val="none" w:sz="0" w:space="0" w:color="auto"/>
        <w:left w:val="none" w:sz="0" w:space="0" w:color="auto"/>
        <w:bottom w:val="none" w:sz="0" w:space="0" w:color="auto"/>
        <w:right w:val="none" w:sz="0" w:space="0" w:color="auto"/>
      </w:divBdr>
    </w:div>
    <w:div w:id="1237473532">
      <w:bodyDiv w:val="1"/>
      <w:marLeft w:val="0"/>
      <w:marRight w:val="0"/>
      <w:marTop w:val="0"/>
      <w:marBottom w:val="0"/>
      <w:divBdr>
        <w:top w:val="none" w:sz="0" w:space="0" w:color="auto"/>
        <w:left w:val="none" w:sz="0" w:space="0" w:color="auto"/>
        <w:bottom w:val="none" w:sz="0" w:space="0" w:color="auto"/>
        <w:right w:val="none" w:sz="0" w:space="0" w:color="auto"/>
      </w:divBdr>
    </w:div>
    <w:div w:id="1252280339">
      <w:bodyDiv w:val="1"/>
      <w:marLeft w:val="0"/>
      <w:marRight w:val="0"/>
      <w:marTop w:val="0"/>
      <w:marBottom w:val="0"/>
      <w:divBdr>
        <w:top w:val="none" w:sz="0" w:space="0" w:color="auto"/>
        <w:left w:val="none" w:sz="0" w:space="0" w:color="auto"/>
        <w:bottom w:val="none" w:sz="0" w:space="0" w:color="auto"/>
        <w:right w:val="none" w:sz="0" w:space="0" w:color="auto"/>
      </w:divBdr>
    </w:div>
    <w:div w:id="1265847953">
      <w:bodyDiv w:val="1"/>
      <w:marLeft w:val="0"/>
      <w:marRight w:val="0"/>
      <w:marTop w:val="0"/>
      <w:marBottom w:val="0"/>
      <w:divBdr>
        <w:top w:val="none" w:sz="0" w:space="0" w:color="auto"/>
        <w:left w:val="none" w:sz="0" w:space="0" w:color="auto"/>
        <w:bottom w:val="none" w:sz="0" w:space="0" w:color="auto"/>
        <w:right w:val="none" w:sz="0" w:space="0" w:color="auto"/>
      </w:divBdr>
    </w:div>
    <w:div w:id="1280915745">
      <w:bodyDiv w:val="1"/>
      <w:marLeft w:val="0"/>
      <w:marRight w:val="0"/>
      <w:marTop w:val="0"/>
      <w:marBottom w:val="0"/>
      <w:divBdr>
        <w:top w:val="none" w:sz="0" w:space="0" w:color="auto"/>
        <w:left w:val="none" w:sz="0" w:space="0" w:color="auto"/>
        <w:bottom w:val="none" w:sz="0" w:space="0" w:color="auto"/>
        <w:right w:val="none" w:sz="0" w:space="0" w:color="auto"/>
      </w:divBdr>
    </w:div>
    <w:div w:id="1287854962">
      <w:bodyDiv w:val="1"/>
      <w:marLeft w:val="0"/>
      <w:marRight w:val="0"/>
      <w:marTop w:val="0"/>
      <w:marBottom w:val="0"/>
      <w:divBdr>
        <w:top w:val="none" w:sz="0" w:space="0" w:color="auto"/>
        <w:left w:val="none" w:sz="0" w:space="0" w:color="auto"/>
        <w:bottom w:val="none" w:sz="0" w:space="0" w:color="auto"/>
        <w:right w:val="none" w:sz="0" w:space="0" w:color="auto"/>
      </w:divBdr>
    </w:div>
    <w:div w:id="1307124934">
      <w:bodyDiv w:val="1"/>
      <w:marLeft w:val="0"/>
      <w:marRight w:val="0"/>
      <w:marTop w:val="0"/>
      <w:marBottom w:val="0"/>
      <w:divBdr>
        <w:top w:val="none" w:sz="0" w:space="0" w:color="auto"/>
        <w:left w:val="none" w:sz="0" w:space="0" w:color="auto"/>
        <w:bottom w:val="none" w:sz="0" w:space="0" w:color="auto"/>
        <w:right w:val="none" w:sz="0" w:space="0" w:color="auto"/>
      </w:divBdr>
    </w:div>
    <w:div w:id="1433237763">
      <w:bodyDiv w:val="1"/>
      <w:marLeft w:val="0"/>
      <w:marRight w:val="0"/>
      <w:marTop w:val="0"/>
      <w:marBottom w:val="0"/>
      <w:divBdr>
        <w:top w:val="none" w:sz="0" w:space="0" w:color="auto"/>
        <w:left w:val="none" w:sz="0" w:space="0" w:color="auto"/>
        <w:bottom w:val="none" w:sz="0" w:space="0" w:color="auto"/>
        <w:right w:val="none" w:sz="0" w:space="0" w:color="auto"/>
      </w:divBdr>
    </w:div>
    <w:div w:id="1994676434">
      <w:bodyDiv w:val="1"/>
      <w:marLeft w:val="0"/>
      <w:marRight w:val="0"/>
      <w:marTop w:val="0"/>
      <w:marBottom w:val="0"/>
      <w:divBdr>
        <w:top w:val="none" w:sz="0" w:space="0" w:color="auto"/>
        <w:left w:val="none" w:sz="0" w:space="0" w:color="auto"/>
        <w:bottom w:val="none" w:sz="0" w:space="0" w:color="auto"/>
        <w:right w:val="none" w:sz="0" w:space="0" w:color="auto"/>
      </w:divBdr>
    </w:div>
    <w:div w:id="2068651473">
      <w:bodyDiv w:val="1"/>
      <w:marLeft w:val="0"/>
      <w:marRight w:val="0"/>
      <w:marTop w:val="0"/>
      <w:marBottom w:val="0"/>
      <w:divBdr>
        <w:top w:val="none" w:sz="0" w:space="0" w:color="auto"/>
        <w:left w:val="none" w:sz="0" w:space="0" w:color="auto"/>
        <w:bottom w:val="none" w:sz="0" w:space="0" w:color="auto"/>
        <w:right w:val="none" w:sz="0" w:space="0" w:color="auto"/>
      </w:divBdr>
    </w:div>
    <w:div w:id="20821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C5B14D-82E8-4107-B638-B9D5EAB6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1703</Words>
  <Characters>9711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dc:creator>
  <cp:lastModifiedBy>Vera Orešnik</cp:lastModifiedBy>
  <cp:revision>18</cp:revision>
  <cp:lastPrinted>2022-09-02T11:24:00Z</cp:lastPrinted>
  <dcterms:created xsi:type="dcterms:W3CDTF">2025-09-12T08:50:00Z</dcterms:created>
  <dcterms:modified xsi:type="dcterms:W3CDTF">2025-10-23T09:55:00Z</dcterms:modified>
</cp:coreProperties>
</file>