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56E" w:rsidR="005B1D66" w:rsidP="005B1D66" w:rsidRDefault="005B1D66" w14:paraId="19B556B0" w14:textId="5CA9131C">
      <w:pPr>
        <w:pStyle w:val="Naslov"/>
        <w:rPr>
          <w:rFonts w:ascii="Arial" w:hAnsi="Arial" w:cs="Arial"/>
          <w:sz w:val="28"/>
          <w:szCs w:val="28"/>
        </w:rPr>
      </w:pPr>
      <w:r w:rsidRPr="00D364C0">
        <w:rPr>
          <w:rFonts w:ascii="Arial" w:hAnsi="Arial" w:cs="Arial"/>
          <w:b/>
          <w:sz w:val="28"/>
          <w:szCs w:val="28"/>
        </w:rPr>
        <w:t>NAČRT OCENJEVANJA</w:t>
      </w:r>
      <w:r w:rsidRPr="00D6056E">
        <w:rPr>
          <w:rFonts w:ascii="Arial" w:hAnsi="Arial" w:cs="Arial"/>
          <w:sz w:val="28"/>
          <w:szCs w:val="28"/>
        </w:rPr>
        <w:t xml:space="preserve"> </w:t>
      </w:r>
      <w:r w:rsidR="00B06A7D">
        <w:rPr>
          <w:rFonts w:ascii="Arial" w:hAnsi="Arial" w:cs="Arial"/>
          <w:b/>
          <w:sz w:val="28"/>
          <w:szCs w:val="28"/>
        </w:rPr>
        <w:t>–</w:t>
      </w:r>
      <w:r>
        <w:rPr>
          <w:rFonts w:ascii="Arial" w:hAnsi="Arial" w:cs="Arial"/>
          <w:sz w:val="28"/>
          <w:szCs w:val="28"/>
        </w:rPr>
        <w:t xml:space="preserve"> </w:t>
      </w:r>
      <w:r w:rsidRPr="00D364C0">
        <w:rPr>
          <w:rFonts w:ascii="Arial" w:hAnsi="Arial" w:cs="Arial"/>
          <w:b/>
          <w:sz w:val="28"/>
          <w:szCs w:val="28"/>
        </w:rPr>
        <w:t>RAČUNALNIŠTVO IN INFORMATIKA</w:t>
      </w:r>
    </w:p>
    <w:p w:rsidR="005B1D66" w:rsidP="005B1D66" w:rsidRDefault="005B1D66" w14:paraId="5CCB61F9" w14:textId="77777777">
      <w:pPr>
        <w:tabs>
          <w:tab w:val="left" w:pos="6287"/>
        </w:tabs>
        <w:rPr>
          <w:rFonts w:ascii="Arial" w:hAnsi="Arial" w:cs="Arial"/>
        </w:rPr>
      </w:pPr>
      <w:r>
        <w:rPr>
          <w:rFonts w:ascii="Arial" w:hAnsi="Arial" w:cs="Arial"/>
          <w:b/>
        </w:rPr>
        <w:t>Program:</w:t>
      </w:r>
      <w:r w:rsidRPr="00051059">
        <w:rPr>
          <w:rFonts w:ascii="Arial" w:hAnsi="Arial" w:cs="Arial"/>
          <w:b/>
        </w:rPr>
        <w:t xml:space="preserve"> </w:t>
      </w:r>
      <w:r>
        <w:rPr>
          <w:rFonts w:ascii="Arial" w:hAnsi="Arial" w:cs="Arial"/>
        </w:rPr>
        <w:t>Bolničar-negovalec, 1. letnik</w:t>
      </w:r>
    </w:p>
    <w:p w:rsidRPr="00D364C0" w:rsidR="005B1D66" w:rsidP="005B1D66" w:rsidRDefault="005B1D66" w14:paraId="017A649A" w14:textId="40D993F7">
      <w:pPr>
        <w:tabs>
          <w:tab w:val="left" w:pos="6287"/>
        </w:tabs>
        <w:rPr>
          <w:rFonts w:ascii="Arial" w:hAnsi="Arial" w:cs="Arial"/>
        </w:rPr>
      </w:pPr>
      <w:r w:rsidRPr="1B9DFD03" w:rsidR="005B1D66">
        <w:rPr>
          <w:rFonts w:ascii="Arial" w:hAnsi="Arial" w:cs="Arial"/>
          <w:b w:val="1"/>
          <w:bCs w:val="1"/>
        </w:rPr>
        <w:t>Šolsko leto:</w:t>
      </w:r>
      <w:r w:rsidRPr="1B9DFD03" w:rsidR="005B1D66">
        <w:rPr>
          <w:rFonts w:ascii="Arial" w:hAnsi="Arial" w:cs="Arial"/>
        </w:rPr>
        <w:t xml:space="preserve"> </w:t>
      </w:r>
      <w:r w:rsidRPr="1B9DFD03" w:rsidR="005B1D66">
        <w:rPr>
          <w:rFonts w:ascii="Arial" w:hAnsi="Arial" w:cs="Arial"/>
        </w:rPr>
        <w:t>202</w:t>
      </w:r>
      <w:r w:rsidRPr="1B9DFD03" w:rsidR="3D98036A">
        <w:rPr>
          <w:rFonts w:ascii="Arial" w:hAnsi="Arial" w:cs="Arial"/>
        </w:rPr>
        <w:t>5</w:t>
      </w:r>
      <w:r w:rsidRPr="1B9DFD03" w:rsidR="005B1D66">
        <w:rPr>
          <w:rFonts w:ascii="Arial" w:hAnsi="Arial" w:cs="Arial"/>
        </w:rPr>
        <w:t>/2</w:t>
      </w:r>
      <w:r w:rsidRPr="1B9DFD03" w:rsidR="035182D5">
        <w:rPr>
          <w:rFonts w:ascii="Arial" w:hAnsi="Arial" w:cs="Arial"/>
        </w:rPr>
        <w:t>6</w:t>
      </w:r>
    </w:p>
    <w:p w:rsidRPr="000506D3" w:rsidR="005B1D66" w:rsidP="005B1D66" w:rsidRDefault="005B1D66" w14:paraId="4F7224F0" w14:textId="77777777">
      <w:pPr>
        <w:tabs>
          <w:tab w:val="left" w:pos="6287"/>
        </w:tabs>
        <w:rPr>
          <w:rFonts w:ascii="Arial" w:hAnsi="Arial" w:cs="Arial"/>
          <w:b/>
          <w:sz w:val="24"/>
          <w:szCs w:val="24"/>
        </w:rPr>
      </w:pPr>
      <w:r w:rsidRPr="000506D3">
        <w:rPr>
          <w:rFonts w:ascii="Arial" w:hAnsi="Arial" w:cs="Arial"/>
          <w:b/>
          <w:sz w:val="24"/>
          <w:szCs w:val="24"/>
        </w:rPr>
        <w:t>OCENJEVANJE</w:t>
      </w:r>
    </w:p>
    <w:p w:rsidR="005B1D66" w:rsidP="005B1D66" w:rsidRDefault="005B1D66" w14:paraId="68FFDF7B" w14:textId="77777777">
      <w:pPr>
        <w:pStyle w:val="Odstavekseznama"/>
        <w:numPr>
          <w:ilvl w:val="0"/>
          <w:numId w:val="1"/>
        </w:numPr>
        <w:tabs>
          <w:tab w:val="left" w:pos="6287"/>
        </w:tabs>
        <w:spacing w:before="60" w:after="120" w:line="240" w:lineRule="auto"/>
        <w:ind w:left="357" w:hanging="357"/>
        <w:contextualSpacing w:val="0"/>
        <w:jc w:val="both"/>
        <w:rPr>
          <w:rFonts w:ascii="Arial" w:hAnsi="Arial" w:cs="Arial"/>
        </w:rPr>
      </w:pPr>
      <w:r w:rsidRPr="00D26178">
        <w:rPr>
          <w:rFonts w:ascii="Arial" w:hAnsi="Arial" w:cs="Arial"/>
          <w:b/>
        </w:rPr>
        <w:t>Ocena iz ustnega ocenjevanja:</w:t>
      </w:r>
      <w:r>
        <w:rPr>
          <w:rFonts w:ascii="Arial" w:hAnsi="Arial" w:cs="Arial"/>
        </w:rPr>
        <w:t xml:space="preserve"> ustno ocenjevanje teoretičnih vsebin, zagovori vaj, domačih nalog.</w:t>
      </w:r>
    </w:p>
    <w:p w:rsidR="005B1D66" w:rsidP="005B1D66" w:rsidRDefault="005B1D66" w14:paraId="3B2D6440" w14:textId="77777777">
      <w:pPr>
        <w:pStyle w:val="Odstavekseznama"/>
        <w:numPr>
          <w:ilvl w:val="0"/>
          <w:numId w:val="1"/>
        </w:numPr>
        <w:tabs>
          <w:tab w:val="left" w:pos="6287"/>
        </w:tabs>
        <w:spacing w:before="60" w:after="120" w:line="240" w:lineRule="auto"/>
        <w:ind w:left="357" w:hanging="357"/>
        <w:contextualSpacing w:val="0"/>
        <w:jc w:val="both"/>
        <w:rPr>
          <w:rFonts w:ascii="Arial" w:hAnsi="Arial" w:cs="Arial"/>
        </w:rPr>
      </w:pPr>
      <w:r w:rsidRPr="00D26178">
        <w:rPr>
          <w:rFonts w:ascii="Arial" w:hAnsi="Arial" w:cs="Arial"/>
          <w:b/>
        </w:rPr>
        <w:t>Obvezna seminarska naloga</w:t>
      </w:r>
      <w:r>
        <w:rPr>
          <w:rFonts w:ascii="Arial" w:hAnsi="Arial" w:cs="Arial"/>
        </w:rPr>
        <w:t xml:space="preserve"> v 1. ocenjevalnem obdobju</w:t>
      </w:r>
      <w:r w:rsidRPr="000506D3">
        <w:rPr>
          <w:rFonts w:ascii="Arial" w:hAnsi="Arial" w:cs="Arial"/>
        </w:rPr>
        <w:t xml:space="preserve"> iz urejanja besedil po enotni predlogi oz. standardih, ki velja za seminarske naloge na naši šoli. Dijaki seminarsko nalogo zagovarjajo. Ocenjuje se izdelava, zagovor iz poznavanja urejanja besedil in strokovne teme iz računalništva in informatike. Če dijak uspešno ne opravi zagovora, je seminarska naloga ocenjena negativno. Če dijak ne odda seminarske naloge je neocenjen. Oceno lahko pridobi oz. popravi v naslednjem ocenjevalnem obdobju. </w:t>
      </w:r>
    </w:p>
    <w:p w:rsidRPr="00DE7CF9" w:rsidR="005B1D66" w:rsidP="005B1D66" w:rsidRDefault="005B1D66" w14:paraId="576BBAAC" w14:textId="77777777">
      <w:pPr>
        <w:tabs>
          <w:tab w:val="left" w:pos="6287"/>
        </w:tabs>
        <w:spacing w:before="120" w:after="120" w:line="240" w:lineRule="auto"/>
        <w:jc w:val="both"/>
        <w:rPr>
          <w:rFonts w:ascii="Arial" w:hAnsi="Arial" w:cs="Arial"/>
        </w:rPr>
      </w:pPr>
    </w:p>
    <w:p w:rsidR="005B1D66" w:rsidP="005B1D66" w:rsidRDefault="005B1D66" w14:paraId="5AE54701" w14:textId="77777777">
      <w:pPr>
        <w:tabs>
          <w:tab w:val="left" w:pos="6287"/>
        </w:tabs>
        <w:rPr>
          <w:rFonts w:ascii="Arial" w:hAnsi="Arial" w:cs="Arial"/>
          <w:b/>
          <w:sz w:val="24"/>
          <w:szCs w:val="24"/>
        </w:rPr>
      </w:pPr>
      <w:r w:rsidRPr="001356B7">
        <w:rPr>
          <w:rFonts w:ascii="Arial" w:hAnsi="Arial" w:cs="Arial"/>
          <w:b/>
          <w:sz w:val="24"/>
          <w:szCs w:val="24"/>
        </w:rPr>
        <w:t xml:space="preserve">MINIMALNI STANDARDI </w:t>
      </w:r>
      <w:r>
        <w:rPr>
          <w:rFonts w:ascii="Arial" w:hAnsi="Arial" w:cs="Arial"/>
          <w:b/>
          <w:sz w:val="24"/>
          <w:szCs w:val="24"/>
        </w:rPr>
        <w:t>PRI USTNEM OCENJEVANJU</w:t>
      </w:r>
    </w:p>
    <w:p w:rsidR="005B1D66" w:rsidP="005B1D66" w:rsidRDefault="005B1D66" w14:paraId="28E1C822" w14:textId="77777777">
      <w:pPr>
        <w:pStyle w:val="Odstavekseznama"/>
        <w:numPr>
          <w:ilvl w:val="0"/>
          <w:numId w:val="4"/>
        </w:numPr>
        <w:tabs>
          <w:tab w:val="left" w:pos="6287"/>
        </w:tabs>
        <w:spacing w:before="60" w:after="120" w:line="240" w:lineRule="auto"/>
        <w:contextualSpacing w:val="0"/>
        <w:jc w:val="both"/>
        <w:rPr>
          <w:rFonts w:ascii="Arial" w:hAnsi="Arial" w:cs="Arial"/>
          <w:b/>
          <w:sz w:val="24"/>
          <w:szCs w:val="24"/>
        </w:rPr>
      </w:pPr>
      <w:r w:rsidRPr="0054472F">
        <w:rPr>
          <w:rFonts w:ascii="Arial" w:hAnsi="Arial" w:cs="Arial"/>
        </w:rPr>
        <w:t>Dij</w:t>
      </w:r>
      <w:r>
        <w:rPr>
          <w:rFonts w:ascii="Arial" w:hAnsi="Arial" w:cs="Arial"/>
        </w:rPr>
        <w:t>ak pozna osnovne in temeljne vsebine, pojme, operacije - kot je določeno v letnem delovnem načrtu.</w:t>
      </w:r>
    </w:p>
    <w:p w:rsidRPr="00275C99" w:rsidR="005B1D66" w:rsidP="005B1D66" w:rsidRDefault="005B1D66" w14:paraId="78C780DD" w14:textId="77777777">
      <w:pPr>
        <w:tabs>
          <w:tab w:val="left" w:pos="6287"/>
        </w:tabs>
        <w:spacing w:before="60" w:after="120" w:line="240" w:lineRule="auto"/>
        <w:jc w:val="both"/>
        <w:rPr>
          <w:rFonts w:ascii="Arial" w:hAnsi="Arial" w:cs="Arial"/>
        </w:rPr>
      </w:pPr>
    </w:p>
    <w:p w:rsidR="005B1D66" w:rsidP="005B1D66" w:rsidRDefault="005B1D66" w14:paraId="18A78730" w14:textId="77777777">
      <w:pPr>
        <w:tabs>
          <w:tab w:val="left" w:pos="6287"/>
        </w:tabs>
        <w:rPr>
          <w:rFonts w:ascii="Arial" w:hAnsi="Arial" w:cs="Arial"/>
          <w:b/>
          <w:sz w:val="24"/>
          <w:szCs w:val="24"/>
        </w:rPr>
      </w:pPr>
      <w:r w:rsidRPr="00DE7CF9">
        <w:rPr>
          <w:rFonts w:ascii="Arial" w:hAnsi="Arial" w:cs="Arial"/>
          <w:b/>
          <w:sz w:val="24"/>
          <w:szCs w:val="24"/>
        </w:rPr>
        <w:t xml:space="preserve">MINIMALNI STANDARDI ZA </w:t>
      </w:r>
      <w:r>
        <w:rPr>
          <w:rFonts w:ascii="Arial" w:hAnsi="Arial" w:cs="Arial"/>
          <w:b/>
          <w:sz w:val="24"/>
          <w:szCs w:val="24"/>
        </w:rPr>
        <w:t xml:space="preserve">1. </w:t>
      </w:r>
      <w:r w:rsidRPr="00DE7CF9">
        <w:rPr>
          <w:rFonts w:ascii="Arial" w:hAnsi="Arial" w:cs="Arial"/>
          <w:b/>
          <w:sz w:val="24"/>
          <w:szCs w:val="24"/>
        </w:rPr>
        <w:t>SEMINARSK</w:t>
      </w:r>
      <w:r>
        <w:rPr>
          <w:rFonts w:ascii="Arial" w:hAnsi="Arial" w:cs="Arial"/>
          <w:b/>
          <w:sz w:val="24"/>
          <w:szCs w:val="24"/>
        </w:rPr>
        <w:t>O</w:t>
      </w:r>
      <w:r w:rsidRPr="00DE7CF9">
        <w:rPr>
          <w:rFonts w:ascii="Arial" w:hAnsi="Arial" w:cs="Arial"/>
          <w:b/>
          <w:sz w:val="24"/>
          <w:szCs w:val="24"/>
        </w:rPr>
        <w:t xml:space="preserve"> NALOG</w:t>
      </w:r>
      <w:r>
        <w:rPr>
          <w:rFonts w:ascii="Arial" w:hAnsi="Arial" w:cs="Arial"/>
          <w:b/>
          <w:sz w:val="24"/>
          <w:szCs w:val="24"/>
        </w:rPr>
        <w:t>O</w:t>
      </w:r>
    </w:p>
    <w:p w:rsidR="005B1D66" w:rsidP="005B1D66" w:rsidRDefault="005B1D66" w14:paraId="6DF9FB4D" w14:textId="77777777">
      <w:pPr>
        <w:pStyle w:val="Odstavekseznama"/>
        <w:numPr>
          <w:ilvl w:val="0"/>
          <w:numId w:val="2"/>
        </w:numPr>
        <w:tabs>
          <w:tab w:val="left" w:pos="6287"/>
        </w:tabs>
        <w:spacing w:before="60" w:after="120" w:line="240" w:lineRule="auto"/>
        <w:contextualSpacing w:val="0"/>
        <w:jc w:val="both"/>
        <w:rPr>
          <w:rFonts w:ascii="Arial" w:hAnsi="Arial" w:cs="Arial"/>
        </w:rPr>
      </w:pPr>
      <w:r w:rsidRPr="00DE7CF9">
        <w:rPr>
          <w:rFonts w:ascii="Arial" w:hAnsi="Arial" w:cs="Arial"/>
        </w:rPr>
        <w:t>Seminarska naloga vsebuje</w:t>
      </w:r>
      <w:r>
        <w:rPr>
          <w:rFonts w:ascii="Arial" w:hAnsi="Arial" w:cs="Arial"/>
        </w:rPr>
        <w:t xml:space="preserve"> naslednje elemente: naslovnica, povzetek, vsebinsko kazalo, kazalo slik, uvod in jedro, zaključek, viri in literatura, viri slik.</w:t>
      </w:r>
    </w:p>
    <w:p w:rsidR="005B1D66" w:rsidP="005B1D66" w:rsidRDefault="005B1D66" w14:paraId="2A2AA206" w14:textId="77777777">
      <w:pPr>
        <w:pStyle w:val="Odstavekseznama"/>
        <w:numPr>
          <w:ilvl w:val="0"/>
          <w:numId w:val="2"/>
        </w:numPr>
        <w:tabs>
          <w:tab w:val="left" w:pos="6287"/>
        </w:tabs>
        <w:spacing w:before="60" w:after="120" w:line="240" w:lineRule="auto"/>
        <w:ind w:left="357" w:hanging="357"/>
        <w:contextualSpacing w:val="0"/>
        <w:jc w:val="both"/>
        <w:rPr>
          <w:rFonts w:ascii="Arial" w:hAnsi="Arial" w:cs="Arial"/>
        </w:rPr>
      </w:pPr>
      <w:r>
        <w:rPr>
          <w:rFonts w:ascii="Arial" w:hAnsi="Arial" w:cs="Arial"/>
        </w:rPr>
        <w:t>Seminarska naloga po obsegu vsebuje najmanj 8 strani in največ 10.</w:t>
      </w:r>
    </w:p>
    <w:p w:rsidR="005B1D66" w:rsidP="005B1D66" w:rsidRDefault="005B1D66" w14:paraId="40968D22" w14:textId="77777777">
      <w:pPr>
        <w:pStyle w:val="Odstavekseznama"/>
        <w:numPr>
          <w:ilvl w:val="0"/>
          <w:numId w:val="2"/>
        </w:numPr>
        <w:tabs>
          <w:tab w:val="left" w:pos="6287"/>
        </w:tabs>
        <w:spacing w:before="60" w:after="120" w:line="240" w:lineRule="auto"/>
        <w:ind w:left="357" w:hanging="357"/>
        <w:contextualSpacing w:val="0"/>
        <w:jc w:val="both"/>
        <w:rPr>
          <w:rFonts w:ascii="Arial" w:hAnsi="Arial" w:cs="Arial"/>
        </w:rPr>
      </w:pPr>
      <w:r>
        <w:rPr>
          <w:rFonts w:ascii="Arial" w:hAnsi="Arial" w:cs="Arial"/>
        </w:rPr>
        <w:t>Dijak je ustrezno po navodilih postavil strani: robovi, prelomi in odseki, glava in noga, številka strani.</w:t>
      </w:r>
    </w:p>
    <w:p w:rsidR="005B1D66" w:rsidP="005B1D66" w:rsidRDefault="005B1D66" w14:paraId="6AB119BB" w14:textId="77777777">
      <w:pPr>
        <w:pStyle w:val="Odstavekseznama"/>
        <w:numPr>
          <w:ilvl w:val="0"/>
          <w:numId w:val="2"/>
        </w:numPr>
        <w:tabs>
          <w:tab w:val="left" w:pos="6287"/>
        </w:tabs>
        <w:spacing w:before="60" w:after="120" w:line="240" w:lineRule="auto"/>
        <w:ind w:left="357" w:hanging="357"/>
        <w:contextualSpacing w:val="0"/>
        <w:jc w:val="both"/>
        <w:rPr>
          <w:rFonts w:ascii="Arial" w:hAnsi="Arial" w:cs="Arial"/>
        </w:rPr>
      </w:pPr>
      <w:r>
        <w:rPr>
          <w:rFonts w:ascii="Arial" w:hAnsi="Arial" w:cs="Arial"/>
        </w:rPr>
        <w:t>Dijak je ustrezno po navodilih oblikoval besedilo, razmike in odmike v odstavkih.</w:t>
      </w:r>
    </w:p>
    <w:p w:rsidRPr="00D26178" w:rsidR="005B1D66" w:rsidP="005B1D66" w:rsidRDefault="005B1D66" w14:paraId="2735069B" w14:textId="77777777">
      <w:pPr>
        <w:tabs>
          <w:tab w:val="left" w:pos="6287"/>
        </w:tabs>
        <w:spacing w:before="60" w:after="120" w:line="240" w:lineRule="auto"/>
        <w:jc w:val="both"/>
        <w:rPr>
          <w:rFonts w:ascii="Arial" w:hAnsi="Arial" w:cs="Arial"/>
        </w:rPr>
      </w:pPr>
    </w:p>
    <w:sectPr w:rsidRPr="00D26178" w:rsidR="005B1D66" w:rsidSect="00796AF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0F8"/>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1" w15:restartNumberingAfterBreak="0">
    <w:nsid w:val="10D150B7"/>
    <w:multiLevelType w:val="hybridMultilevel"/>
    <w:tmpl w:val="B99621C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 w15:restartNumberingAfterBreak="0">
    <w:nsid w:val="169203F4"/>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abstractNum w:abstractNumId="3" w15:restartNumberingAfterBreak="0">
    <w:nsid w:val="2A0F3E27"/>
    <w:multiLevelType w:val="hybridMultilevel"/>
    <w:tmpl w:val="B99621C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hint="default" w:ascii="Courier New" w:hAnsi="Courier New" w:cs="Courier New"/>
      </w:rPr>
    </w:lvl>
    <w:lvl w:ilvl="2" w:tplc="04240005" w:tentative="1">
      <w:start w:val="1"/>
      <w:numFmt w:val="bullet"/>
      <w:lvlText w:val=""/>
      <w:lvlJc w:val="left"/>
      <w:pPr>
        <w:ind w:left="1800" w:hanging="360"/>
      </w:pPr>
      <w:rPr>
        <w:rFonts w:hint="default" w:ascii="Wingdings" w:hAnsi="Wingdings"/>
      </w:rPr>
    </w:lvl>
    <w:lvl w:ilvl="3" w:tplc="04240001" w:tentative="1">
      <w:start w:val="1"/>
      <w:numFmt w:val="bullet"/>
      <w:lvlText w:val=""/>
      <w:lvlJc w:val="left"/>
      <w:pPr>
        <w:ind w:left="2520" w:hanging="360"/>
      </w:pPr>
      <w:rPr>
        <w:rFonts w:hint="default" w:ascii="Symbol" w:hAnsi="Symbol"/>
      </w:rPr>
    </w:lvl>
    <w:lvl w:ilvl="4" w:tplc="04240003" w:tentative="1">
      <w:start w:val="1"/>
      <w:numFmt w:val="bullet"/>
      <w:lvlText w:val="o"/>
      <w:lvlJc w:val="left"/>
      <w:pPr>
        <w:ind w:left="3240" w:hanging="360"/>
      </w:pPr>
      <w:rPr>
        <w:rFonts w:hint="default" w:ascii="Courier New" w:hAnsi="Courier New" w:cs="Courier New"/>
      </w:rPr>
    </w:lvl>
    <w:lvl w:ilvl="5" w:tplc="04240005" w:tentative="1">
      <w:start w:val="1"/>
      <w:numFmt w:val="bullet"/>
      <w:lvlText w:val=""/>
      <w:lvlJc w:val="left"/>
      <w:pPr>
        <w:ind w:left="3960" w:hanging="360"/>
      </w:pPr>
      <w:rPr>
        <w:rFonts w:hint="default" w:ascii="Wingdings" w:hAnsi="Wingdings"/>
      </w:rPr>
    </w:lvl>
    <w:lvl w:ilvl="6" w:tplc="04240001" w:tentative="1">
      <w:start w:val="1"/>
      <w:numFmt w:val="bullet"/>
      <w:lvlText w:val=""/>
      <w:lvlJc w:val="left"/>
      <w:pPr>
        <w:ind w:left="4680" w:hanging="360"/>
      </w:pPr>
      <w:rPr>
        <w:rFonts w:hint="default" w:ascii="Symbol" w:hAnsi="Symbol"/>
      </w:rPr>
    </w:lvl>
    <w:lvl w:ilvl="7" w:tplc="04240003" w:tentative="1">
      <w:start w:val="1"/>
      <w:numFmt w:val="bullet"/>
      <w:lvlText w:val="o"/>
      <w:lvlJc w:val="left"/>
      <w:pPr>
        <w:ind w:left="5400" w:hanging="360"/>
      </w:pPr>
      <w:rPr>
        <w:rFonts w:hint="default" w:ascii="Courier New" w:hAnsi="Courier New" w:cs="Courier New"/>
      </w:rPr>
    </w:lvl>
    <w:lvl w:ilvl="8" w:tplc="04240005" w:tentative="1">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66"/>
    <w:rsid w:val="005B1D66"/>
    <w:rsid w:val="006A18DA"/>
    <w:rsid w:val="009A2EB9"/>
    <w:rsid w:val="00A93340"/>
    <w:rsid w:val="00B06A7D"/>
    <w:rsid w:val="035182D5"/>
    <w:rsid w:val="1B9DFD03"/>
    <w:rsid w:val="3D980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5C50"/>
  <w15:chartTrackingRefBased/>
  <w15:docId w15:val="{2D59315B-8EE8-436A-B576-17004F1E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5B1D66"/>
    <w:pPr>
      <w:spacing w:after="200" w:line="276" w:lineRule="auto"/>
    </w:pPr>
    <w:rPr>
      <w:rFonts w:eastAsiaTheme="minorEastAsia"/>
      <w:lang w:eastAsia="sl-SI"/>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Odstavekseznama">
    <w:name w:val="List Paragraph"/>
    <w:basedOn w:val="Navaden"/>
    <w:uiPriority w:val="34"/>
    <w:qFormat/>
    <w:rsid w:val="005B1D66"/>
    <w:pPr>
      <w:ind w:left="720"/>
      <w:contextualSpacing/>
    </w:pPr>
  </w:style>
  <w:style w:type="paragraph" w:styleId="Naslov">
    <w:name w:val="Title"/>
    <w:basedOn w:val="Navaden"/>
    <w:next w:val="Navaden"/>
    <w:link w:val="NaslovZnak"/>
    <w:uiPriority w:val="10"/>
    <w:qFormat/>
    <w:rsid w:val="005B1D66"/>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NaslovZnak" w:customStyle="1">
    <w:name w:val="Naslov Znak"/>
    <w:basedOn w:val="Privzetapisavaodstavka"/>
    <w:link w:val="Naslov"/>
    <w:uiPriority w:val="10"/>
    <w:rsid w:val="005B1D66"/>
    <w:rPr>
      <w:rFonts w:asciiTheme="majorHAnsi" w:hAnsiTheme="majorHAnsi" w:eastAsiaTheme="majorEastAsia" w:cstheme="majorBidi"/>
      <w:color w:val="323E4F" w:themeColor="text2" w:themeShade="BF"/>
      <w:spacing w:val="5"/>
      <w:kern w:val="28"/>
      <w:sz w:val="52"/>
      <w:szCs w:val="5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4E566025-ECD4-42D7-BBEE-28224417AC11}"/>
</file>

<file path=customXml/itemProps2.xml><?xml version="1.0" encoding="utf-8"?>
<ds:datastoreItem xmlns:ds="http://schemas.openxmlformats.org/officeDocument/2006/customXml" ds:itemID="{A8898D45-BF6B-423B-9B3E-76B448A1675F}"/>
</file>

<file path=customXml/itemProps3.xml><?xml version="1.0" encoding="utf-8"?>
<ds:datastoreItem xmlns:ds="http://schemas.openxmlformats.org/officeDocument/2006/customXml" ds:itemID="{497627DB-E4D5-40D7-AC39-D1DB5ACBB1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Orešnik</dc:creator>
  <cp:keywords/>
  <dc:description/>
  <cp:lastModifiedBy>Tamara Tekavec</cp:lastModifiedBy>
  <cp:revision>3</cp:revision>
  <dcterms:created xsi:type="dcterms:W3CDTF">2023-09-14T09:58:00Z</dcterms:created>
  <dcterms:modified xsi:type="dcterms:W3CDTF">2025-09-04T09:52:38Z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