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A24" w:rsidRDefault="00ED0A24" w:rsidP="00ED0A24">
      <w:pPr>
        <w:spacing w:after="0"/>
      </w:pPr>
      <w:r>
        <w:t>Veliko povečanje davkov</w:t>
      </w:r>
    </w:p>
    <w:p w:rsidR="000400D9" w:rsidRDefault="00ED0A24" w:rsidP="000400D9">
      <w:pPr>
        <w:spacing w:after="0"/>
      </w:pPr>
      <w:r>
        <w:t>Pred nekaj dnevi se je vlada odločila za veliko povečanje davkov na cigarete, alkohol in bencin, hkrati pa je obljubila, da bo za eno leto odložila povečanje drugih davkov.</w:t>
      </w:r>
      <w:r w:rsidR="000400D9">
        <w:t xml:space="preserve"> S povečanjem omejenih davkov naj bi vlada zmanjšali velik proračunski deficit.</w:t>
      </w:r>
    </w:p>
    <w:p w:rsidR="000400D9" w:rsidRDefault="000400D9" w:rsidP="000400D9">
      <w:pPr>
        <w:spacing w:after="0"/>
      </w:pPr>
      <w:r>
        <w:t>Lestvica povečanja posameznih davkov je naslednja:</w:t>
      </w:r>
    </w:p>
    <w:p w:rsidR="000400D9" w:rsidRDefault="000400D9" w:rsidP="000400D9">
      <w:pPr>
        <w:spacing w:after="0"/>
      </w:pPr>
      <w:r>
        <w:t>Davek na alkoholne pijače je večji za 0,5%</w:t>
      </w:r>
    </w:p>
    <w:p w:rsidR="000400D9" w:rsidRDefault="000400D9" w:rsidP="000400D9">
      <w:pPr>
        <w:spacing w:after="0"/>
      </w:pPr>
      <w:r>
        <w:t>Davek na cigarete za 6,5 %</w:t>
      </w:r>
    </w:p>
    <w:p w:rsidR="000400D9" w:rsidRDefault="000400D9" w:rsidP="000400D9">
      <w:pPr>
        <w:spacing w:after="0"/>
      </w:pPr>
      <w:r>
        <w:t>Davek na bencin 10 %</w:t>
      </w:r>
    </w:p>
    <w:p w:rsidR="000400D9" w:rsidRDefault="000400D9" w:rsidP="000400D9">
      <w:pPr>
        <w:spacing w:after="0"/>
      </w:pPr>
      <w:r>
        <w:t>To naj bi v državno blagajno v prihodnjem letu prineslo kar 6,5 milijonov tolarjev. Finančni minister pa je že napovedal, da bodo prihodnje leto uvedli 8-odstotni davek za domača goriva, ki so bila do zdaj neobdavčena. Ta davek pa naj bi se čez leto dni povečal za 17,5 % in predstavlja običajno stopnjo davka na dodano vrednost.</w:t>
      </w:r>
    </w:p>
    <w:p w:rsidR="000400D9" w:rsidRDefault="000400D9" w:rsidP="000400D9">
      <w:pPr>
        <w:spacing w:after="0"/>
      </w:pPr>
      <w:r>
        <w:t>Sprejetje teh ukrepov je bilo nujno potem, ko se je izkazalo, da so se gospodarski kazalci v državi končno obrnili nekoliko na bolje, saj se je v zadnjem mesecu povečala prodaja avtomobilov in nepremičnin.</w:t>
      </w:r>
    </w:p>
    <w:p w:rsidR="000400D9" w:rsidRDefault="000400D9" w:rsidP="000400D9">
      <w:pPr>
        <w:spacing w:after="0"/>
      </w:pPr>
      <w:r>
        <w:t>Opozicija je sprejel najnovejše vladne ukrepe z velikim nezadovoljstvom, češ da so sedanje stranke na oblasti pred volitvami obljubljale, da ne bodo povečale davkov, in so zato tudi zmagale.</w:t>
      </w:r>
      <w:bookmarkStart w:id="0" w:name="_GoBack"/>
      <w:bookmarkEnd w:id="0"/>
    </w:p>
    <w:p w:rsidR="000400D9" w:rsidRDefault="000400D9" w:rsidP="000400D9">
      <w:pPr>
        <w:spacing w:after="0"/>
      </w:pPr>
    </w:p>
    <w:sectPr w:rsidR="000400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2A8"/>
    <w:rsid w:val="000400D9"/>
    <w:rsid w:val="007602A8"/>
    <w:rsid w:val="00AC3EC9"/>
    <w:rsid w:val="00B345BB"/>
    <w:rsid w:val="00ED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1f</dc:creator>
  <cp:keywords/>
  <dc:description/>
  <cp:lastModifiedBy>1f</cp:lastModifiedBy>
  <cp:revision>2</cp:revision>
  <dcterms:created xsi:type="dcterms:W3CDTF">2013-01-16T06:52:00Z</dcterms:created>
  <dcterms:modified xsi:type="dcterms:W3CDTF">2013-01-16T07:14:00Z</dcterms:modified>
</cp:coreProperties>
</file>