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5342" w:rsidRPr="00161F8F" w:rsidRDefault="00C35342" w:rsidP="00C35342">
      <w:pPr>
        <w:tabs>
          <w:tab w:val="center" w:pos="4536"/>
          <w:tab w:val="right" w:pos="9072"/>
        </w:tabs>
        <w:spacing w:line="220" w:lineRule="atLeast"/>
        <w:outlineLvl w:val="0"/>
        <w:rPr>
          <w:rFonts w:ascii="Arial" w:eastAsia="Times New Roman" w:hAnsi="Arial" w:cs="Arial"/>
          <w:lang w:eastAsia="sl-SI"/>
        </w:rPr>
      </w:pPr>
      <w:r w:rsidRPr="00161F8F">
        <w:rPr>
          <w:rFonts w:ascii="Times New Roman" w:eastAsia="Times New Roman" w:hAnsi="Times New Roman" w:cs="Times New Roman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691DD8B4" wp14:editId="390F5E56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457200" cy="4572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1" name="Slika 1" descr="znak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9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F8F">
        <w:rPr>
          <w:rFonts w:ascii="Arial" w:eastAsia="Times New Roman" w:hAnsi="Arial" w:cs="Arial"/>
          <w:lang w:eastAsia="sl-SI"/>
        </w:rPr>
        <w:t xml:space="preserve">            VVZ KEKEC GROSUPLJE</w:t>
      </w:r>
      <w:r w:rsidRPr="00161F8F">
        <w:rPr>
          <w:rFonts w:ascii="Arial" w:eastAsia="Times New Roman" w:hAnsi="Arial" w:cs="Arial"/>
          <w:lang w:eastAsia="sl-SI"/>
        </w:rPr>
        <w:tab/>
      </w:r>
      <w:r w:rsidRPr="00161F8F">
        <w:rPr>
          <w:rFonts w:ascii="Arial" w:eastAsia="Times New Roman" w:hAnsi="Arial" w:cs="Arial"/>
          <w:lang w:eastAsia="sl-SI"/>
        </w:rPr>
        <w:tab/>
      </w:r>
    </w:p>
    <w:p w:rsidR="00C35342" w:rsidRPr="00161F8F" w:rsidRDefault="00C35342" w:rsidP="00C35342">
      <w:pPr>
        <w:tabs>
          <w:tab w:val="center" w:pos="4536"/>
          <w:tab w:val="right" w:pos="9072"/>
        </w:tabs>
        <w:spacing w:line="220" w:lineRule="atLeast"/>
        <w:rPr>
          <w:rFonts w:ascii="Arial" w:eastAsia="Times New Roman" w:hAnsi="Arial" w:cs="Arial"/>
          <w:lang w:eastAsia="sl-SI"/>
        </w:rPr>
      </w:pPr>
      <w:r w:rsidRPr="00161F8F">
        <w:rPr>
          <w:rFonts w:ascii="Arial" w:eastAsia="Times New Roman" w:hAnsi="Arial" w:cs="Arial"/>
          <w:lang w:eastAsia="sl-SI"/>
        </w:rPr>
        <w:t xml:space="preserve">            Trubarjeva cesta 15</w:t>
      </w:r>
      <w:r w:rsidRPr="00161F8F">
        <w:rPr>
          <w:rFonts w:ascii="Arial" w:eastAsia="Times New Roman" w:hAnsi="Arial" w:cs="Arial"/>
          <w:lang w:eastAsia="sl-SI"/>
        </w:rPr>
        <w:tab/>
        <w:t xml:space="preserve">                                                      </w:t>
      </w:r>
    </w:p>
    <w:p w:rsidR="00C35342" w:rsidRPr="00161F8F" w:rsidRDefault="00C35342" w:rsidP="00C35342">
      <w:pPr>
        <w:tabs>
          <w:tab w:val="center" w:pos="4536"/>
          <w:tab w:val="right" w:pos="9072"/>
        </w:tabs>
        <w:spacing w:line="220" w:lineRule="atLeast"/>
        <w:rPr>
          <w:rFonts w:ascii="Arial" w:eastAsia="Times New Roman" w:hAnsi="Arial" w:cs="Arial"/>
          <w:lang w:eastAsia="sl-SI"/>
        </w:rPr>
      </w:pPr>
      <w:r w:rsidRPr="00161F8F">
        <w:rPr>
          <w:rFonts w:ascii="Arial" w:eastAsia="Times New Roman" w:hAnsi="Arial" w:cs="Arial"/>
          <w:lang w:eastAsia="sl-SI"/>
        </w:rPr>
        <w:t xml:space="preserve">            1290 Grosuplje</w:t>
      </w:r>
    </w:p>
    <w:p w:rsidR="00C35342" w:rsidRDefault="00C35342" w:rsidP="004575C3">
      <w:pPr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:rsidR="00C35342" w:rsidRDefault="00C35342" w:rsidP="004575C3">
      <w:pPr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:rsidR="004575C3" w:rsidRPr="004575C3" w:rsidRDefault="004575C3" w:rsidP="00C35342">
      <w:pPr>
        <w:jc w:val="center"/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4575C3">
        <w:rPr>
          <w:rFonts w:eastAsia="Times New Roman" w:cstheme="minorHAnsi"/>
          <w:b/>
          <w:bCs/>
          <w:sz w:val="28"/>
          <w:szCs w:val="28"/>
          <w:lang w:eastAsia="sl-SI"/>
        </w:rPr>
        <w:t>Smernice za poletno delo 2026</w:t>
      </w:r>
    </w:p>
    <w:p w:rsidR="004575C3" w:rsidRPr="004575C3" w:rsidRDefault="004575C3" w:rsidP="004575C3">
      <w:pPr>
        <w:rPr>
          <w:rFonts w:eastAsia="Times New Roman" w:cstheme="minorHAnsi"/>
          <w:b/>
          <w:bCs/>
          <w:lang w:eastAsia="sl-SI"/>
        </w:rPr>
      </w:pPr>
    </w:p>
    <w:p w:rsidR="00C35342" w:rsidRDefault="00C35342" w:rsidP="004575C3">
      <w:pPr>
        <w:rPr>
          <w:rFonts w:eastAsia="Times New Roman" w:cstheme="minorHAnsi"/>
          <w:lang w:eastAsia="sl-SI"/>
        </w:rPr>
      </w:pPr>
    </w:p>
    <w:p w:rsidR="00C35342" w:rsidRDefault="00C35342" w:rsidP="004575C3">
      <w:pPr>
        <w:rPr>
          <w:rFonts w:eastAsia="Times New Roman" w:cstheme="minorHAnsi"/>
          <w:lang w:eastAsia="sl-SI"/>
        </w:rPr>
      </w:pPr>
    </w:p>
    <w:p w:rsidR="00C35342" w:rsidRDefault="004575C3" w:rsidP="004575C3">
      <w:pPr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lang w:eastAsia="sl-SI"/>
        </w:rPr>
        <w:t>Spoštovane strokovne delavke in delavci,</w:t>
      </w:r>
      <w:r w:rsidR="00C35342">
        <w:rPr>
          <w:rFonts w:eastAsia="Times New Roman" w:cstheme="minorHAnsi"/>
          <w:lang w:eastAsia="sl-SI"/>
        </w:rPr>
        <w:t xml:space="preserve"> </w:t>
      </w:r>
    </w:p>
    <w:p w:rsidR="00C35342" w:rsidRDefault="00C35342" w:rsidP="004575C3">
      <w:pPr>
        <w:rPr>
          <w:rFonts w:eastAsia="Times New Roman" w:cstheme="minorHAnsi"/>
          <w:lang w:eastAsia="sl-SI"/>
        </w:rPr>
      </w:pPr>
    </w:p>
    <w:p w:rsidR="004575C3" w:rsidRDefault="00C35342" w:rsidP="004575C3">
      <w:pPr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p</w:t>
      </w:r>
      <w:r w:rsidR="004575C3" w:rsidRPr="004575C3">
        <w:rPr>
          <w:rFonts w:eastAsia="Times New Roman" w:cstheme="minorHAnsi"/>
          <w:lang w:eastAsia="sl-SI"/>
        </w:rPr>
        <w:t>red vami so ključne usmeritve in organizacijska navodila za delo v poletnih mesecih. Prosimo, da jih natančno preberete in upoštevate navedene roke.</w:t>
      </w:r>
    </w:p>
    <w:p w:rsidR="004575C3" w:rsidRPr="004575C3" w:rsidRDefault="004575C3" w:rsidP="004575C3">
      <w:pPr>
        <w:rPr>
          <w:rFonts w:eastAsia="Times New Roman" w:cstheme="minorHAnsi"/>
          <w:lang w:eastAsia="sl-SI"/>
        </w:rPr>
      </w:pPr>
    </w:p>
    <w:p w:rsidR="004575C3" w:rsidRPr="004575C3" w:rsidRDefault="004575C3" w:rsidP="004575C3">
      <w:pPr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4575C3">
        <w:rPr>
          <w:rFonts w:eastAsia="Times New Roman" w:cstheme="minorHAnsi"/>
          <w:b/>
          <w:bCs/>
          <w:sz w:val="28"/>
          <w:szCs w:val="28"/>
          <w:lang w:eastAsia="sl-SI"/>
        </w:rPr>
        <w:t>1. Posebna organizacija dela na dan 26. 6. 2026</w:t>
      </w:r>
    </w:p>
    <w:p w:rsidR="004575C3" w:rsidRPr="004575C3" w:rsidRDefault="004575C3" w:rsidP="004575C3">
      <w:pPr>
        <w:numPr>
          <w:ilvl w:val="0"/>
          <w:numId w:val="1"/>
        </w:numPr>
        <w:ind w:left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Odjava otrok</w:t>
      </w:r>
      <w:r w:rsidRPr="004575C3">
        <w:rPr>
          <w:rFonts w:eastAsia="Times New Roman" w:cstheme="minorHAnsi"/>
          <w:lang w:eastAsia="sl-SI"/>
        </w:rPr>
        <w:t>: Vzgojiteljice morate vse otroke za ta dan odjaviti.</w:t>
      </w:r>
    </w:p>
    <w:p w:rsidR="004575C3" w:rsidRPr="004575C3" w:rsidRDefault="004575C3" w:rsidP="004575C3">
      <w:pPr>
        <w:numPr>
          <w:ilvl w:val="0"/>
          <w:numId w:val="1"/>
        </w:numPr>
        <w:ind w:left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Dežurno varstvo</w:t>
      </w:r>
      <w:r w:rsidRPr="004575C3">
        <w:rPr>
          <w:rFonts w:eastAsia="Times New Roman" w:cstheme="minorHAnsi"/>
          <w:lang w:eastAsia="sl-SI"/>
        </w:rPr>
        <w:t>: Staršem bomo poslali obvestila in prijavne listke.</w:t>
      </w:r>
    </w:p>
    <w:p w:rsidR="004575C3" w:rsidRPr="004575C3" w:rsidRDefault="004575C3" w:rsidP="004575C3">
      <w:pPr>
        <w:numPr>
          <w:ilvl w:val="0"/>
          <w:numId w:val="1"/>
        </w:numPr>
        <w:ind w:left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Dežurni enoti</w:t>
      </w:r>
      <w:r w:rsidRPr="004575C3">
        <w:rPr>
          <w:rFonts w:eastAsia="Times New Roman" w:cstheme="minorHAnsi"/>
          <w:lang w:eastAsia="sl-SI"/>
        </w:rPr>
        <w:t>:</w:t>
      </w:r>
    </w:p>
    <w:p w:rsidR="00E6795C" w:rsidRDefault="004575C3" w:rsidP="00E6795C">
      <w:pPr>
        <w:pStyle w:val="Odstavekseznama"/>
        <w:numPr>
          <w:ilvl w:val="0"/>
          <w:numId w:val="10"/>
        </w:numPr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Kekec ZH</w:t>
      </w:r>
      <w:r w:rsidRPr="004575C3">
        <w:rPr>
          <w:rFonts w:eastAsia="Times New Roman" w:cstheme="minorHAnsi"/>
          <w:lang w:eastAsia="sl-SI"/>
        </w:rPr>
        <w:t>: za enote Kekec ZH, Pastirček in Mojca.</w:t>
      </w:r>
    </w:p>
    <w:p w:rsidR="004575C3" w:rsidRPr="00E6795C" w:rsidRDefault="004575C3" w:rsidP="00E6795C">
      <w:pPr>
        <w:pStyle w:val="Odstavekseznama"/>
        <w:numPr>
          <w:ilvl w:val="0"/>
          <w:numId w:val="10"/>
        </w:numPr>
        <w:rPr>
          <w:rFonts w:eastAsia="Times New Roman" w:cstheme="minorHAnsi"/>
          <w:lang w:eastAsia="sl-SI"/>
        </w:rPr>
      </w:pPr>
      <w:r w:rsidRPr="00E6795C">
        <w:rPr>
          <w:rFonts w:eastAsia="Times New Roman" w:cstheme="minorHAnsi"/>
          <w:b/>
          <w:bCs/>
          <w:lang w:eastAsia="sl-SI"/>
        </w:rPr>
        <w:t>Tinkara</w:t>
      </w:r>
      <w:r w:rsidRPr="00E6795C">
        <w:rPr>
          <w:rFonts w:eastAsia="Times New Roman" w:cstheme="minorHAnsi"/>
          <w:lang w:eastAsia="sl-SI"/>
        </w:rPr>
        <w:t>: za enote Tinkara, Kekec SH, Pika, Rožle, Trobentica, Kosobrin in Zvonček.</w:t>
      </w:r>
    </w:p>
    <w:p w:rsidR="004575C3" w:rsidRDefault="004575C3" w:rsidP="004575C3">
      <w:pPr>
        <w:rPr>
          <w:rFonts w:eastAsia="Times New Roman" w:cstheme="minorHAnsi"/>
          <w:b/>
          <w:bCs/>
          <w:lang w:eastAsia="sl-SI"/>
        </w:rPr>
      </w:pPr>
    </w:p>
    <w:p w:rsidR="004575C3" w:rsidRPr="004575C3" w:rsidRDefault="004575C3" w:rsidP="004575C3">
      <w:pPr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4575C3">
        <w:rPr>
          <w:rFonts w:eastAsia="Times New Roman" w:cstheme="minorHAnsi"/>
          <w:b/>
          <w:bCs/>
          <w:sz w:val="28"/>
          <w:szCs w:val="28"/>
          <w:lang w:eastAsia="sl-SI"/>
        </w:rPr>
        <w:t>2. Selitve in poletne lokacije enot (od 29. 6. do 24. 8. 2026)</w:t>
      </w:r>
    </w:p>
    <w:p w:rsidR="004575C3" w:rsidRPr="00E6795C" w:rsidRDefault="004575C3" w:rsidP="00E6795C">
      <w:pPr>
        <w:pStyle w:val="Odstavekseznama"/>
        <w:numPr>
          <w:ilvl w:val="0"/>
          <w:numId w:val="12"/>
        </w:numPr>
        <w:ind w:left="357" w:hanging="357"/>
        <w:rPr>
          <w:rFonts w:eastAsia="Times New Roman" w:cstheme="minorHAnsi"/>
          <w:lang w:eastAsia="sl-SI"/>
        </w:rPr>
      </w:pPr>
      <w:r w:rsidRPr="00E6795C">
        <w:rPr>
          <w:rFonts w:eastAsia="Times New Roman" w:cstheme="minorHAnsi"/>
          <w:b/>
          <w:bCs/>
          <w:lang w:eastAsia="sl-SI"/>
        </w:rPr>
        <w:t>Kekec SH</w:t>
      </w:r>
      <w:r w:rsidRPr="00E6795C">
        <w:rPr>
          <w:rFonts w:eastAsia="Times New Roman" w:cstheme="minorHAnsi"/>
          <w:lang w:eastAsia="sl-SI"/>
        </w:rPr>
        <w:t>: Enota se zaradi obsežne sanacije zapre s 24. 6. 2026. Vrnitev je predvidena konec avgusta.</w:t>
      </w:r>
    </w:p>
    <w:p w:rsidR="004575C3" w:rsidRPr="004575C3" w:rsidRDefault="004575C3" w:rsidP="00E6795C">
      <w:pPr>
        <w:pStyle w:val="Odstavekseznama"/>
        <w:numPr>
          <w:ilvl w:val="0"/>
          <w:numId w:val="12"/>
        </w:numPr>
        <w:ind w:left="357" w:hanging="357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lang w:eastAsia="sl-SI"/>
        </w:rPr>
        <w:t xml:space="preserve">Oddelek 2–3 se s 29. 6. preseli v </w:t>
      </w:r>
      <w:r w:rsidRPr="004575C3">
        <w:rPr>
          <w:rFonts w:eastAsia="Times New Roman" w:cstheme="minorHAnsi"/>
          <w:b/>
          <w:bCs/>
          <w:lang w:eastAsia="sl-SI"/>
        </w:rPr>
        <w:t>Kekec ZH</w:t>
      </w:r>
      <w:r w:rsidRPr="004575C3">
        <w:rPr>
          <w:rFonts w:eastAsia="Times New Roman" w:cstheme="minorHAnsi"/>
          <w:lang w:eastAsia="sl-SI"/>
        </w:rPr>
        <w:t>.</w:t>
      </w:r>
    </w:p>
    <w:p w:rsidR="004575C3" w:rsidRPr="004575C3" w:rsidRDefault="004575C3" w:rsidP="00E6795C">
      <w:pPr>
        <w:pStyle w:val="Odstavekseznama"/>
        <w:numPr>
          <w:ilvl w:val="0"/>
          <w:numId w:val="12"/>
        </w:numPr>
        <w:ind w:left="357" w:hanging="357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lang w:eastAsia="sl-SI"/>
        </w:rPr>
        <w:t xml:space="preserve">Ostali oddelki se s 29. 6. preselijo v enoto </w:t>
      </w:r>
      <w:r w:rsidRPr="004575C3">
        <w:rPr>
          <w:rFonts w:eastAsia="Times New Roman" w:cstheme="minorHAnsi"/>
          <w:b/>
          <w:bCs/>
          <w:lang w:eastAsia="sl-SI"/>
        </w:rPr>
        <w:t>Tinkara</w:t>
      </w:r>
      <w:r w:rsidRPr="004575C3">
        <w:rPr>
          <w:rFonts w:eastAsia="Times New Roman" w:cstheme="minorHAnsi"/>
          <w:lang w:eastAsia="sl-SI"/>
        </w:rPr>
        <w:t xml:space="preserve"> in v dva razreda </w:t>
      </w:r>
      <w:r w:rsidRPr="004575C3">
        <w:rPr>
          <w:rFonts w:eastAsia="Times New Roman" w:cstheme="minorHAnsi"/>
          <w:b/>
          <w:bCs/>
          <w:lang w:eastAsia="sl-SI"/>
        </w:rPr>
        <w:t>OŠ Louis Adamič</w:t>
      </w:r>
      <w:r w:rsidRPr="004575C3">
        <w:rPr>
          <w:rFonts w:eastAsia="Times New Roman" w:cstheme="minorHAnsi"/>
          <w:lang w:eastAsia="sl-SI"/>
        </w:rPr>
        <w:t>.</w:t>
      </w:r>
    </w:p>
    <w:p w:rsidR="004575C3" w:rsidRPr="004575C3" w:rsidRDefault="004575C3" w:rsidP="00E6795C">
      <w:pPr>
        <w:numPr>
          <w:ilvl w:val="0"/>
          <w:numId w:val="12"/>
        </w:numPr>
        <w:ind w:left="357" w:hanging="357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Trobentica, Kosobrin, Zvonček</w:t>
      </w:r>
      <w:r w:rsidRPr="004575C3">
        <w:rPr>
          <w:rFonts w:eastAsia="Times New Roman" w:cstheme="minorHAnsi"/>
          <w:lang w:eastAsia="sl-SI"/>
        </w:rPr>
        <w:t xml:space="preserve">: Od 29. 6. do 24. 8. se preselijo v enoto </w:t>
      </w:r>
      <w:r w:rsidRPr="004575C3">
        <w:rPr>
          <w:rFonts w:eastAsia="Times New Roman" w:cstheme="minorHAnsi"/>
          <w:b/>
          <w:bCs/>
          <w:lang w:eastAsia="sl-SI"/>
        </w:rPr>
        <w:t>Pastirček</w:t>
      </w:r>
      <w:r w:rsidRPr="004575C3">
        <w:rPr>
          <w:rFonts w:eastAsia="Times New Roman" w:cstheme="minorHAnsi"/>
          <w:lang w:eastAsia="sl-SI"/>
        </w:rPr>
        <w:t>.</w:t>
      </w:r>
    </w:p>
    <w:p w:rsidR="004575C3" w:rsidRPr="004575C3" w:rsidRDefault="004575C3" w:rsidP="00E6795C">
      <w:pPr>
        <w:numPr>
          <w:ilvl w:val="0"/>
          <w:numId w:val="12"/>
        </w:numPr>
        <w:ind w:left="357" w:hanging="357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Ostale enote</w:t>
      </w:r>
      <w:r w:rsidRPr="004575C3">
        <w:rPr>
          <w:rFonts w:eastAsia="Times New Roman" w:cstheme="minorHAnsi"/>
          <w:lang w:eastAsia="sl-SI"/>
        </w:rPr>
        <w:t>: Predvidoma ostajajo na svojih lokacijah.</w:t>
      </w:r>
    </w:p>
    <w:p w:rsidR="004575C3" w:rsidRDefault="004575C3" w:rsidP="004575C3">
      <w:pPr>
        <w:rPr>
          <w:rFonts w:eastAsia="Times New Roman" w:cstheme="minorHAnsi"/>
          <w:b/>
          <w:bCs/>
          <w:lang w:eastAsia="sl-SI"/>
        </w:rPr>
      </w:pPr>
    </w:p>
    <w:p w:rsidR="004575C3" w:rsidRPr="004575C3" w:rsidRDefault="004575C3" w:rsidP="004575C3">
      <w:pPr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4575C3">
        <w:rPr>
          <w:rFonts w:eastAsia="Times New Roman" w:cstheme="minorHAnsi"/>
          <w:b/>
          <w:bCs/>
          <w:sz w:val="28"/>
          <w:szCs w:val="28"/>
          <w:lang w:eastAsia="sl-SI"/>
        </w:rPr>
        <w:t>3. Protokol ob selitvah in primopredaji</w:t>
      </w:r>
    </w:p>
    <w:p w:rsidR="004575C3" w:rsidRPr="004575C3" w:rsidRDefault="004575C3" w:rsidP="00E6795C">
      <w:pPr>
        <w:numPr>
          <w:ilvl w:val="0"/>
          <w:numId w:val="13"/>
        </w:numPr>
        <w:ind w:left="0" w:firstLine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Ključi in inventar</w:t>
      </w:r>
      <w:r w:rsidRPr="004575C3">
        <w:rPr>
          <w:rFonts w:eastAsia="Times New Roman" w:cstheme="minorHAnsi"/>
          <w:lang w:eastAsia="sl-SI"/>
        </w:rPr>
        <w:t>: Ob menjavi oddelka predajte ključe omar naslednicam. Podpišite se v inventurni zvezek (sobni inventar, igrače, literatura).</w:t>
      </w:r>
    </w:p>
    <w:p w:rsidR="004575C3" w:rsidRPr="004575C3" w:rsidRDefault="004575C3" w:rsidP="00E6795C">
      <w:pPr>
        <w:numPr>
          <w:ilvl w:val="0"/>
          <w:numId w:val="13"/>
        </w:numPr>
        <w:ind w:left="0" w:firstLine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Omejitev</w:t>
      </w:r>
      <w:r w:rsidRPr="004575C3">
        <w:rPr>
          <w:rFonts w:eastAsia="Times New Roman" w:cstheme="minorHAnsi"/>
          <w:lang w:eastAsia="sl-SI"/>
        </w:rPr>
        <w:t>: Pohištva in igrač iz inventurnega zvezka se ne prenaša v drugo igralnico.</w:t>
      </w:r>
    </w:p>
    <w:p w:rsidR="004575C3" w:rsidRPr="004575C3" w:rsidRDefault="004575C3" w:rsidP="00E6795C">
      <w:pPr>
        <w:numPr>
          <w:ilvl w:val="0"/>
          <w:numId w:val="13"/>
        </w:numPr>
        <w:ind w:left="0" w:firstLine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Vračilo literature</w:t>
      </w:r>
      <w:r w:rsidRPr="004575C3">
        <w:rPr>
          <w:rFonts w:eastAsia="Times New Roman" w:cstheme="minorHAnsi"/>
          <w:lang w:eastAsia="sl-SI"/>
        </w:rPr>
        <w:t>: Strokovne knjige vrnite v knjižnico. Materiale iz kabinetov vrnite na svoje mesto (preverijo vodje kabinetov).</w:t>
      </w:r>
    </w:p>
    <w:p w:rsidR="004575C3" w:rsidRPr="004575C3" w:rsidRDefault="004575C3" w:rsidP="00E6795C">
      <w:pPr>
        <w:numPr>
          <w:ilvl w:val="0"/>
          <w:numId w:val="13"/>
        </w:numPr>
        <w:ind w:left="0" w:firstLine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Označevanje</w:t>
      </w:r>
      <w:r w:rsidRPr="004575C3">
        <w:rPr>
          <w:rFonts w:eastAsia="Times New Roman" w:cstheme="minorHAnsi"/>
          <w:lang w:eastAsia="sl-SI"/>
        </w:rPr>
        <w:t>: Vsak oddelek sam označi nove igralnice in garderobe oz. osveži obstoječe.</w:t>
      </w:r>
    </w:p>
    <w:p w:rsidR="004575C3" w:rsidRPr="004575C3" w:rsidRDefault="004575C3" w:rsidP="00E6795C">
      <w:pPr>
        <w:numPr>
          <w:ilvl w:val="0"/>
          <w:numId w:val="13"/>
        </w:numPr>
        <w:ind w:left="0" w:firstLine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Prehod na nove lokacije</w:t>
      </w:r>
      <w:r w:rsidRPr="004575C3">
        <w:rPr>
          <w:rFonts w:eastAsia="Times New Roman" w:cstheme="minorHAnsi"/>
          <w:lang w:eastAsia="sl-SI"/>
        </w:rPr>
        <w:t xml:space="preserve">: Zaposleni, ki s 1. 9. 2026 menjate enoto, ste lahko na novih lokacijah že od </w:t>
      </w:r>
      <w:r w:rsidRPr="004575C3">
        <w:rPr>
          <w:rFonts w:eastAsia="Times New Roman" w:cstheme="minorHAnsi"/>
          <w:b/>
          <w:bCs/>
          <w:lang w:eastAsia="sl-SI"/>
        </w:rPr>
        <w:t>četrtka, 27. 8. 2026</w:t>
      </w:r>
      <w:r w:rsidRPr="004575C3">
        <w:rPr>
          <w:rFonts w:eastAsia="Times New Roman" w:cstheme="minorHAnsi"/>
          <w:lang w:eastAsia="sl-SI"/>
        </w:rPr>
        <w:t xml:space="preserve"> (če je poskrbljeno za prisotne otroke).</w:t>
      </w:r>
    </w:p>
    <w:p w:rsidR="004575C3" w:rsidRDefault="004575C3" w:rsidP="00E6795C">
      <w:pPr>
        <w:rPr>
          <w:rFonts w:eastAsia="Times New Roman" w:cstheme="minorHAnsi"/>
          <w:b/>
          <w:bCs/>
          <w:lang w:eastAsia="sl-SI"/>
        </w:rPr>
      </w:pPr>
    </w:p>
    <w:p w:rsidR="004575C3" w:rsidRPr="004575C3" w:rsidRDefault="004575C3" w:rsidP="004575C3">
      <w:pPr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4575C3">
        <w:rPr>
          <w:rFonts w:eastAsia="Times New Roman" w:cstheme="minorHAnsi"/>
          <w:b/>
          <w:bCs/>
          <w:sz w:val="28"/>
          <w:szCs w:val="28"/>
          <w:lang w:eastAsia="sl-SI"/>
        </w:rPr>
        <w:t>4. Pedagoška administracija in roki</w:t>
      </w:r>
    </w:p>
    <w:p w:rsidR="004575C3" w:rsidRPr="004575C3" w:rsidRDefault="004575C3" w:rsidP="00E6795C">
      <w:pPr>
        <w:numPr>
          <w:ilvl w:val="0"/>
          <w:numId w:val="14"/>
        </w:numPr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e-Asistent</w:t>
      </w:r>
      <w:r w:rsidRPr="004575C3">
        <w:rPr>
          <w:rFonts w:eastAsia="Times New Roman" w:cstheme="minorHAnsi"/>
          <w:lang w:eastAsia="sl-SI"/>
        </w:rPr>
        <w:t>: Poletno delo (cilji, dejavnosti, evalvacije) sproti beležite v e-Asistent za šolsko leto 2025/26.</w:t>
      </w:r>
    </w:p>
    <w:p w:rsidR="004575C3" w:rsidRPr="004575C3" w:rsidRDefault="004575C3" w:rsidP="00E6795C">
      <w:pPr>
        <w:numPr>
          <w:ilvl w:val="0"/>
          <w:numId w:val="14"/>
        </w:numPr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Poletno poročilo</w:t>
      </w:r>
      <w:r w:rsidRPr="004575C3">
        <w:rPr>
          <w:rFonts w:eastAsia="Times New Roman" w:cstheme="minorHAnsi"/>
          <w:lang w:eastAsia="sl-SI"/>
        </w:rPr>
        <w:t xml:space="preserve">: Oddajte ga do </w:t>
      </w:r>
      <w:r w:rsidRPr="004575C3">
        <w:rPr>
          <w:rFonts w:eastAsia="Times New Roman" w:cstheme="minorHAnsi"/>
          <w:b/>
          <w:bCs/>
          <w:lang w:eastAsia="sl-SI"/>
        </w:rPr>
        <w:t>28. 8. 2026</w:t>
      </w:r>
      <w:r w:rsidRPr="004575C3">
        <w:rPr>
          <w:rFonts w:eastAsia="Times New Roman" w:cstheme="minorHAnsi"/>
          <w:lang w:eastAsia="sl-SI"/>
        </w:rPr>
        <w:t xml:space="preserve"> (poročilo bo priloga LDN).</w:t>
      </w:r>
    </w:p>
    <w:p w:rsidR="004575C3" w:rsidRPr="004575C3" w:rsidRDefault="004575C3" w:rsidP="00E6795C">
      <w:pPr>
        <w:numPr>
          <w:ilvl w:val="0"/>
          <w:numId w:val="14"/>
        </w:numPr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e-Dnevnik</w:t>
      </w:r>
      <w:r w:rsidRPr="004575C3">
        <w:rPr>
          <w:rFonts w:eastAsia="Times New Roman" w:cstheme="minorHAnsi"/>
          <w:lang w:eastAsia="sl-SI"/>
        </w:rPr>
        <w:t>: Podatke o otrocih vpisujte vsakodnevno in točno. Pravočasno zaključite mesec.</w:t>
      </w:r>
    </w:p>
    <w:p w:rsidR="00D619A1" w:rsidRDefault="004575C3" w:rsidP="00E6795C">
      <w:pPr>
        <w:numPr>
          <w:ilvl w:val="0"/>
          <w:numId w:val="14"/>
        </w:numPr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Varstvo podatkov</w:t>
      </w:r>
      <w:r w:rsidRPr="004575C3">
        <w:rPr>
          <w:rFonts w:eastAsia="Times New Roman" w:cstheme="minorHAnsi"/>
          <w:lang w:eastAsia="sl-SI"/>
        </w:rPr>
        <w:t>: Skrbno ravnajte s podatki in soglasji staršev.</w:t>
      </w:r>
    </w:p>
    <w:p w:rsidR="004575C3" w:rsidRPr="004575C3" w:rsidRDefault="004575C3" w:rsidP="00E6795C">
      <w:pPr>
        <w:numPr>
          <w:ilvl w:val="0"/>
          <w:numId w:val="14"/>
        </w:numPr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Vsa soglasja</w:t>
      </w:r>
      <w:r w:rsidR="00D619A1">
        <w:rPr>
          <w:rFonts w:eastAsia="Times New Roman" w:cstheme="minorHAnsi"/>
          <w:b/>
          <w:bCs/>
          <w:lang w:eastAsia="sl-SI"/>
        </w:rPr>
        <w:t xml:space="preserve"> za snemanje</w:t>
      </w:r>
      <w:r w:rsidRPr="004575C3">
        <w:rPr>
          <w:rFonts w:eastAsia="Times New Roman" w:cstheme="minorHAnsi"/>
          <w:lang w:eastAsia="sl-SI"/>
        </w:rPr>
        <w:t xml:space="preserve"> (tudi za izpisane otroke) pošljite na upravo.</w:t>
      </w:r>
    </w:p>
    <w:p w:rsidR="004575C3" w:rsidRDefault="004575C3" w:rsidP="004575C3">
      <w:pPr>
        <w:rPr>
          <w:rFonts w:eastAsia="Times New Roman" w:cstheme="minorHAnsi"/>
          <w:b/>
          <w:bCs/>
          <w:lang w:eastAsia="sl-SI"/>
        </w:rPr>
      </w:pPr>
    </w:p>
    <w:p w:rsidR="00C35342" w:rsidRDefault="00C35342" w:rsidP="004575C3">
      <w:pPr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:rsidR="00C35342" w:rsidRDefault="00C35342" w:rsidP="004575C3">
      <w:pPr>
        <w:rPr>
          <w:rFonts w:eastAsia="Times New Roman" w:cstheme="minorHAnsi"/>
          <w:b/>
          <w:bCs/>
          <w:sz w:val="28"/>
          <w:szCs w:val="28"/>
          <w:lang w:eastAsia="sl-SI"/>
        </w:rPr>
      </w:pPr>
    </w:p>
    <w:p w:rsidR="004575C3" w:rsidRPr="004575C3" w:rsidRDefault="004575C3" w:rsidP="004575C3">
      <w:pPr>
        <w:rPr>
          <w:rFonts w:eastAsia="Times New Roman" w:cstheme="minorHAnsi"/>
          <w:b/>
          <w:bCs/>
          <w:sz w:val="28"/>
          <w:szCs w:val="28"/>
          <w:lang w:eastAsia="sl-SI"/>
        </w:rPr>
      </w:pPr>
      <w:r w:rsidRPr="004575C3">
        <w:rPr>
          <w:rFonts w:eastAsia="Times New Roman" w:cstheme="minorHAnsi"/>
          <w:b/>
          <w:bCs/>
          <w:sz w:val="28"/>
          <w:szCs w:val="28"/>
          <w:lang w:eastAsia="sl-SI"/>
        </w:rPr>
        <w:lastRenderedPageBreak/>
        <w:t>5. Delo z ljudmi in urejanje okolice</w:t>
      </w:r>
    </w:p>
    <w:p w:rsidR="004575C3" w:rsidRPr="00E6795C" w:rsidRDefault="004575C3" w:rsidP="00E6795C">
      <w:pPr>
        <w:pStyle w:val="Odstavekseznama"/>
        <w:numPr>
          <w:ilvl w:val="0"/>
          <w:numId w:val="15"/>
        </w:numPr>
        <w:rPr>
          <w:rFonts w:eastAsia="Times New Roman" w:cstheme="minorHAnsi"/>
          <w:lang w:eastAsia="sl-SI"/>
        </w:rPr>
      </w:pPr>
      <w:r w:rsidRPr="00E6795C">
        <w:rPr>
          <w:rFonts w:eastAsia="Times New Roman" w:cstheme="minorHAnsi"/>
          <w:b/>
          <w:bCs/>
          <w:lang w:eastAsia="sl-SI"/>
        </w:rPr>
        <w:t>Obveščanje staršev</w:t>
      </w:r>
      <w:r w:rsidRPr="00E6795C">
        <w:rPr>
          <w:rFonts w:eastAsia="Times New Roman" w:cstheme="minorHAnsi"/>
          <w:lang w:eastAsia="sl-SI"/>
        </w:rPr>
        <w:t>: Pravočasno jih ustno ali pisno (e-Asistent, oglasne deske, vhodi) obvestite o selitvah v drugo igralnico s 1. septembrom ter o poletnih dejavnostih.</w:t>
      </w:r>
    </w:p>
    <w:p w:rsidR="004575C3" w:rsidRPr="00E6795C" w:rsidRDefault="004575C3" w:rsidP="00E6795C">
      <w:pPr>
        <w:pStyle w:val="Odstavekseznama"/>
        <w:numPr>
          <w:ilvl w:val="0"/>
          <w:numId w:val="15"/>
        </w:numPr>
        <w:rPr>
          <w:rFonts w:eastAsia="Times New Roman" w:cstheme="minorHAnsi"/>
          <w:lang w:eastAsia="sl-SI"/>
        </w:rPr>
      </w:pPr>
      <w:r w:rsidRPr="00E6795C">
        <w:rPr>
          <w:rFonts w:eastAsia="Times New Roman" w:cstheme="minorHAnsi"/>
          <w:b/>
          <w:bCs/>
          <w:lang w:eastAsia="sl-SI"/>
        </w:rPr>
        <w:t>Počitniške namere</w:t>
      </w:r>
      <w:r w:rsidRPr="00E6795C">
        <w:rPr>
          <w:rFonts w:eastAsia="Times New Roman" w:cstheme="minorHAnsi"/>
          <w:lang w:eastAsia="sl-SI"/>
        </w:rPr>
        <w:t>: Klasičnih poletnih listkov za prijavo ne bo. Ustno povprašajte starše o načrtih za lažjo organizacijo dela.</w:t>
      </w:r>
    </w:p>
    <w:p w:rsidR="004575C3" w:rsidRPr="00E6795C" w:rsidRDefault="004575C3" w:rsidP="00E6795C">
      <w:pPr>
        <w:pStyle w:val="Odstavekseznama"/>
        <w:numPr>
          <w:ilvl w:val="0"/>
          <w:numId w:val="15"/>
        </w:numPr>
        <w:rPr>
          <w:rFonts w:eastAsia="Times New Roman" w:cstheme="minorHAnsi"/>
          <w:lang w:eastAsia="sl-SI"/>
        </w:rPr>
      </w:pPr>
      <w:r w:rsidRPr="00E6795C">
        <w:rPr>
          <w:rFonts w:eastAsia="Times New Roman" w:cstheme="minorHAnsi"/>
          <w:b/>
          <w:bCs/>
          <w:lang w:eastAsia="sl-SI"/>
        </w:rPr>
        <w:t>Študenti</w:t>
      </w:r>
      <w:r w:rsidRPr="00E6795C">
        <w:rPr>
          <w:rFonts w:eastAsia="Times New Roman" w:cstheme="minorHAnsi"/>
          <w:lang w:eastAsia="sl-SI"/>
        </w:rPr>
        <w:t>: Ker bo poleti prisotnih več študentov, poskrbite za dvosmeren prenos informacij.</w:t>
      </w:r>
    </w:p>
    <w:p w:rsidR="004575C3" w:rsidRPr="00E6795C" w:rsidRDefault="004575C3" w:rsidP="00E6795C">
      <w:pPr>
        <w:pStyle w:val="Odstavekseznama"/>
        <w:numPr>
          <w:ilvl w:val="0"/>
          <w:numId w:val="15"/>
        </w:numPr>
        <w:rPr>
          <w:rFonts w:eastAsia="Times New Roman" w:cstheme="minorHAnsi"/>
          <w:lang w:eastAsia="sl-SI"/>
        </w:rPr>
      </w:pPr>
      <w:r w:rsidRPr="00E6795C">
        <w:rPr>
          <w:rFonts w:eastAsia="Times New Roman" w:cstheme="minorHAnsi"/>
          <w:b/>
          <w:bCs/>
          <w:lang w:eastAsia="sl-SI"/>
        </w:rPr>
        <w:t>Urejenost</w:t>
      </w:r>
      <w:r w:rsidRPr="00E6795C">
        <w:rPr>
          <w:rFonts w:eastAsia="Times New Roman" w:cstheme="minorHAnsi"/>
          <w:lang w:eastAsia="sl-SI"/>
        </w:rPr>
        <w:t>: Poskrbite za urejenost kabinetov, prostorov vrtca in okolice (redno zalivanje rastlin).</w:t>
      </w:r>
    </w:p>
    <w:p w:rsidR="004575C3" w:rsidRPr="004575C3" w:rsidRDefault="004575C3" w:rsidP="004575C3">
      <w:pPr>
        <w:spacing w:before="480" w:after="480"/>
        <w:rPr>
          <w:rFonts w:eastAsia="Times New Roman" w:cstheme="minorHAnsi"/>
          <w:b/>
          <w:bCs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Pomembni datumi za zaposlene:</w:t>
      </w:r>
    </w:p>
    <w:p w:rsidR="004575C3" w:rsidRPr="004575C3" w:rsidRDefault="004575C3" w:rsidP="004575C3">
      <w:pPr>
        <w:numPr>
          <w:ilvl w:val="0"/>
          <w:numId w:val="6"/>
        </w:numPr>
        <w:ind w:left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24. 6. 2026</w:t>
      </w:r>
      <w:r w:rsidRPr="004575C3">
        <w:rPr>
          <w:rFonts w:eastAsia="Times New Roman" w:cstheme="minorHAnsi"/>
          <w:lang w:eastAsia="sl-SI"/>
        </w:rPr>
        <w:t>: Zaprtje enote Kekec SH zaradi sanacije.</w:t>
      </w:r>
    </w:p>
    <w:p w:rsidR="004575C3" w:rsidRPr="004575C3" w:rsidRDefault="004575C3" w:rsidP="004575C3">
      <w:pPr>
        <w:numPr>
          <w:ilvl w:val="0"/>
          <w:numId w:val="6"/>
        </w:numPr>
        <w:ind w:left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26. 6. 2026</w:t>
      </w:r>
      <w:r w:rsidRPr="004575C3">
        <w:rPr>
          <w:rFonts w:eastAsia="Times New Roman" w:cstheme="minorHAnsi"/>
          <w:lang w:eastAsia="sl-SI"/>
        </w:rPr>
        <w:t>: Dežurno varstvo v enotah Kekec ZH in Tinkara (ostale enote zaprte).</w:t>
      </w:r>
    </w:p>
    <w:p w:rsidR="004575C3" w:rsidRPr="004575C3" w:rsidRDefault="004575C3" w:rsidP="004575C3">
      <w:pPr>
        <w:numPr>
          <w:ilvl w:val="0"/>
          <w:numId w:val="6"/>
        </w:numPr>
        <w:ind w:left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29. 6. 2026</w:t>
      </w:r>
      <w:r w:rsidRPr="004575C3">
        <w:rPr>
          <w:rFonts w:eastAsia="Times New Roman" w:cstheme="minorHAnsi"/>
          <w:lang w:eastAsia="sl-SI"/>
        </w:rPr>
        <w:t>: Pričetek poletnega načrta selitev.</w:t>
      </w:r>
    </w:p>
    <w:p w:rsidR="004575C3" w:rsidRPr="004575C3" w:rsidRDefault="004575C3" w:rsidP="004575C3">
      <w:pPr>
        <w:numPr>
          <w:ilvl w:val="0"/>
          <w:numId w:val="6"/>
        </w:numPr>
        <w:ind w:left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26. 8. 2026 (sreda)</w:t>
      </w:r>
      <w:r w:rsidRPr="004575C3">
        <w:rPr>
          <w:rFonts w:eastAsia="Times New Roman" w:cstheme="minorHAnsi"/>
          <w:lang w:eastAsia="sl-SI"/>
        </w:rPr>
        <w:t xml:space="preserve">: </w:t>
      </w:r>
      <w:r w:rsidRPr="004575C3">
        <w:rPr>
          <w:rFonts w:eastAsia="Times New Roman" w:cstheme="minorHAnsi"/>
          <w:b/>
          <w:bCs/>
          <w:lang w:eastAsia="sl-SI"/>
        </w:rPr>
        <w:t>Povratek vseh delavcev z dopusta</w:t>
      </w:r>
      <w:r w:rsidRPr="004575C3">
        <w:rPr>
          <w:rFonts w:eastAsia="Times New Roman" w:cstheme="minorHAnsi"/>
          <w:lang w:eastAsia="sl-SI"/>
        </w:rPr>
        <w:t xml:space="preserve"> zaradi priprave oddelkov na novo šolsko leto.</w:t>
      </w:r>
    </w:p>
    <w:p w:rsidR="004575C3" w:rsidRDefault="004575C3" w:rsidP="004575C3">
      <w:pPr>
        <w:numPr>
          <w:ilvl w:val="0"/>
          <w:numId w:val="6"/>
        </w:numPr>
        <w:ind w:left="0"/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b/>
          <w:bCs/>
          <w:lang w:eastAsia="sl-SI"/>
        </w:rPr>
        <w:t>28. 8. 2026</w:t>
      </w:r>
      <w:r w:rsidRPr="004575C3">
        <w:rPr>
          <w:rFonts w:eastAsia="Times New Roman" w:cstheme="minorHAnsi"/>
          <w:lang w:eastAsia="sl-SI"/>
        </w:rPr>
        <w:t>: Rok za oddajo poletnega poročila.</w:t>
      </w:r>
    </w:p>
    <w:p w:rsidR="00D619A1" w:rsidRPr="004575C3" w:rsidRDefault="00D619A1" w:rsidP="004575C3">
      <w:pPr>
        <w:numPr>
          <w:ilvl w:val="0"/>
          <w:numId w:val="6"/>
        </w:numPr>
        <w:ind w:left="0"/>
        <w:rPr>
          <w:rFonts w:eastAsia="Times New Roman" w:cstheme="minorHAnsi"/>
          <w:lang w:eastAsia="sl-SI"/>
        </w:rPr>
      </w:pPr>
      <w:r>
        <w:rPr>
          <w:rFonts w:eastAsia="Times New Roman" w:cstheme="minorHAnsi"/>
          <w:b/>
          <w:bCs/>
          <w:lang w:eastAsia="sl-SI"/>
        </w:rPr>
        <w:t xml:space="preserve">Do konca meseca avgusta se porabijo + ure zaposlenih </w:t>
      </w:r>
      <w:r w:rsidRPr="00D619A1">
        <w:rPr>
          <w:rFonts w:eastAsia="Times New Roman" w:cstheme="minorHAnsi"/>
          <w:bCs/>
          <w:lang w:eastAsia="sl-SI"/>
        </w:rPr>
        <w:t>in se ne prenašajo v novo šolsko leto</w:t>
      </w:r>
      <w:r w:rsidRPr="00D619A1">
        <w:rPr>
          <w:rFonts w:eastAsia="Times New Roman" w:cstheme="minorHAnsi"/>
          <w:lang w:eastAsia="sl-SI"/>
        </w:rPr>
        <w:t>.</w:t>
      </w:r>
    </w:p>
    <w:p w:rsidR="004575C3" w:rsidRDefault="004575C3" w:rsidP="004575C3">
      <w:pPr>
        <w:rPr>
          <w:rFonts w:eastAsia="Times New Roman" w:cstheme="minorHAnsi"/>
          <w:i/>
          <w:iCs/>
          <w:lang w:eastAsia="sl-SI"/>
        </w:rPr>
      </w:pPr>
    </w:p>
    <w:p w:rsidR="004575C3" w:rsidRPr="004575C3" w:rsidRDefault="004575C3" w:rsidP="004575C3">
      <w:pPr>
        <w:rPr>
          <w:rFonts w:eastAsia="Times New Roman" w:cstheme="minorHAnsi"/>
          <w:lang w:eastAsia="sl-SI"/>
        </w:rPr>
      </w:pPr>
      <w:r w:rsidRPr="004575C3">
        <w:rPr>
          <w:rFonts w:eastAsia="Times New Roman" w:cstheme="minorHAnsi"/>
          <w:i/>
          <w:iCs/>
          <w:lang w:eastAsia="sl-SI"/>
        </w:rPr>
        <w:t>Vsem želimo prijetno, mirno in sproščeno poletje!</w:t>
      </w:r>
    </w:p>
    <w:p w:rsidR="00E6795C" w:rsidRDefault="00E6795C" w:rsidP="004575C3">
      <w:pPr>
        <w:rPr>
          <w:rFonts w:eastAsia="Times New Roman" w:cstheme="minorHAnsi"/>
          <w:lang w:eastAsia="sl-SI"/>
        </w:rPr>
      </w:pPr>
    </w:p>
    <w:p w:rsidR="00D619A1" w:rsidRDefault="00D619A1" w:rsidP="004575C3">
      <w:pPr>
        <w:rPr>
          <w:rFonts w:eastAsia="Times New Roman" w:cstheme="minorHAnsi"/>
          <w:lang w:eastAsia="sl-SI"/>
        </w:rPr>
      </w:pPr>
      <w:r>
        <w:rPr>
          <w:rFonts w:eastAsia="Times New Roman" w:cstheme="minorHAnsi"/>
          <w:lang w:eastAsia="sl-SI"/>
        </w:rPr>
        <w:t>Pomočnica ravnateljice, Breda Zupančič</w:t>
      </w:r>
    </w:p>
    <w:p w:rsidR="00A90C53" w:rsidRDefault="00A90C53">
      <w:pPr>
        <w:rPr>
          <w:rFonts w:eastAsia="Times New Roman" w:cstheme="minorHAnsi"/>
          <w:lang w:eastAsia="sl-SI"/>
        </w:rPr>
      </w:pPr>
    </w:p>
    <w:p w:rsidR="004575C3" w:rsidRPr="004575C3" w:rsidRDefault="004575C3">
      <w:pPr>
        <w:rPr>
          <w:rFonts w:cstheme="minorHAnsi"/>
        </w:rPr>
      </w:pPr>
      <w:bookmarkStart w:id="0" w:name="_GoBack"/>
      <w:bookmarkEnd w:id="0"/>
    </w:p>
    <w:sectPr w:rsidR="004575C3" w:rsidRPr="00457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1C1B"/>
    <w:multiLevelType w:val="hybridMultilevel"/>
    <w:tmpl w:val="E22065FA"/>
    <w:lvl w:ilvl="0" w:tplc="F65CEA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D396C"/>
    <w:multiLevelType w:val="multilevel"/>
    <w:tmpl w:val="4D042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31711"/>
    <w:multiLevelType w:val="hybridMultilevel"/>
    <w:tmpl w:val="1EF60984"/>
    <w:lvl w:ilvl="0" w:tplc="F65CEABC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F30539"/>
    <w:multiLevelType w:val="multilevel"/>
    <w:tmpl w:val="2080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621BC"/>
    <w:multiLevelType w:val="multilevel"/>
    <w:tmpl w:val="DE74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70F77"/>
    <w:multiLevelType w:val="multilevel"/>
    <w:tmpl w:val="E76CCED2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223FDA"/>
    <w:multiLevelType w:val="multilevel"/>
    <w:tmpl w:val="B5089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E7966"/>
    <w:multiLevelType w:val="multilevel"/>
    <w:tmpl w:val="FBC0AED0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E2BDF"/>
    <w:multiLevelType w:val="multilevel"/>
    <w:tmpl w:val="B0065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CB2787"/>
    <w:multiLevelType w:val="multilevel"/>
    <w:tmpl w:val="2132DA9E"/>
    <w:lvl w:ilvl="0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8B550A"/>
    <w:multiLevelType w:val="hybridMultilevel"/>
    <w:tmpl w:val="BD82B8EC"/>
    <w:lvl w:ilvl="0" w:tplc="F65CEAB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64A43"/>
    <w:multiLevelType w:val="multilevel"/>
    <w:tmpl w:val="6B062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9A2C7A"/>
    <w:multiLevelType w:val="multilevel"/>
    <w:tmpl w:val="ECE25D00"/>
    <w:lvl w:ilvl="0">
      <w:start w:val="1"/>
      <w:numFmt w:val="bullet"/>
      <w:lvlText w:val="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6E6012"/>
    <w:multiLevelType w:val="multilevel"/>
    <w:tmpl w:val="0A62C018"/>
    <w:lvl w:ilvl="0">
      <w:start w:val="1"/>
      <w:numFmt w:val="bullet"/>
      <w:lvlText w:val="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ED6E96"/>
    <w:multiLevelType w:val="multilevel"/>
    <w:tmpl w:val="5DBC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3"/>
  </w:num>
  <w:num w:numId="5">
    <w:abstractNumId w:val="14"/>
  </w:num>
  <w:num w:numId="6">
    <w:abstractNumId w:val="11"/>
  </w:num>
  <w:num w:numId="7">
    <w:abstractNumId w:val="1"/>
  </w:num>
  <w:num w:numId="8">
    <w:abstractNumId w:val="9"/>
  </w:num>
  <w:num w:numId="9">
    <w:abstractNumId w:val="4"/>
  </w:num>
  <w:num w:numId="10">
    <w:abstractNumId w:val="10"/>
  </w:num>
  <w:num w:numId="11">
    <w:abstractNumId w:val="12"/>
  </w:num>
  <w:num w:numId="12">
    <w:abstractNumId w:val="0"/>
  </w:num>
  <w:num w:numId="13">
    <w:abstractNumId w:val="7"/>
  </w:num>
  <w:num w:numId="14">
    <w:abstractNumId w:val="5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C3"/>
    <w:rsid w:val="004575C3"/>
    <w:rsid w:val="00A90C53"/>
    <w:rsid w:val="00C35342"/>
    <w:rsid w:val="00D619A1"/>
    <w:rsid w:val="00DD329F"/>
    <w:rsid w:val="00E6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6956"/>
  <w15:chartTrackingRefBased/>
  <w15:docId w15:val="{C6429C25-350F-4DAD-8E12-D6EAE425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1qcye">
    <w:name w:val="z1qcye"/>
    <w:basedOn w:val="Navaden"/>
    <w:rsid w:val="004575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286pc">
    <w:name w:val="t286pc"/>
    <w:basedOn w:val="Privzetapisavaodstavka"/>
    <w:rsid w:val="004575C3"/>
  </w:style>
  <w:style w:type="character" w:styleId="Krepko">
    <w:name w:val="Strong"/>
    <w:basedOn w:val="Privzetapisavaodstavka"/>
    <w:uiPriority w:val="22"/>
    <w:qFormat/>
    <w:rsid w:val="004575C3"/>
    <w:rPr>
      <w:b/>
      <w:bCs/>
    </w:rPr>
  </w:style>
  <w:style w:type="character" w:styleId="Poudarek">
    <w:name w:val="Emphasis"/>
    <w:basedOn w:val="Privzetapisavaodstavka"/>
    <w:uiPriority w:val="20"/>
    <w:qFormat/>
    <w:rsid w:val="004575C3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4575C3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457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8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4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951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284497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5613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8905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69596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25979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700341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927755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706260">
                  <w:marLeft w:val="0"/>
                  <w:marRight w:val="0"/>
                  <w:marTop w:val="36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8236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14470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864731">
                  <w:marLeft w:val="0"/>
                  <w:marRight w:val="0"/>
                  <w:marTop w:val="1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43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3747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5213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/            VVZ KEKEC GROSUPLJE		</vt:lpstr>
    </vt:vector>
  </TitlesOfParts>
  <Company>VVZ Kekec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Zorec</dc:creator>
  <cp:keywords/>
  <dc:description/>
  <cp:lastModifiedBy>Breda Zupančič</cp:lastModifiedBy>
  <cp:revision>2</cp:revision>
  <dcterms:created xsi:type="dcterms:W3CDTF">2026-06-02T10:57:00Z</dcterms:created>
  <dcterms:modified xsi:type="dcterms:W3CDTF">2026-06-02T10:57:00Z</dcterms:modified>
</cp:coreProperties>
</file>